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Locked Cover Graphics"/>
        <w:tag w:val="Locked Cover Graphics"/>
        <w:id w:val="1773671706"/>
        <w:lock w:val="sdtContentLocked"/>
        <w:placeholder>
          <w:docPart w:val="E913984D61DC4AAC96F0FC13F278B04D"/>
        </w:placeholder>
      </w:sdtPr>
      <w:sdtEndPr/>
      <w:sdtContent>
        <w:p w14:paraId="76D5EA9A" w14:textId="77777777" w:rsidR="007B7533" w:rsidRDefault="007B7533">
          <w:r w:rsidRPr="004516B8">
            <w:rPr>
              <w:noProof/>
            </w:rPr>
            <mc:AlternateContent>
              <mc:Choice Requires="wpg">
                <w:drawing>
                  <wp:anchor distT="0" distB="0" distL="114300" distR="114300" simplePos="0" relativeHeight="251657216" behindDoc="1" locked="1" layoutInCell="1" allowOverlap="1" wp14:anchorId="6E853D46" wp14:editId="088CA164">
                    <wp:simplePos x="0" y="0"/>
                    <wp:positionH relativeFrom="page">
                      <wp:posOffset>0</wp:posOffset>
                    </wp:positionH>
                    <wp:positionV relativeFrom="page">
                      <wp:posOffset>0</wp:posOffset>
                    </wp:positionV>
                    <wp:extent cx="7560000" cy="2664000"/>
                    <wp:effectExtent l="0" t="0" r="3175" b="3175"/>
                    <wp:wrapNone/>
                    <wp:docPr id="15" name="BackgroundGraphics">
                      <a:extLst xmlns:a="http://schemas.openxmlformats.org/drawingml/2006/main">
                        <a:ext uri="{FF2B5EF4-FFF2-40B4-BE49-F238E27FC236}">
                          <a16:creationId xmlns:a16="http://schemas.microsoft.com/office/drawing/2014/main" id="{C23ADB83-BC41-4D35-8FDE-A80A1114F96D}"/>
                        </a:ext>
                      </a:extLst>
                    </wp:docPr>
                    <wp:cNvGraphicFramePr/>
                    <a:graphic xmlns:a="http://schemas.openxmlformats.org/drawingml/2006/main">
                      <a:graphicData uri="http://schemas.microsoft.com/office/word/2010/wordprocessingGroup">
                        <wpg:wgp>
                          <wpg:cNvGrpSpPr/>
                          <wpg:grpSpPr>
                            <a:xfrm>
                              <a:off x="0" y="0"/>
                              <a:ext cx="7560000" cy="2664000"/>
                              <a:chOff x="0" y="0"/>
                              <a:chExt cx="7559675" cy="2664000"/>
                            </a:xfrm>
                          </wpg:grpSpPr>
                          <wps:wsp>
                            <wps:cNvPr id="2" name="ColouredShape">
                              <a:extLst>
                                <a:ext uri="{FF2B5EF4-FFF2-40B4-BE49-F238E27FC236}">
                                  <a16:creationId xmlns:a16="http://schemas.microsoft.com/office/drawing/2014/main" id="{A799CAF7-386E-4CF1-AAFC-91337CD7128A}"/>
                                </a:ext>
                              </a:extLst>
                            </wps:cNvPr>
                            <wps:cNvSpPr>
                              <a:spLocks noChangeAspect="1"/>
                            </wps:cNvSpPr>
                            <wps:spPr>
                              <a:xfrm>
                                <a:off x="0" y="0"/>
                                <a:ext cx="7559675" cy="2664000"/>
                              </a:xfrm>
                              <a:custGeom>
                                <a:avLst/>
                                <a:gdLst>
                                  <a:gd name="connsiteX0" fmla="*/ 0 w 7559675"/>
                                  <a:gd name="connsiteY0" fmla="*/ 0 h 2664000"/>
                                  <a:gd name="connsiteX1" fmla="*/ 7559675 w 7559675"/>
                                  <a:gd name="connsiteY1" fmla="*/ 0 h 2664000"/>
                                  <a:gd name="connsiteX2" fmla="*/ 7559675 w 7559675"/>
                                  <a:gd name="connsiteY2" fmla="*/ 2054833 h 2664000"/>
                                  <a:gd name="connsiteX3" fmla="*/ 7202998 w 7559675"/>
                                  <a:gd name="connsiteY3" fmla="*/ 2169420 h 2664000"/>
                                  <a:gd name="connsiteX4" fmla="*/ 3713823 w 7559675"/>
                                  <a:gd name="connsiteY4" fmla="*/ 2664000 h 2664000"/>
                                  <a:gd name="connsiteX5" fmla="*/ 224651 w 7559675"/>
                                  <a:gd name="connsiteY5" fmla="*/ 2169420 h 2664000"/>
                                  <a:gd name="connsiteX6" fmla="*/ 0 w 7559675"/>
                                  <a:gd name="connsiteY6" fmla="*/ 2097248 h 266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9675" h="2664000">
                                    <a:moveTo>
                                      <a:pt x="0" y="0"/>
                                    </a:moveTo>
                                    <a:lnTo>
                                      <a:pt x="7559675" y="0"/>
                                    </a:lnTo>
                                    <a:lnTo>
                                      <a:pt x="7559675" y="2054833"/>
                                    </a:lnTo>
                                    <a:lnTo>
                                      <a:pt x="7202998" y="2169420"/>
                                    </a:lnTo>
                                    <a:cubicBezTo>
                                      <a:pt x="6095750" y="2491387"/>
                                      <a:pt x="4924941" y="2664000"/>
                                      <a:pt x="3713823" y="2664000"/>
                                    </a:cubicBezTo>
                                    <a:cubicBezTo>
                                      <a:pt x="2502706" y="2664000"/>
                                      <a:pt x="1331898" y="2491387"/>
                                      <a:pt x="224651" y="2169420"/>
                                    </a:cubicBezTo>
                                    <a:lnTo>
                                      <a:pt x="0" y="2097248"/>
                                    </a:lnTo>
                                    <a:close/>
                                  </a:path>
                                </a:pathLst>
                              </a:cu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Logo">
                                <a:extLst>
                                  <a:ext uri="{FF2B5EF4-FFF2-40B4-BE49-F238E27FC236}">
                                    <a16:creationId xmlns:a16="http://schemas.microsoft.com/office/drawing/2014/main" id="{CB10BF12-1607-49DE-BAD3-3780984CC03F}"/>
                                  </a:ext>
                                </a:extLst>
                              </pic:cNvPr>
                              <pic:cNvPicPr>
                                <a:picLocks noChangeAspect="1"/>
                              </pic:cNvPicPr>
                            </pic:nvPicPr>
                            <pic:blipFill>
                              <a:blip r:embed="rId11"/>
                              <a:stretch>
                                <a:fillRect/>
                              </a:stretch>
                            </pic:blipFill>
                            <pic:spPr>
                              <a:xfrm>
                                <a:off x="6032000" y="432000"/>
                                <a:ext cx="1080000" cy="12049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8365C4E" id="BackgroundGraphics" o:spid="_x0000_s1026" style="position:absolute;margin-left:0;margin-top:0;width:595.3pt;height:209.75pt;z-index:-251659264;mso-position-horizontal-relative:page;mso-position-vertical-relative:page;mso-width-relative:margin;mso-height-relative:margin" coordsize="75596,266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">
                    <v:shape id="ColouredShape" o:spid="_x0000_s1027" style="position:absolute;width:75596;height:26640;visibility:visible;mso-wrap-style:square;v-text-anchor:middle" coordsize="7559675,26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" path="m,l7559675,r,2054833l7202998,2169420c6095750,2491387,4924941,2664000,3713823,2664000v-1211117,,-2381925,-172613,-3489172,-494580l,2097248,,xe" fillcolor="#28465f" stroked="f" strokeweight="1pt">
                      <v:stroke joinstyle="miter"/>
                      <v:path arrowok="t" o:connecttype="custom" o:connectlocs="0,0;7559675,0;7559675,2054833;7202998,2169420;3713823,2664000;224651,2169420;0,2097248" o:connectangles="0,0,0,0,0,0,0"/>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8" type="#_x0000_t75" style="position:absolute;left:60320;top:4320;width:10800;height:1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">
                      <v:imagedata r:id="rId12" o:title=""/>
                    </v:shape>
                    <w10:wrap anchorx="page" anchory="page"/>
                    <w10:anchorlock/>
                  </v:group>
                </w:pict>
              </mc:Fallback>
            </mc:AlternateContent>
          </w:r>
        </w:p>
      </w:sdtContent>
    </w:sdt>
    <w:tbl>
      <w:tblPr>
        <w:tblpPr w:rightFromText="4139" w:bottomFromText="567" w:vertAnchor="page" w:horzAnchor="page" w:tblpX="681" w:tblpY="681"/>
        <w:tblW w:w="7087" w:type="dxa"/>
        <w:tblLayout w:type="fixed"/>
        <w:tblCellMar>
          <w:left w:w="0" w:type="dxa"/>
          <w:right w:w="0" w:type="dxa"/>
        </w:tblCellMar>
        <w:tblLook w:val="04A0" w:firstRow="1" w:lastRow="0" w:firstColumn="1" w:lastColumn="0" w:noHBand="0" w:noVBand="1"/>
      </w:tblPr>
      <w:tblGrid>
        <w:gridCol w:w="7087"/>
      </w:tblGrid>
      <w:tr w:rsidR="002F4726" w14:paraId="221C15BA" w14:textId="77777777" w:rsidTr="004151AD">
        <w:trPr>
          <w:cantSplit/>
          <w:trHeight w:val="23"/>
        </w:trPr>
        <w:tc>
          <w:tcPr>
            <w:tcW w:w="7087" w:type="dxa"/>
          </w:tcPr>
          <w:p w14:paraId="07960A76" w14:textId="6487F242" w:rsidR="002F4726" w:rsidRPr="008B5F49" w:rsidRDefault="008B5F49" w:rsidP="004151AD">
            <w:pPr>
              <w:pStyle w:val="CoverJobTitle"/>
              <w:rPr>
                <w:sz w:val="40"/>
                <w:szCs w:val="40"/>
              </w:rPr>
            </w:pPr>
            <w:r w:rsidRPr="008B5F49">
              <w:rPr>
                <w:sz w:val="40"/>
                <w:szCs w:val="40"/>
              </w:rPr>
              <w:t>B2B Proposition Manager</w:t>
            </w:r>
            <w:r w:rsidR="00571CB3">
              <w:rPr>
                <w:sz w:val="40"/>
                <w:szCs w:val="40"/>
              </w:rPr>
              <w:t xml:space="preserve"> (Employer)</w:t>
            </w:r>
          </w:p>
        </w:tc>
      </w:tr>
      <w:tr w:rsidR="00BC2BE4" w14:paraId="3280E49A" w14:textId="77777777" w:rsidTr="004151AD">
        <w:trPr>
          <w:cantSplit/>
          <w:trHeight w:val="20"/>
        </w:trPr>
        <w:tc>
          <w:tcPr>
            <w:tcW w:w="7087" w:type="dxa"/>
            <w:vAlign w:val="bottom"/>
          </w:tcPr>
          <w:p w14:paraId="2A7A57A3" w14:textId="3A7621EB" w:rsidR="00BC2BE4" w:rsidRDefault="00BC2BE4" w:rsidP="00BC2BE4">
            <w:pPr>
              <w:pStyle w:val="CoverDepartment"/>
            </w:pPr>
            <w:r>
              <w:t>B2B Proposition</w:t>
            </w:r>
          </w:p>
        </w:tc>
      </w:tr>
      <w:tr w:rsidR="00BC2BE4" w14:paraId="37B67026" w14:textId="77777777" w:rsidTr="004151AD">
        <w:trPr>
          <w:cantSplit/>
          <w:trHeight w:val="20"/>
        </w:trPr>
        <w:tc>
          <w:tcPr>
            <w:tcW w:w="7087" w:type="dxa"/>
          </w:tcPr>
          <w:p w14:paraId="15CEC05D" w14:textId="571A62B9" w:rsidR="00BC2BE4" w:rsidRDefault="00BC2BE4" w:rsidP="00BC2BE4">
            <w:pPr>
              <w:pStyle w:val="CoverDirectorate"/>
            </w:pPr>
            <w:r>
              <w:t>Nest Experience</w:t>
            </w:r>
          </w:p>
        </w:tc>
      </w:tr>
      <w:tr w:rsidR="00BC2BE4" w14:paraId="309D18AD" w14:textId="77777777" w:rsidTr="004151AD">
        <w:trPr>
          <w:cantSplit/>
          <w:trHeight w:val="20"/>
        </w:trPr>
        <w:tc>
          <w:tcPr>
            <w:tcW w:w="7087" w:type="dxa"/>
          </w:tcPr>
          <w:p w14:paraId="6CF93CC4" w14:textId="2C2B5766" w:rsidR="00BC2BE4" w:rsidRPr="00352DC9" w:rsidRDefault="00BC2BE4" w:rsidP="00BC2BE4">
            <w:pPr>
              <w:pStyle w:val="CoverGrade"/>
            </w:pPr>
            <w:r w:rsidRPr="00176A70">
              <w:rPr>
                <w:b/>
                <w:bCs/>
              </w:rPr>
              <w:t>Grade:</w:t>
            </w:r>
            <w:r>
              <w:t xml:space="preserve"> 2T</w:t>
            </w:r>
          </w:p>
        </w:tc>
      </w:tr>
    </w:tbl>
    <w:p w14:paraId="15C866DD" w14:textId="77777777" w:rsidR="000C6725" w:rsidRDefault="000C6725" w:rsidP="000C6725">
      <w:pPr>
        <w:pStyle w:val="Heading1"/>
        <w:numPr>
          <w:ilvl w:val="0"/>
          <w:numId w:val="0"/>
        </w:numPr>
      </w:pPr>
      <w:r>
        <w:t>Departmental</w:t>
      </w:r>
      <w:r w:rsidR="004151AD">
        <w:t>/</w:t>
      </w:r>
      <w:r w:rsidR="004151AD" w:rsidRPr="004151AD">
        <w:t>Directorate</w:t>
      </w:r>
      <w:r>
        <w:t xml:space="preserve"> overview</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7855948E" w14:textId="77777777" w:rsidTr="006A0609">
        <w:tc>
          <w:tcPr>
            <w:tcW w:w="10546" w:type="dxa"/>
            <w:shd w:val="clear" w:color="auto" w:fill="F2F2F2" w:themeFill="background1" w:themeFillShade="F2"/>
          </w:tcPr>
          <w:p w14:paraId="441EE0BC" w14:textId="77777777" w:rsidR="005522B4" w:rsidRPr="005522B4" w:rsidRDefault="005522B4" w:rsidP="00A72151">
            <w:pPr>
              <w:pStyle w:val="TableTextLeft"/>
            </w:pPr>
            <w:r w:rsidRPr="005522B4">
              <w:t xml:space="preserve">Give an overview of what your department’s function is within Nest Corporation, team size, department deliverables/objectives. Include how this role fits in to the team and who they will report into. </w:t>
            </w:r>
          </w:p>
          <w:p w14:paraId="6FA06BD4" w14:textId="77777777" w:rsidR="005522B4" w:rsidRDefault="005522B4" w:rsidP="00A72151">
            <w:pPr>
              <w:pStyle w:val="TableTextLeft"/>
            </w:pPr>
            <w:r w:rsidRPr="005522B4">
              <w:rPr>
                <w:b/>
                <w:bCs/>
              </w:rPr>
              <w:t>Note:</w:t>
            </w:r>
            <w:r w:rsidRPr="005522B4">
              <w:t xml:space="preserve"> Language used should be inclusive and unbiased avoiding expressions that express or imply ideas that are sexist, racist, or otherwise biased or prejudiced towards certain groups. Maintain gender balance by avoiding superlatives, gender-charged words and gender specific terms. Use the pronouns ‘you’ or ‘they’ rather than ‘he’ or ‘she’. Avoid using complicated jargon or acronyms. See LinkedIn’s </w:t>
            </w:r>
            <w:hyperlink r:id="rId13" w:history="1">
              <w:r w:rsidRPr="005522B4">
                <w:rPr>
                  <w:rStyle w:val="Hyperlink"/>
                  <w:szCs w:val="22"/>
                </w:rPr>
                <w:t>inclusive job descriptions</w:t>
              </w:r>
            </w:hyperlink>
            <w:r w:rsidRPr="005522B4">
              <w:t xml:space="preserve"> for tips.</w:t>
            </w:r>
          </w:p>
        </w:tc>
      </w:tr>
      <w:tr w:rsidR="005522B4" w14:paraId="21A12183" w14:textId="77777777" w:rsidTr="006A0609">
        <w:trPr>
          <w:trHeight w:hRule="exact" w:val="20"/>
        </w:trPr>
        <w:tc>
          <w:tcPr>
            <w:tcW w:w="10546" w:type="dxa"/>
            <w:tcBorders>
              <w:bottom w:val="single" w:sz="4" w:space="0" w:color="FF8200" w:themeColor="text2"/>
            </w:tcBorders>
          </w:tcPr>
          <w:p w14:paraId="06310533" w14:textId="77777777" w:rsidR="005522B4" w:rsidRDefault="005522B4" w:rsidP="006A0609">
            <w:pPr>
              <w:pStyle w:val="KeyMsgText"/>
              <w:keepNext/>
              <w:ind w:right="-249"/>
            </w:pPr>
          </w:p>
        </w:tc>
      </w:tr>
      <w:tr w:rsidR="005522B4" w14:paraId="41E11E98" w14:textId="77777777" w:rsidTr="00E21352">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D8F69F8" w14:textId="77777777" w:rsidR="00E21352" w:rsidRPr="000C6725" w:rsidRDefault="005522B4" w:rsidP="006A0609">
            <w:r>
              <w:fldChar w:fldCharType="begin">
                <w:ffData>
                  <w:name w:val=""/>
                  <w:enabled/>
                  <w:calcOnExit w:val="0"/>
                  <w:textInput>
                    <w:default w:val="&lt;Insert text&gt;"/>
                  </w:textInput>
                </w:ffData>
              </w:fldChar>
            </w:r>
            <w:r>
              <w:instrText xml:space="preserve"> FORMTEXT </w:instrText>
            </w:r>
            <w:r>
              <w:fldChar w:fldCharType="separate"/>
            </w:r>
            <w:r>
              <w:rPr>
                <w:noProof/>
              </w:rPr>
              <w:t>&lt;Insert text&gt;</w:t>
            </w:r>
            <w:r>
              <w:fldChar w:fldCharType="end"/>
            </w:r>
          </w:p>
        </w:tc>
      </w:tr>
    </w:tbl>
    <w:p w14:paraId="745F7C57" w14:textId="77777777" w:rsidR="004151AD" w:rsidRDefault="004151AD" w:rsidP="004151AD">
      <w:pPr>
        <w:pStyle w:val="Heading1"/>
        <w:numPr>
          <w:ilvl w:val="0"/>
          <w:numId w:val="0"/>
        </w:numPr>
      </w:pPr>
      <w:r>
        <w:t>The role</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4151AD" w14:paraId="3167845D" w14:textId="77777777" w:rsidTr="009D0B61">
        <w:tc>
          <w:tcPr>
            <w:tcW w:w="10546" w:type="dxa"/>
            <w:shd w:val="clear" w:color="auto" w:fill="F2F2F2" w:themeFill="background1" w:themeFillShade="F2"/>
          </w:tcPr>
          <w:p w14:paraId="0E320E9E" w14:textId="77777777" w:rsidR="004151AD" w:rsidRDefault="004151AD" w:rsidP="00176A70">
            <w:pPr>
              <w:pStyle w:val="TableTextLeft"/>
            </w:pPr>
            <w:r w:rsidRPr="005522B4">
              <w:t>Give a</w:t>
            </w:r>
            <w:r w:rsidR="00176A70">
              <w:t xml:space="preserve"> brief description of the role</w:t>
            </w:r>
            <w:r w:rsidRPr="005522B4">
              <w:t>.</w:t>
            </w:r>
          </w:p>
        </w:tc>
      </w:tr>
      <w:tr w:rsidR="004151AD" w14:paraId="1D76B712" w14:textId="77777777" w:rsidTr="009D0B61">
        <w:trPr>
          <w:trHeight w:hRule="exact" w:val="20"/>
        </w:trPr>
        <w:tc>
          <w:tcPr>
            <w:tcW w:w="10546" w:type="dxa"/>
            <w:tcBorders>
              <w:bottom w:val="single" w:sz="4" w:space="0" w:color="FF8200" w:themeColor="text2"/>
            </w:tcBorders>
          </w:tcPr>
          <w:p w14:paraId="6B4DA9C4" w14:textId="77777777" w:rsidR="004151AD" w:rsidRDefault="004151AD" w:rsidP="009D0B61">
            <w:pPr>
              <w:pStyle w:val="KeyMsgText"/>
              <w:keepNext/>
              <w:ind w:right="-249"/>
            </w:pPr>
          </w:p>
        </w:tc>
      </w:tr>
      <w:tr w:rsidR="004151AD" w14:paraId="0BBAC9DE" w14:textId="77777777" w:rsidTr="009D0B61">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6E59F28C" w14:textId="57C2BE73" w:rsidR="004151AD" w:rsidRPr="000C6725" w:rsidRDefault="00F53B85" w:rsidP="009D0B61">
            <w:r w:rsidRPr="00F53B85">
              <w:t>The role will work with colleagues across B2B, NX and the wider business to manage existing and develop new Employer propositions</w:t>
            </w:r>
          </w:p>
        </w:tc>
      </w:tr>
    </w:tbl>
    <w:p w14:paraId="17DEF76F" w14:textId="77777777" w:rsidR="000C6725" w:rsidRDefault="000C6725" w:rsidP="000C6725">
      <w:pPr>
        <w:pStyle w:val="Heading1"/>
        <w:numPr>
          <w:ilvl w:val="0"/>
          <w:numId w:val="0"/>
        </w:numPr>
      </w:pPr>
      <w:r>
        <w:t>Scope and deliverables</w:t>
      </w:r>
      <w:r w:rsidRPr="005412BB">
        <w:t xml:space="preserve"> </w:t>
      </w:r>
    </w:p>
    <w:p w14:paraId="5FC71020" w14:textId="77777777" w:rsidR="005522B4" w:rsidRDefault="000C6725" w:rsidP="005522B4">
      <w:pPr>
        <w:pStyle w:val="Heading2"/>
        <w:numPr>
          <w:ilvl w:val="0"/>
          <w:numId w:val="0"/>
        </w:numPr>
      </w:pPr>
      <w:r w:rsidRPr="00961AB5">
        <w:t>Accountability</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5920107E" w14:textId="77777777" w:rsidTr="006A0609">
        <w:tc>
          <w:tcPr>
            <w:tcW w:w="10546" w:type="dxa"/>
            <w:shd w:val="clear" w:color="auto" w:fill="F2F2F2" w:themeFill="background1" w:themeFillShade="F2"/>
          </w:tcPr>
          <w:p w14:paraId="72C27B4E" w14:textId="77777777" w:rsidR="005522B4" w:rsidRPr="00115822" w:rsidRDefault="005522B4" w:rsidP="00A72151">
            <w:pPr>
              <w:pStyle w:val="TableTextLeft"/>
            </w:pPr>
            <w:r w:rsidRPr="00115822">
              <w:t xml:space="preserve">You may not need to have something entered against each of the following questions but you should consider each of them ensuring the language used is inclusive and unbiased (please speak to the recruitment team for further guidance on inclusive language). </w:t>
            </w:r>
          </w:p>
          <w:p w14:paraId="2A015DD1" w14:textId="77777777" w:rsidR="005522B4" w:rsidRPr="00115822" w:rsidRDefault="005522B4" w:rsidP="00A72151">
            <w:pPr>
              <w:pStyle w:val="TableBullet1"/>
            </w:pPr>
            <w:r w:rsidRPr="00115822">
              <w:t>How many people will this role manage directly/indirectly?</w:t>
            </w:r>
          </w:p>
          <w:p w14:paraId="1178E5C8" w14:textId="77777777" w:rsidR="005522B4" w:rsidRPr="00115822" w:rsidRDefault="005522B4" w:rsidP="00A72151">
            <w:pPr>
              <w:pStyle w:val="TableBullet1"/>
            </w:pPr>
            <w:r w:rsidRPr="00115822">
              <w:t>Which budgets will this role own?</w:t>
            </w:r>
          </w:p>
          <w:p w14:paraId="6613EEBD" w14:textId="77777777" w:rsidR="005522B4" w:rsidRPr="00115822" w:rsidRDefault="005522B4" w:rsidP="00A72151">
            <w:pPr>
              <w:pStyle w:val="TableBullet1"/>
            </w:pPr>
            <w:r w:rsidRPr="00115822">
              <w:t>What delegated expenditure limits will this role have?</w:t>
            </w:r>
          </w:p>
          <w:p w14:paraId="25BAB4A2" w14:textId="77777777" w:rsidR="005522B4" w:rsidRPr="00115822" w:rsidRDefault="005522B4" w:rsidP="00A72151">
            <w:pPr>
              <w:pStyle w:val="TableBullet1"/>
            </w:pPr>
            <w:r w:rsidRPr="00115822">
              <w:t>Which contracts or services will this role manage/be required to procure?</w:t>
            </w:r>
          </w:p>
          <w:p w14:paraId="06B07AE1" w14:textId="77777777" w:rsidR="005522B4" w:rsidRPr="00115822" w:rsidRDefault="005522B4" w:rsidP="00A72151">
            <w:pPr>
              <w:pStyle w:val="TableBullet1"/>
            </w:pPr>
            <w:r w:rsidRPr="00115822">
              <w:t>Which processes will this role own/author/significantly contribute to?</w:t>
            </w:r>
          </w:p>
          <w:p w14:paraId="3B66BCEA" w14:textId="77777777" w:rsidR="005522B4" w:rsidRPr="00115822" w:rsidRDefault="005522B4" w:rsidP="00A72151">
            <w:pPr>
              <w:pStyle w:val="TableBullet1"/>
            </w:pPr>
            <w:r w:rsidRPr="00115822">
              <w:t>What policies will this role own/author/significantly contribute to?</w:t>
            </w:r>
          </w:p>
          <w:p w14:paraId="6F6A392B" w14:textId="77777777" w:rsidR="005522B4" w:rsidRDefault="005522B4" w:rsidP="00A72151">
            <w:pPr>
              <w:pStyle w:val="TableBullet1"/>
            </w:pPr>
            <w:r w:rsidRPr="00115822">
              <w:t>Which line of business systems will this person administer?</w:t>
            </w:r>
          </w:p>
        </w:tc>
      </w:tr>
      <w:tr w:rsidR="005522B4" w14:paraId="45356BFF" w14:textId="77777777" w:rsidTr="006A0609">
        <w:trPr>
          <w:cantSplit/>
          <w:trHeight w:hRule="exact" w:val="20"/>
        </w:trPr>
        <w:tc>
          <w:tcPr>
            <w:tcW w:w="10546" w:type="dxa"/>
            <w:tcBorders>
              <w:bottom w:val="single" w:sz="4" w:space="0" w:color="FF8200" w:themeColor="text2"/>
            </w:tcBorders>
          </w:tcPr>
          <w:p w14:paraId="3E25A4F0" w14:textId="77777777" w:rsidR="005522B4" w:rsidRDefault="005522B4" w:rsidP="006A0609">
            <w:pPr>
              <w:pStyle w:val="KeyMsgText"/>
              <w:keepNext/>
              <w:ind w:right="-249"/>
            </w:pPr>
          </w:p>
        </w:tc>
      </w:tr>
      <w:tr w:rsidR="005522B4" w14:paraId="2B248234"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0B91A4B8" w14:textId="20DD4A5D" w:rsidR="00A12958" w:rsidRDefault="00A12958" w:rsidP="00C36906">
            <w:pPr>
              <w:pStyle w:val="ListParagraph"/>
              <w:numPr>
                <w:ilvl w:val="0"/>
                <w:numId w:val="27"/>
              </w:numPr>
              <w:ind w:left="357" w:hanging="357"/>
              <w:contextualSpacing w:val="0"/>
            </w:pPr>
            <w:r>
              <w:t xml:space="preserve">Delivery of pre-identified new strategic </w:t>
            </w:r>
            <w:r w:rsidR="00EC01EC">
              <w:t xml:space="preserve">employer </w:t>
            </w:r>
            <w:r>
              <w:t>propositions, currently in their early definition phase</w:t>
            </w:r>
          </w:p>
          <w:p w14:paraId="6D68D6B8" w14:textId="1A6F9FFE" w:rsidR="00A12958" w:rsidRDefault="00A12958" w:rsidP="00C36906">
            <w:pPr>
              <w:pStyle w:val="ListParagraph"/>
              <w:numPr>
                <w:ilvl w:val="0"/>
                <w:numId w:val="27"/>
              </w:numPr>
              <w:ind w:left="357" w:hanging="357"/>
              <w:contextualSpacing w:val="0"/>
            </w:pPr>
            <w:r>
              <w:t xml:space="preserve">Delivery of regulatory required new </w:t>
            </w:r>
            <w:r w:rsidR="00EC01EC">
              <w:t xml:space="preserve">employer </w:t>
            </w:r>
            <w:r>
              <w:t>propositions</w:t>
            </w:r>
          </w:p>
          <w:p w14:paraId="6A0253AB" w14:textId="38050FAB" w:rsidR="00A12958" w:rsidRDefault="00A12958" w:rsidP="00C36906">
            <w:pPr>
              <w:pStyle w:val="ListParagraph"/>
              <w:numPr>
                <w:ilvl w:val="0"/>
                <w:numId w:val="27"/>
              </w:numPr>
              <w:ind w:left="357" w:hanging="357"/>
              <w:contextualSpacing w:val="0"/>
            </w:pPr>
            <w:r>
              <w:t>Seeking and using market, customer, financial and operational insights to inform proposition changes and development</w:t>
            </w:r>
          </w:p>
          <w:p w14:paraId="7650A6A7" w14:textId="3A54F271" w:rsidR="00A12958" w:rsidRDefault="00A12958" w:rsidP="00C36906">
            <w:pPr>
              <w:pStyle w:val="ListParagraph"/>
              <w:numPr>
                <w:ilvl w:val="0"/>
                <w:numId w:val="27"/>
              </w:numPr>
              <w:ind w:left="357" w:hanging="357"/>
              <w:contextualSpacing w:val="0"/>
            </w:pPr>
            <w:r>
              <w:t xml:space="preserve">Building unique and sustainable value propositions for Nest </w:t>
            </w:r>
            <w:r w:rsidR="00C56175">
              <w:t xml:space="preserve">employers </w:t>
            </w:r>
          </w:p>
          <w:p w14:paraId="0F164537" w14:textId="7C1E3230" w:rsidR="00A12958" w:rsidRDefault="00A12958" w:rsidP="00C36906">
            <w:pPr>
              <w:pStyle w:val="ListParagraph"/>
              <w:numPr>
                <w:ilvl w:val="0"/>
                <w:numId w:val="27"/>
              </w:numPr>
              <w:ind w:left="357" w:hanging="357"/>
              <w:contextualSpacing w:val="0"/>
            </w:pPr>
            <w:r>
              <w:t>Creating a wide network of stakeholders to ensure a broad range of inputs inform proposition design from the outset and throughout delivery, launch and optimisation</w:t>
            </w:r>
          </w:p>
          <w:p w14:paraId="2D7CE330" w14:textId="600C0818" w:rsidR="005522B4" w:rsidRPr="000C6725" w:rsidRDefault="00A12958" w:rsidP="00C36906">
            <w:pPr>
              <w:pStyle w:val="ListParagraph"/>
              <w:numPr>
                <w:ilvl w:val="0"/>
                <w:numId w:val="27"/>
              </w:numPr>
              <w:ind w:left="357" w:hanging="357"/>
              <w:contextualSpacing w:val="0"/>
            </w:pPr>
            <w:r>
              <w:t>Managing new propositions to agreed KPIs and reporting accordingly</w:t>
            </w:r>
          </w:p>
        </w:tc>
      </w:tr>
    </w:tbl>
    <w:p w14:paraId="32A3CF98" w14:textId="77777777" w:rsidR="000C6725" w:rsidRDefault="000C6725" w:rsidP="00303A10">
      <w:pPr>
        <w:pStyle w:val="Heading2"/>
        <w:numPr>
          <w:ilvl w:val="0"/>
          <w:numId w:val="0"/>
        </w:numPr>
      </w:pPr>
      <w:r w:rsidRPr="00F57716">
        <w:t>Deliverables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5F93194E" w14:textId="77777777" w:rsidTr="006A0609">
        <w:tc>
          <w:tcPr>
            <w:tcW w:w="10546" w:type="dxa"/>
            <w:shd w:val="clear" w:color="auto" w:fill="F2F2F2" w:themeFill="background1" w:themeFillShade="F2"/>
          </w:tcPr>
          <w:p w14:paraId="515FD7BB" w14:textId="77777777" w:rsidR="005522B4" w:rsidRPr="00115822" w:rsidRDefault="005522B4" w:rsidP="00A72151">
            <w:pPr>
              <w:pStyle w:val="TableTextLeft"/>
            </w:pPr>
            <w:r w:rsidRPr="00115822">
              <w:t>Keep bullet points in this section relatively generic and long-term to the role i.e. they won’t be outdated by a yearly change in objectives. Points here may include:</w:t>
            </w:r>
          </w:p>
          <w:p w14:paraId="64E3EEC8" w14:textId="77777777" w:rsidR="005522B4" w:rsidRPr="00115822" w:rsidRDefault="005522B4" w:rsidP="00A72151">
            <w:pPr>
              <w:pStyle w:val="TableBullet1"/>
            </w:pPr>
            <w:r w:rsidRPr="00115822">
              <w:t>What types of product/process/policy improvement and change tasks you would like the candidate to deliver?</w:t>
            </w:r>
          </w:p>
          <w:p w14:paraId="174C644C" w14:textId="77777777" w:rsidR="005522B4" w:rsidRPr="00115822" w:rsidRDefault="005522B4" w:rsidP="00A72151">
            <w:pPr>
              <w:pStyle w:val="TableBullet1"/>
            </w:pPr>
            <w:r w:rsidRPr="00115822">
              <w:t>Are there any technical deliverables relevant to this role e.g. production of monthly accounts or production of monthly volumes model?</w:t>
            </w:r>
          </w:p>
          <w:p w14:paraId="68B071D4" w14:textId="77777777" w:rsidR="005522B4" w:rsidRPr="00115822" w:rsidRDefault="005522B4" w:rsidP="00A72151">
            <w:pPr>
              <w:pStyle w:val="TableBullet1"/>
            </w:pPr>
            <w:r w:rsidRPr="00115822">
              <w:t xml:space="preserve">What operational/transactional tasks that will be conducted by this role e.g. regular reports/MI this post will be required to produce and/or </w:t>
            </w:r>
            <w:r w:rsidR="00303266">
              <w:br/>
            </w:r>
            <w:r w:rsidRPr="00115822">
              <w:t>sign off.</w:t>
            </w:r>
          </w:p>
          <w:p w14:paraId="540BB106" w14:textId="77777777" w:rsidR="005522B4" w:rsidRDefault="005522B4" w:rsidP="00A72151">
            <w:pPr>
              <w:pStyle w:val="TableBullet1"/>
            </w:pPr>
            <w:r w:rsidRPr="00115822">
              <w:t>Will this role need to manage specific projects? If so, what will be the nature of them?</w:t>
            </w:r>
          </w:p>
        </w:tc>
      </w:tr>
      <w:tr w:rsidR="005522B4" w14:paraId="65BD4CDE" w14:textId="77777777" w:rsidTr="006A0609">
        <w:trPr>
          <w:cantSplit/>
          <w:trHeight w:hRule="exact" w:val="20"/>
        </w:trPr>
        <w:tc>
          <w:tcPr>
            <w:tcW w:w="10546" w:type="dxa"/>
            <w:tcBorders>
              <w:bottom w:val="single" w:sz="4" w:space="0" w:color="FF8200" w:themeColor="text2"/>
            </w:tcBorders>
          </w:tcPr>
          <w:p w14:paraId="293EB548" w14:textId="77777777" w:rsidR="005522B4" w:rsidRDefault="005522B4" w:rsidP="006A0609">
            <w:pPr>
              <w:pStyle w:val="KeyMsgText"/>
              <w:keepNext/>
              <w:ind w:right="-249"/>
            </w:pPr>
          </w:p>
        </w:tc>
      </w:tr>
      <w:tr w:rsidR="005522B4" w14:paraId="2BC8EB4C"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6A17E642" w14:textId="010D0570" w:rsidR="009B5C10" w:rsidRDefault="009B5C10" w:rsidP="009B5C10">
            <w:pPr>
              <w:pStyle w:val="ListParagraph"/>
              <w:numPr>
                <w:ilvl w:val="0"/>
                <w:numId w:val="32"/>
              </w:numPr>
            </w:pPr>
            <w:r>
              <w:t>Accountable for the employer proposition for Nest, working alongside colleagues to deliver market leading services and capabilities to employers across the spectrum; from smallest micro businesses to household names. This will include:</w:t>
            </w:r>
          </w:p>
          <w:p w14:paraId="31E9654B" w14:textId="675EDF49" w:rsidR="009B5C10" w:rsidRDefault="009B5C10" w:rsidP="009B5C10">
            <w:pPr>
              <w:pStyle w:val="ListParagraph"/>
              <w:numPr>
                <w:ilvl w:val="0"/>
                <w:numId w:val="32"/>
              </w:numPr>
            </w:pPr>
            <w:r>
              <w:t>Lead the work to deliver strategic propositions in line with the Nest Customer Strategy</w:t>
            </w:r>
          </w:p>
          <w:p w14:paraId="61DFB6A0" w14:textId="7C4BDB6B" w:rsidR="009B5C10" w:rsidRDefault="009B5C10" w:rsidP="009B5C10">
            <w:pPr>
              <w:pStyle w:val="ListParagraph"/>
              <w:numPr>
                <w:ilvl w:val="0"/>
                <w:numId w:val="32"/>
              </w:numPr>
            </w:pPr>
            <w:r>
              <w:t>Work alongside colleagues across the Proposition design cycle; Design, Development, Delivery, Launch and In-life Optimisation</w:t>
            </w:r>
          </w:p>
          <w:p w14:paraId="5E6E03CC" w14:textId="0BFC9848" w:rsidR="009B5C10" w:rsidRDefault="009B5C10" w:rsidP="009B5C10">
            <w:pPr>
              <w:pStyle w:val="ListParagraph"/>
              <w:numPr>
                <w:ilvl w:val="0"/>
                <w:numId w:val="32"/>
              </w:numPr>
            </w:pPr>
            <w:r>
              <w:t>Own responsibility for propositions KPIs</w:t>
            </w:r>
          </w:p>
          <w:p w14:paraId="3D9483A0" w14:textId="3B6956BD" w:rsidR="009B5C10" w:rsidRDefault="009B5C10" w:rsidP="009B5C10">
            <w:pPr>
              <w:pStyle w:val="ListParagraph"/>
              <w:numPr>
                <w:ilvl w:val="0"/>
                <w:numId w:val="32"/>
              </w:numPr>
            </w:pPr>
            <w:r>
              <w:t>Development and delivery of clear, compelling and unique value propositions for our employers, both SMEs as well as larger employers, with a clear fit with Nest’s purpose, values and member needs</w:t>
            </w:r>
          </w:p>
          <w:p w14:paraId="058A54CA" w14:textId="233291B0" w:rsidR="009B5C10" w:rsidRDefault="009B5C10" w:rsidP="009B5C10">
            <w:pPr>
              <w:pStyle w:val="ListParagraph"/>
              <w:numPr>
                <w:ilvl w:val="0"/>
                <w:numId w:val="32"/>
              </w:numPr>
            </w:pPr>
            <w:r>
              <w:t>Work to determine the right ‘build, partner, buy’ blend to propositions</w:t>
            </w:r>
          </w:p>
          <w:p w14:paraId="26E37DAF" w14:textId="083EFDE5" w:rsidR="009B5C10" w:rsidRDefault="009B5C10" w:rsidP="009B5C10">
            <w:pPr>
              <w:pStyle w:val="ListParagraph"/>
              <w:numPr>
                <w:ilvl w:val="0"/>
                <w:numId w:val="32"/>
              </w:numPr>
            </w:pPr>
            <w:r>
              <w:t>Refresh the commercial cases and gain buy-in for proposition KPIs</w:t>
            </w:r>
          </w:p>
          <w:p w14:paraId="0059742D" w14:textId="6E342076" w:rsidR="009B5C10" w:rsidRDefault="009B5C10" w:rsidP="009B5C10">
            <w:pPr>
              <w:pStyle w:val="ListParagraph"/>
              <w:numPr>
                <w:ilvl w:val="0"/>
                <w:numId w:val="32"/>
              </w:numPr>
            </w:pPr>
            <w:r>
              <w:t>Create the network of stakeholders required to successfully deliver, launch and run new strategic propositions</w:t>
            </w:r>
          </w:p>
          <w:p w14:paraId="02CA8E69" w14:textId="1880F62B" w:rsidR="009B5C10" w:rsidRDefault="009B5C10" w:rsidP="009B5C10">
            <w:pPr>
              <w:pStyle w:val="ListParagraph"/>
              <w:numPr>
                <w:ilvl w:val="0"/>
                <w:numId w:val="32"/>
              </w:numPr>
            </w:pPr>
            <w:r>
              <w:t>Work with data and colleague insight to continually evaluate the in-life performance of the proposition(s), making the case for adjustments</w:t>
            </w:r>
          </w:p>
          <w:p w14:paraId="2FC5FE21" w14:textId="6B81DBEF" w:rsidR="009B5C10" w:rsidRDefault="009B5C10" w:rsidP="009B5C10">
            <w:pPr>
              <w:pStyle w:val="ListParagraph"/>
              <w:numPr>
                <w:ilvl w:val="0"/>
                <w:numId w:val="32"/>
              </w:numPr>
            </w:pPr>
            <w:r>
              <w:t>Perform constant market, customer, financial and operational insights to spot new opportunities or threats for Nest and its employer propositions</w:t>
            </w:r>
          </w:p>
          <w:p w14:paraId="7BEB2721" w14:textId="77777777" w:rsidR="009B5C10" w:rsidRDefault="009B5C10" w:rsidP="009B5C10">
            <w:pPr>
              <w:pStyle w:val="ListParagraph"/>
              <w:numPr>
                <w:ilvl w:val="0"/>
                <w:numId w:val="32"/>
              </w:numPr>
            </w:pPr>
            <w:r>
              <w:t>Lead and take part in ideation and prioritisation processes to ensure the right initiatives rise to the top, including business cases, securing sign-offs etc.</w:t>
            </w:r>
          </w:p>
          <w:p w14:paraId="2A3AC5F4" w14:textId="780F3EDA" w:rsidR="00AD27F2" w:rsidRPr="000C6725" w:rsidRDefault="009B5C10" w:rsidP="009B5C10">
            <w:pPr>
              <w:pStyle w:val="ListParagraph"/>
              <w:numPr>
                <w:ilvl w:val="0"/>
                <w:numId w:val="32"/>
              </w:numPr>
            </w:pPr>
            <w:r>
              <w:t>Ensure consistent best practice in proposition development, delivery, launch and optimisation</w:t>
            </w:r>
          </w:p>
        </w:tc>
      </w:tr>
    </w:tbl>
    <w:p w14:paraId="55F78B4A" w14:textId="77777777" w:rsidR="000C6725" w:rsidRDefault="000C6725" w:rsidP="00303A10">
      <w:pPr>
        <w:pStyle w:val="Heading2"/>
        <w:numPr>
          <w:ilvl w:val="0"/>
          <w:numId w:val="0"/>
        </w:numPr>
      </w:pPr>
      <w:r>
        <w:t>Relationships and autonomy</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116CA62A" w14:textId="77777777" w:rsidTr="006A0609">
        <w:tc>
          <w:tcPr>
            <w:tcW w:w="10546" w:type="dxa"/>
            <w:shd w:val="clear" w:color="auto" w:fill="F2F2F2" w:themeFill="background1" w:themeFillShade="F2"/>
          </w:tcPr>
          <w:p w14:paraId="14A77711" w14:textId="77777777" w:rsidR="005522B4" w:rsidRPr="00115822" w:rsidRDefault="005522B4" w:rsidP="00A72151">
            <w:pPr>
              <w:pStyle w:val="TableBullet1"/>
            </w:pPr>
            <w:r w:rsidRPr="00115822">
              <w:t>What levels of seniority would this role regularly interact with/influence? e.g. Heads of, Directors, Executive Board, Trustees?</w:t>
            </w:r>
          </w:p>
          <w:p w14:paraId="778F9134" w14:textId="77777777" w:rsidR="005522B4" w:rsidRPr="00115822" w:rsidRDefault="005522B4" w:rsidP="00A72151">
            <w:pPr>
              <w:pStyle w:val="TableBullet1"/>
            </w:pPr>
            <w:r w:rsidRPr="00115822">
              <w:t>List the teams/immediate colleagues you expect this person to interact with to be successful in this role.</w:t>
            </w:r>
          </w:p>
          <w:p w14:paraId="59C26369" w14:textId="77777777" w:rsidR="005522B4" w:rsidRDefault="005522B4" w:rsidP="00A72151">
            <w:pPr>
              <w:pStyle w:val="TableBullet1"/>
            </w:pPr>
            <w:r w:rsidRPr="00115822">
              <w:t>Are there any key external stakeholders that this role will need to work with?</w:t>
            </w:r>
          </w:p>
        </w:tc>
      </w:tr>
      <w:tr w:rsidR="005522B4" w14:paraId="00944600" w14:textId="77777777" w:rsidTr="006A0609">
        <w:trPr>
          <w:cantSplit/>
          <w:trHeight w:hRule="exact" w:val="20"/>
        </w:trPr>
        <w:tc>
          <w:tcPr>
            <w:tcW w:w="10546" w:type="dxa"/>
            <w:tcBorders>
              <w:bottom w:val="single" w:sz="4" w:space="0" w:color="FF8200" w:themeColor="text2"/>
            </w:tcBorders>
          </w:tcPr>
          <w:p w14:paraId="102F45C5" w14:textId="77777777" w:rsidR="005522B4" w:rsidRDefault="005522B4" w:rsidP="006A0609">
            <w:pPr>
              <w:pStyle w:val="KeyMsgText"/>
              <w:keepNext/>
              <w:ind w:right="-249"/>
            </w:pPr>
          </w:p>
        </w:tc>
      </w:tr>
      <w:tr w:rsidR="005522B4" w14:paraId="7747786A"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534E20A7" w14:textId="6341D962" w:rsidR="005522B4" w:rsidRPr="000C6725" w:rsidRDefault="007B5637" w:rsidP="00214711">
            <w:r w:rsidRPr="007B5637">
              <w:t>The role will report</w:t>
            </w:r>
            <w:r w:rsidR="00C572DF">
              <w:t xml:space="preserve"> to Head of </w:t>
            </w:r>
            <w:r w:rsidR="00B131A1">
              <w:t>B2B</w:t>
            </w:r>
            <w:r w:rsidR="00C572DF">
              <w:t xml:space="preserve"> Propositions</w:t>
            </w:r>
            <w:r w:rsidR="005C4187">
              <w:t>.</w:t>
            </w:r>
            <w:r w:rsidR="00214711">
              <w:t xml:space="preserve">  Will be expected to work closely with the </w:t>
            </w:r>
            <w:r w:rsidR="006A2B13" w:rsidRPr="006A2B13">
              <w:rPr>
                <w:rFonts w:eastAsia="Times New Roman" w:cstheme="minorHAnsi"/>
                <w:color w:val="000000"/>
                <w:sz w:val="22"/>
                <w:szCs w:val="22"/>
                <w:lang w:eastAsia="en-GB"/>
              </w:rPr>
              <w:t>In-life Growth &amp; Retention</w:t>
            </w:r>
            <w:r w:rsidR="00677C1D" w:rsidRPr="006A2B13">
              <w:t>, Key Account Management</w:t>
            </w:r>
            <w:r w:rsidR="00644DAF" w:rsidRPr="006A2B13">
              <w:t xml:space="preserve"> and Experience teams on development and deliv</w:t>
            </w:r>
            <w:r w:rsidR="00644DAF">
              <w:t>ery of Propositions.</w:t>
            </w:r>
          </w:p>
        </w:tc>
      </w:tr>
    </w:tbl>
    <w:p w14:paraId="0BE36655" w14:textId="77777777" w:rsidR="000C6725" w:rsidRPr="005412BB" w:rsidRDefault="000C6725" w:rsidP="000C6725">
      <w:pPr>
        <w:pStyle w:val="Heading1"/>
        <w:numPr>
          <w:ilvl w:val="0"/>
          <w:numId w:val="0"/>
        </w:numPr>
      </w:pPr>
      <w:r w:rsidRPr="005412BB">
        <w:lastRenderedPageBreak/>
        <w:t>Role requirements</w:t>
      </w:r>
    </w:p>
    <w:p w14:paraId="2DD98D0B" w14:textId="77777777" w:rsidR="000C6725" w:rsidRDefault="000C6725" w:rsidP="00303A10">
      <w:pPr>
        <w:pStyle w:val="Heading2"/>
        <w:numPr>
          <w:ilvl w:val="0"/>
          <w:numId w:val="0"/>
        </w:numPr>
      </w:pPr>
      <w:r>
        <w:t>Experience and technical skills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1592331F" w14:textId="77777777" w:rsidTr="006A0609">
        <w:tc>
          <w:tcPr>
            <w:tcW w:w="10546" w:type="dxa"/>
            <w:shd w:val="clear" w:color="auto" w:fill="F2F2F2" w:themeFill="background1" w:themeFillShade="F2"/>
          </w:tcPr>
          <w:p w14:paraId="0E04A163" w14:textId="77777777" w:rsidR="001C1280" w:rsidRPr="00115822" w:rsidRDefault="001C1280" w:rsidP="00A72151">
            <w:pPr>
              <w:pStyle w:val="TableTextLeft"/>
            </w:pPr>
            <w:r w:rsidRPr="00115822">
              <w:t>The employee will be able to demonstrate the following experience and technical skills:</w:t>
            </w:r>
          </w:p>
          <w:p w14:paraId="62B003E4" w14:textId="77777777" w:rsidR="001C1280" w:rsidRDefault="001C1280" w:rsidP="00A72151">
            <w:pPr>
              <w:pStyle w:val="TableBullet1"/>
            </w:pPr>
            <w:r w:rsidRPr="00115822">
              <w:t>Detail the experience needed to perform this role effectively. You should avoid stating times on the amount of experience, for example ‘five years’ experience’, and focus on what the right candidate would have been involved with or achieved in that time.</w:t>
            </w:r>
          </w:p>
        </w:tc>
      </w:tr>
      <w:tr w:rsidR="001C1280" w14:paraId="73A5FCE9" w14:textId="77777777" w:rsidTr="006A0609">
        <w:trPr>
          <w:cantSplit/>
          <w:trHeight w:hRule="exact" w:val="20"/>
        </w:trPr>
        <w:tc>
          <w:tcPr>
            <w:tcW w:w="10546" w:type="dxa"/>
            <w:tcBorders>
              <w:bottom w:val="single" w:sz="4" w:space="0" w:color="FF8200" w:themeColor="text2"/>
            </w:tcBorders>
          </w:tcPr>
          <w:p w14:paraId="24BFF851" w14:textId="77777777" w:rsidR="001C1280" w:rsidRDefault="001C1280" w:rsidP="006A0609">
            <w:pPr>
              <w:pStyle w:val="KeyMsgText"/>
              <w:keepNext/>
              <w:ind w:right="-249"/>
            </w:pPr>
          </w:p>
        </w:tc>
      </w:tr>
      <w:tr w:rsidR="001C1280" w14:paraId="734604DF"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1E0AEDB5" w14:textId="77777777" w:rsidR="00A303B8" w:rsidRDefault="00A303B8" w:rsidP="00A303B8">
            <w:pPr>
              <w:pStyle w:val="ListParagraph"/>
              <w:numPr>
                <w:ilvl w:val="0"/>
                <w:numId w:val="27"/>
              </w:numPr>
              <w:ind w:left="357" w:hanging="357"/>
              <w:contextualSpacing w:val="0"/>
            </w:pPr>
            <w:r>
              <w:t>Experience of identifying, developing, delivering, launching and managing complex and compelling consumer propositions</w:t>
            </w:r>
          </w:p>
          <w:p w14:paraId="35800F7E" w14:textId="77777777" w:rsidR="00A303B8" w:rsidRDefault="00A303B8" w:rsidP="00A303B8">
            <w:pPr>
              <w:pStyle w:val="ListParagraph"/>
              <w:numPr>
                <w:ilvl w:val="0"/>
                <w:numId w:val="27"/>
              </w:numPr>
              <w:ind w:left="357" w:hanging="357"/>
              <w:contextualSpacing w:val="0"/>
            </w:pPr>
            <w:r>
              <w:t>Experience of workplace or personal pensions and wider consumer financial services</w:t>
            </w:r>
          </w:p>
          <w:p w14:paraId="08D72D32" w14:textId="7EE85ED9" w:rsidR="00400420" w:rsidRDefault="00400420" w:rsidP="00A303B8">
            <w:pPr>
              <w:pStyle w:val="ListParagraph"/>
              <w:numPr>
                <w:ilvl w:val="0"/>
                <w:numId w:val="27"/>
              </w:numPr>
              <w:ind w:left="357" w:hanging="357"/>
              <w:contextualSpacing w:val="0"/>
            </w:pPr>
            <w:r>
              <w:t xml:space="preserve">Understanding of the </w:t>
            </w:r>
            <w:r w:rsidR="00DB515A">
              <w:t xml:space="preserve">challenges and motivations of the business customer, </w:t>
            </w:r>
            <w:r w:rsidR="009E13FB">
              <w:t>from</w:t>
            </w:r>
            <w:r w:rsidR="00DB515A">
              <w:t xml:space="preserve"> SME</w:t>
            </w:r>
            <w:r w:rsidR="009E13FB">
              <w:t>s to larger employers</w:t>
            </w:r>
          </w:p>
          <w:p w14:paraId="56E0FA20" w14:textId="702D1537" w:rsidR="00A303B8" w:rsidRDefault="00A303B8" w:rsidP="00A303B8">
            <w:pPr>
              <w:pStyle w:val="ListParagraph"/>
              <w:numPr>
                <w:ilvl w:val="0"/>
                <w:numId w:val="27"/>
              </w:numPr>
              <w:ind w:left="357" w:hanging="357"/>
              <w:contextualSpacing w:val="0"/>
            </w:pPr>
            <w:r>
              <w:t xml:space="preserve">The role requires experience in delivering large projects as part of a team and working collaboratively across multiple directorates </w:t>
            </w:r>
          </w:p>
          <w:p w14:paraId="7CD5F4AA" w14:textId="70E585E2" w:rsidR="0089039E" w:rsidRDefault="00B6713F" w:rsidP="0089039E">
            <w:pPr>
              <w:pStyle w:val="ListParagraph"/>
              <w:numPr>
                <w:ilvl w:val="0"/>
                <w:numId w:val="27"/>
              </w:numPr>
              <w:ind w:left="357" w:hanging="357"/>
              <w:contextualSpacing w:val="0"/>
            </w:pPr>
            <w:r>
              <w:t>Experience of c</w:t>
            </w:r>
            <w:r w:rsidR="0089039E">
              <w:t xml:space="preserve">onstructing robust business cases for change </w:t>
            </w:r>
          </w:p>
          <w:p w14:paraId="37181B43" w14:textId="77777777" w:rsidR="0089039E" w:rsidRDefault="0089039E" w:rsidP="0089039E">
            <w:pPr>
              <w:pStyle w:val="ListParagraph"/>
              <w:numPr>
                <w:ilvl w:val="0"/>
                <w:numId w:val="27"/>
              </w:numPr>
              <w:ind w:left="357" w:hanging="357"/>
              <w:contextualSpacing w:val="0"/>
            </w:pPr>
            <w:r>
              <w:t>Being able to demonstrate experience in data led methodology and customer-led design</w:t>
            </w:r>
          </w:p>
          <w:p w14:paraId="32DABCC5" w14:textId="77777777" w:rsidR="0089039E" w:rsidRDefault="0089039E" w:rsidP="0089039E">
            <w:pPr>
              <w:pStyle w:val="ListParagraph"/>
              <w:numPr>
                <w:ilvl w:val="0"/>
                <w:numId w:val="27"/>
              </w:numPr>
              <w:ind w:left="357" w:hanging="357"/>
              <w:contextualSpacing w:val="0"/>
            </w:pPr>
            <w:r>
              <w:t>Ability to work with existing research and commission new research as required</w:t>
            </w:r>
          </w:p>
          <w:p w14:paraId="38EF2C09" w14:textId="4C06A1F5" w:rsidR="00CD250A" w:rsidRDefault="00CD250A" w:rsidP="00A303B8">
            <w:pPr>
              <w:pStyle w:val="ListParagraph"/>
              <w:numPr>
                <w:ilvl w:val="0"/>
                <w:numId w:val="27"/>
              </w:numPr>
              <w:ind w:left="357" w:hanging="357"/>
              <w:contextualSpacing w:val="0"/>
            </w:pPr>
            <w:r>
              <w:t xml:space="preserve">Ability to build effective relationships with both internal and external stakeholders at all levels, and influence outcomes, potentially including Partners, Suppliers and Regulatory bodies </w:t>
            </w:r>
          </w:p>
          <w:p w14:paraId="4A79345A" w14:textId="3B74FE59" w:rsidR="00CD250A" w:rsidRDefault="00CD250A" w:rsidP="00905409">
            <w:pPr>
              <w:pStyle w:val="ListParagraph"/>
              <w:numPr>
                <w:ilvl w:val="0"/>
                <w:numId w:val="27"/>
              </w:numPr>
              <w:ind w:left="357" w:hanging="357"/>
              <w:contextualSpacing w:val="0"/>
            </w:pPr>
            <w:r>
              <w:t xml:space="preserve">Keeps up to date with developments in the wider Nest community </w:t>
            </w:r>
          </w:p>
          <w:p w14:paraId="0F049082" w14:textId="4FF01364" w:rsidR="00905409" w:rsidRDefault="00CD250A" w:rsidP="00037495">
            <w:pPr>
              <w:pStyle w:val="ListParagraph"/>
              <w:numPr>
                <w:ilvl w:val="0"/>
                <w:numId w:val="27"/>
              </w:numPr>
              <w:ind w:left="357" w:hanging="357"/>
              <w:contextualSpacing w:val="0"/>
            </w:pPr>
            <w:r>
              <w:t>There may be a requirement to lead and motivate direct and indirect reports to ensure successful delivery of the propositions</w:t>
            </w:r>
          </w:p>
          <w:p w14:paraId="0204AEC3" w14:textId="62152D6B" w:rsidR="00905409" w:rsidRDefault="00905409" w:rsidP="00905409">
            <w:pPr>
              <w:pStyle w:val="ListParagraph"/>
              <w:numPr>
                <w:ilvl w:val="0"/>
                <w:numId w:val="27"/>
              </w:numPr>
              <w:ind w:left="357" w:hanging="357"/>
              <w:contextualSpacing w:val="0"/>
            </w:pPr>
            <w:r>
              <w:t>Outstanding interpersonal and communication capabilities, including excellent writing skills and experience drafting complex documents and reports</w:t>
            </w:r>
          </w:p>
          <w:p w14:paraId="17C8FE7E" w14:textId="77777777" w:rsidR="00905409" w:rsidRDefault="00905409" w:rsidP="00905409">
            <w:pPr>
              <w:pStyle w:val="ListParagraph"/>
              <w:numPr>
                <w:ilvl w:val="0"/>
                <w:numId w:val="27"/>
              </w:numPr>
              <w:ind w:left="357" w:hanging="357"/>
              <w:contextualSpacing w:val="0"/>
            </w:pPr>
            <w:r>
              <w:t>Organisational skills and a track record of working in a project-based environment</w:t>
            </w:r>
          </w:p>
          <w:p w14:paraId="41E46D68" w14:textId="7F98DB60" w:rsidR="001D7C73" w:rsidRPr="000C6725" w:rsidRDefault="001D7C73" w:rsidP="00905409">
            <w:pPr>
              <w:pStyle w:val="ListParagraph"/>
              <w:numPr>
                <w:ilvl w:val="0"/>
                <w:numId w:val="27"/>
              </w:numPr>
              <w:ind w:left="357" w:hanging="357"/>
              <w:contextualSpacing w:val="0"/>
            </w:pPr>
            <w:r w:rsidRPr="001D7C73">
              <w:t>High comfort with matrix agile ways of working</w:t>
            </w:r>
          </w:p>
        </w:tc>
      </w:tr>
    </w:tbl>
    <w:p w14:paraId="6035D3E6" w14:textId="77777777" w:rsidR="000C6725" w:rsidRDefault="000C6725" w:rsidP="00303A10">
      <w:pPr>
        <w:pStyle w:val="Heading2"/>
        <w:numPr>
          <w:ilvl w:val="0"/>
          <w:numId w:val="0"/>
        </w:numPr>
      </w:pPr>
      <w:r>
        <w:t>Personal attributes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027E76AF" w14:textId="77777777" w:rsidTr="006A0609">
        <w:tc>
          <w:tcPr>
            <w:tcW w:w="10546" w:type="dxa"/>
            <w:shd w:val="clear" w:color="auto" w:fill="F2F2F2" w:themeFill="background1" w:themeFillShade="F2"/>
          </w:tcPr>
          <w:p w14:paraId="0C0F062F" w14:textId="77777777" w:rsidR="001C1280" w:rsidRPr="00115822" w:rsidRDefault="001C1280" w:rsidP="00A72151">
            <w:pPr>
              <w:pStyle w:val="TableTextLeft"/>
            </w:pPr>
            <w:r w:rsidRPr="00115822">
              <w:t>The role will require someone with the following personal attributes:</w:t>
            </w:r>
          </w:p>
          <w:p w14:paraId="376CF491" w14:textId="77777777" w:rsidR="001C1280" w:rsidRPr="00115822" w:rsidRDefault="001C1280" w:rsidP="00A72151">
            <w:pPr>
              <w:pStyle w:val="TableBullet1"/>
            </w:pPr>
            <w:r w:rsidRPr="00115822">
              <w:t xml:space="preserve">Please detail the key attributes/competencies that will lead to successful performance in this role. These are not normally measurable on a CV, so are assessed at interview stage. This is an opportunity to set out what good looks like and might be a set of short bullets, for example, engaging communicator, adaptable to change, ability to prioritise. </w:t>
            </w:r>
          </w:p>
          <w:p w14:paraId="69EF410E" w14:textId="77777777" w:rsidR="001C1280" w:rsidRPr="00115822" w:rsidRDefault="001C1280" w:rsidP="00A72151">
            <w:pPr>
              <w:pStyle w:val="TableBullet1"/>
            </w:pPr>
            <w:r w:rsidRPr="00115822">
              <w:t>Education, qualification and professional membership requirements</w:t>
            </w:r>
          </w:p>
          <w:p w14:paraId="1A9FA2E2" w14:textId="77777777" w:rsidR="001C1280" w:rsidRPr="00115822" w:rsidRDefault="001C1280" w:rsidP="00A72151">
            <w:pPr>
              <w:pStyle w:val="TableBullet1"/>
            </w:pPr>
            <w:r w:rsidRPr="00115822">
              <w:t>List all mandatory professional qualifications (and indicate they are mandatory).</w:t>
            </w:r>
          </w:p>
          <w:p w14:paraId="7938880C" w14:textId="77777777" w:rsidR="001C1280" w:rsidRPr="00115822" w:rsidRDefault="001C1280" w:rsidP="00A72151">
            <w:pPr>
              <w:pStyle w:val="TableBullet1"/>
            </w:pPr>
            <w:r w:rsidRPr="00115822">
              <w:t>List professional memberships and/or affiliations and indicate if they are beneficial or essential.</w:t>
            </w:r>
          </w:p>
          <w:p w14:paraId="08C82D4C" w14:textId="77777777" w:rsidR="001C1280" w:rsidRDefault="001C1280" w:rsidP="00A72151">
            <w:pPr>
              <w:pStyle w:val="TableBullet1"/>
            </w:pPr>
            <w:r w:rsidRPr="00115822">
              <w:t>Please detail other qualifications that would be essential or desirable to performing this role successfully and indicate if experience would be a valid substitute (e.g. degree-level education or equivalent experience).</w:t>
            </w:r>
          </w:p>
        </w:tc>
      </w:tr>
      <w:tr w:rsidR="001C1280" w14:paraId="1A793288" w14:textId="77777777" w:rsidTr="006A0609">
        <w:trPr>
          <w:cantSplit/>
          <w:trHeight w:hRule="exact" w:val="20"/>
        </w:trPr>
        <w:tc>
          <w:tcPr>
            <w:tcW w:w="10546" w:type="dxa"/>
            <w:tcBorders>
              <w:bottom w:val="single" w:sz="4" w:space="0" w:color="FF8200" w:themeColor="text2"/>
            </w:tcBorders>
          </w:tcPr>
          <w:p w14:paraId="489BC248" w14:textId="77777777" w:rsidR="001C1280" w:rsidRDefault="001C1280" w:rsidP="006A0609">
            <w:pPr>
              <w:pStyle w:val="KeyMsgText"/>
              <w:keepNext/>
              <w:ind w:right="-249"/>
            </w:pPr>
          </w:p>
        </w:tc>
      </w:tr>
      <w:tr w:rsidR="001C1280" w14:paraId="71232B6D"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48CB8217" w14:textId="45843BEE" w:rsidR="008E7C47" w:rsidRDefault="008E7C47" w:rsidP="008E7C47">
            <w:pPr>
              <w:pStyle w:val="ListParagraph"/>
              <w:numPr>
                <w:ilvl w:val="0"/>
                <w:numId w:val="27"/>
              </w:numPr>
              <w:ind w:left="357" w:hanging="357"/>
              <w:contextualSpacing w:val="0"/>
            </w:pPr>
            <w:r>
              <w:t>Able to spot patterns, opportunities and threats in market, customer, financial and operational insights</w:t>
            </w:r>
          </w:p>
          <w:p w14:paraId="424A8825" w14:textId="12B72D1E" w:rsidR="008E7C47" w:rsidRDefault="008E7C47" w:rsidP="008E7C47">
            <w:pPr>
              <w:pStyle w:val="ListParagraph"/>
              <w:numPr>
                <w:ilvl w:val="0"/>
                <w:numId w:val="27"/>
              </w:numPr>
              <w:ind w:left="357" w:hanging="357"/>
              <w:contextualSpacing w:val="0"/>
            </w:pPr>
            <w:r>
              <w:t>Able to communicate proposition concepts to balance both creativity and practicality of deliverability and compelling outcomes</w:t>
            </w:r>
          </w:p>
          <w:p w14:paraId="4055BA79" w14:textId="45190F49" w:rsidR="008E7C47" w:rsidRDefault="008E7C47" w:rsidP="008E7C47">
            <w:pPr>
              <w:pStyle w:val="ListParagraph"/>
              <w:numPr>
                <w:ilvl w:val="0"/>
                <w:numId w:val="27"/>
              </w:numPr>
              <w:ind w:left="357" w:hanging="357"/>
              <w:contextualSpacing w:val="0"/>
            </w:pPr>
            <w:r>
              <w:t>The ability to quickly grasp new/complex concepts and assimilate large volumes of information</w:t>
            </w:r>
          </w:p>
          <w:p w14:paraId="33DF954A" w14:textId="1B511A64" w:rsidR="008E7C47" w:rsidRDefault="008E7C47" w:rsidP="008E7C47">
            <w:pPr>
              <w:pStyle w:val="ListParagraph"/>
              <w:numPr>
                <w:ilvl w:val="0"/>
                <w:numId w:val="27"/>
              </w:numPr>
              <w:ind w:left="357" w:hanging="357"/>
              <w:contextualSpacing w:val="0"/>
            </w:pPr>
            <w:r>
              <w:t xml:space="preserve">Excellent time management skills and the ability to work to very tight deadlines </w:t>
            </w:r>
          </w:p>
          <w:p w14:paraId="236F0FDA" w14:textId="5B3D7C2A" w:rsidR="008E7C47" w:rsidRDefault="008E7C47" w:rsidP="008E7C47">
            <w:pPr>
              <w:pStyle w:val="ListParagraph"/>
              <w:numPr>
                <w:ilvl w:val="0"/>
                <w:numId w:val="27"/>
              </w:numPr>
              <w:ind w:left="357" w:hanging="357"/>
              <w:contextualSpacing w:val="0"/>
            </w:pPr>
            <w:r>
              <w:t>Very strong written and verbal communication skills</w:t>
            </w:r>
          </w:p>
          <w:p w14:paraId="76BFDB1C" w14:textId="7CA3E788" w:rsidR="008E7C47" w:rsidRDefault="008E7C47" w:rsidP="008E7C47">
            <w:pPr>
              <w:pStyle w:val="ListParagraph"/>
              <w:numPr>
                <w:ilvl w:val="0"/>
                <w:numId w:val="27"/>
              </w:numPr>
              <w:ind w:left="357" w:hanging="357"/>
              <w:contextualSpacing w:val="0"/>
            </w:pPr>
            <w:r>
              <w:t>The ability to see the bigger picture as well as grasp the detail</w:t>
            </w:r>
          </w:p>
          <w:p w14:paraId="3945B4DD" w14:textId="2CD993D5" w:rsidR="008E7C47" w:rsidRDefault="008E7C47" w:rsidP="008E7C47">
            <w:pPr>
              <w:pStyle w:val="ListParagraph"/>
              <w:numPr>
                <w:ilvl w:val="0"/>
                <w:numId w:val="27"/>
              </w:numPr>
              <w:ind w:left="357" w:hanging="357"/>
              <w:contextualSpacing w:val="0"/>
            </w:pPr>
            <w:r>
              <w:t>Able to forge good relationships across the organisation</w:t>
            </w:r>
          </w:p>
          <w:p w14:paraId="42384725" w14:textId="12A79248" w:rsidR="008E7C47" w:rsidRDefault="008E7C47" w:rsidP="008E7C47">
            <w:pPr>
              <w:pStyle w:val="ListParagraph"/>
              <w:numPr>
                <w:ilvl w:val="0"/>
                <w:numId w:val="27"/>
              </w:numPr>
              <w:ind w:left="357" w:hanging="357"/>
              <w:contextualSpacing w:val="0"/>
            </w:pPr>
            <w:r>
              <w:t>Motivated and resilient to achieve the best quality and results</w:t>
            </w:r>
          </w:p>
          <w:p w14:paraId="040E2D83" w14:textId="17A19BE5" w:rsidR="008E7C47" w:rsidRDefault="008E7C47" w:rsidP="008E7C47">
            <w:pPr>
              <w:pStyle w:val="ListParagraph"/>
              <w:numPr>
                <w:ilvl w:val="0"/>
                <w:numId w:val="27"/>
              </w:numPr>
              <w:ind w:left="357" w:hanging="357"/>
              <w:contextualSpacing w:val="0"/>
            </w:pPr>
            <w:r>
              <w:t>Empathetic and aligned to Nest’s values and purpose</w:t>
            </w:r>
          </w:p>
          <w:p w14:paraId="2EF4B09D" w14:textId="17C000C1" w:rsidR="008E7C47" w:rsidRDefault="008E7C47" w:rsidP="008E7C47">
            <w:pPr>
              <w:pStyle w:val="ListParagraph"/>
              <w:numPr>
                <w:ilvl w:val="0"/>
                <w:numId w:val="27"/>
              </w:numPr>
              <w:ind w:left="357" w:hanging="357"/>
              <w:contextualSpacing w:val="0"/>
            </w:pPr>
            <w:r>
              <w:t xml:space="preserve">A strong leader with the ability to motivate and support cross-functional project teams, even during periods of high pressure </w:t>
            </w:r>
          </w:p>
          <w:p w14:paraId="7C284F72" w14:textId="1B019535" w:rsidR="008E7C47" w:rsidRDefault="008E7C47" w:rsidP="008E7C47">
            <w:pPr>
              <w:pStyle w:val="ListParagraph"/>
              <w:numPr>
                <w:ilvl w:val="0"/>
                <w:numId w:val="27"/>
              </w:numPr>
              <w:ind w:left="357" w:hanging="357"/>
              <w:contextualSpacing w:val="0"/>
            </w:pPr>
            <w:r>
              <w:t>Open to new ideas and to challenge from both within the team and from the wider organisation; but with sufficient external experience to challenge the status quo</w:t>
            </w:r>
          </w:p>
          <w:p w14:paraId="369444E1" w14:textId="0ABC2D2D" w:rsidR="001C1280" w:rsidRPr="000C6725" w:rsidRDefault="008E7C47" w:rsidP="008E7C47">
            <w:pPr>
              <w:pStyle w:val="ListParagraph"/>
              <w:numPr>
                <w:ilvl w:val="0"/>
                <w:numId w:val="27"/>
              </w:numPr>
              <w:ind w:left="357" w:hanging="357"/>
              <w:contextualSpacing w:val="0"/>
            </w:pPr>
            <w:r>
              <w:t>An exceptional communicator and influencer with good presentation and listening skills</w:t>
            </w:r>
          </w:p>
        </w:tc>
      </w:tr>
    </w:tbl>
    <w:p w14:paraId="6D45DD92" w14:textId="77777777" w:rsidR="000C6725" w:rsidRDefault="000C6725" w:rsidP="00303A10">
      <w:pPr>
        <w:pStyle w:val="Heading2"/>
        <w:numPr>
          <w:ilvl w:val="0"/>
          <w:numId w:val="0"/>
        </w:numPr>
      </w:pPr>
      <w:r>
        <w:t>Differentiators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642EC0AB" w14:textId="77777777" w:rsidTr="006A0609">
        <w:tc>
          <w:tcPr>
            <w:tcW w:w="10546" w:type="dxa"/>
            <w:shd w:val="clear" w:color="auto" w:fill="F2F2F2" w:themeFill="background1" w:themeFillShade="F2"/>
          </w:tcPr>
          <w:p w14:paraId="2C521650" w14:textId="77777777" w:rsidR="001C1280" w:rsidRDefault="001C1280" w:rsidP="00A72151">
            <w:pPr>
              <w:pStyle w:val="TableBullet1"/>
            </w:pPr>
            <w:r w:rsidRPr="00115822">
              <w:t>This section allows you to bring out some of the features of the role that might not be covered above and is particularly important when the job description is used in the recruitment process. It might just be a few short paragraphs, but these should allow a candidate to get a better flavour of the role at Nest and decide whether it matches their expectations.</w:t>
            </w:r>
          </w:p>
        </w:tc>
      </w:tr>
      <w:tr w:rsidR="001C1280" w14:paraId="1EDD92C5" w14:textId="77777777" w:rsidTr="006A0609">
        <w:trPr>
          <w:cantSplit/>
          <w:trHeight w:hRule="exact" w:val="20"/>
        </w:trPr>
        <w:tc>
          <w:tcPr>
            <w:tcW w:w="10546" w:type="dxa"/>
            <w:tcBorders>
              <w:bottom w:val="single" w:sz="4" w:space="0" w:color="FF8200" w:themeColor="text2"/>
            </w:tcBorders>
          </w:tcPr>
          <w:p w14:paraId="70A25681" w14:textId="77777777" w:rsidR="001C1280" w:rsidRDefault="001C1280" w:rsidP="006A0609">
            <w:pPr>
              <w:pStyle w:val="KeyMsgText"/>
              <w:keepNext/>
              <w:ind w:right="-249"/>
            </w:pPr>
          </w:p>
        </w:tc>
      </w:tr>
      <w:tr w:rsidR="001C1280" w14:paraId="7CF8CA87"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5544571" w14:textId="77777777" w:rsidR="001C1280" w:rsidRPr="000C6725" w:rsidRDefault="001C1280" w:rsidP="00537052">
            <w:r>
              <w:fldChar w:fldCharType="begin">
                <w:ffData>
                  <w:name w:val=""/>
                  <w:enabled/>
                  <w:calcOnExit w:val="0"/>
                  <w:textInput>
                    <w:default w:val="&lt;Insert text&gt;"/>
                  </w:textInput>
                </w:ffData>
              </w:fldChar>
            </w:r>
            <w:r>
              <w:instrText xml:space="preserve"> FORMTEXT </w:instrText>
            </w:r>
            <w:r>
              <w:fldChar w:fldCharType="separate"/>
            </w:r>
            <w:r>
              <w:rPr>
                <w:noProof/>
              </w:rPr>
              <w:t>&lt;Insert text&gt;</w:t>
            </w:r>
            <w:r>
              <w:fldChar w:fldCharType="end"/>
            </w:r>
          </w:p>
        </w:tc>
      </w:tr>
    </w:tbl>
    <w:p w14:paraId="6F7E8C02" w14:textId="77777777" w:rsidR="00176A70" w:rsidRDefault="00176A70" w:rsidP="00176A70">
      <w:pPr>
        <w:pStyle w:val="Heading2"/>
        <w:numPr>
          <w:ilvl w:val="0"/>
          <w:numId w:val="0"/>
        </w:numPr>
      </w:pPr>
      <w:r w:rsidRPr="00176A70">
        <w:t>Working pattern</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5416436E" w14:textId="77777777" w:rsidTr="009D0B61">
        <w:tc>
          <w:tcPr>
            <w:tcW w:w="10546" w:type="dxa"/>
            <w:shd w:val="clear" w:color="auto" w:fill="F2F2F2" w:themeFill="background1" w:themeFillShade="F2"/>
          </w:tcPr>
          <w:p w14:paraId="64CE2960" w14:textId="77777777" w:rsidR="00176A70" w:rsidRDefault="00176A70" w:rsidP="009D0B61">
            <w:pPr>
              <w:pStyle w:val="TableBullet1"/>
            </w:pPr>
            <w:r w:rsidRPr="00115822">
              <w:t xml:space="preserve">This section allows you </w:t>
            </w:r>
            <w:r>
              <w:t>discuss about flexibility allowed for the role</w:t>
            </w:r>
            <w:r w:rsidRPr="00115822">
              <w:t>.</w:t>
            </w:r>
          </w:p>
        </w:tc>
      </w:tr>
      <w:tr w:rsidR="00176A70" w14:paraId="4468435B" w14:textId="77777777" w:rsidTr="009D0B61">
        <w:trPr>
          <w:cantSplit/>
          <w:trHeight w:hRule="exact" w:val="20"/>
        </w:trPr>
        <w:tc>
          <w:tcPr>
            <w:tcW w:w="10546" w:type="dxa"/>
            <w:tcBorders>
              <w:bottom w:val="single" w:sz="4" w:space="0" w:color="FF8200" w:themeColor="text2"/>
            </w:tcBorders>
          </w:tcPr>
          <w:p w14:paraId="7525C0F4" w14:textId="77777777" w:rsidR="00176A70" w:rsidRDefault="00176A70" w:rsidP="009D0B61">
            <w:pPr>
              <w:pStyle w:val="KeyMsgText"/>
              <w:keepNext/>
              <w:ind w:right="-249"/>
            </w:pPr>
          </w:p>
        </w:tc>
      </w:tr>
      <w:tr w:rsidR="00176A70" w14:paraId="0F13EA06" w14:textId="77777777" w:rsidTr="009D0B61">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6EECD77E" w14:textId="684955A9" w:rsidR="00176A70" w:rsidRPr="000C6725" w:rsidRDefault="003F5E32" w:rsidP="009D0B61">
            <w:r>
              <w:t>Hybrid. Office attendance for departmental anchor day on Thursdays</w:t>
            </w:r>
          </w:p>
        </w:tc>
      </w:tr>
    </w:tbl>
    <w:p w14:paraId="0A05955D" w14:textId="77777777" w:rsidR="00176A70" w:rsidRDefault="00176A70" w:rsidP="00176A70">
      <w:pPr>
        <w:pStyle w:val="Heading2"/>
        <w:numPr>
          <w:ilvl w:val="0"/>
          <w:numId w:val="0"/>
        </w:numPr>
      </w:pPr>
      <w:r w:rsidRPr="00176A70">
        <w:t>Grade Descriptor</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13640CF8" w14:textId="77777777" w:rsidTr="009D0B61">
        <w:tc>
          <w:tcPr>
            <w:tcW w:w="10546" w:type="dxa"/>
            <w:shd w:val="clear" w:color="auto" w:fill="F2F2F2" w:themeFill="background1" w:themeFillShade="F2"/>
          </w:tcPr>
          <w:p w14:paraId="133FD892" w14:textId="77777777" w:rsidR="00176A70" w:rsidRDefault="00176A70" w:rsidP="009D0B61">
            <w:pPr>
              <w:pStyle w:val="TableBullet1"/>
            </w:pPr>
            <w:r w:rsidRPr="00176A70">
              <w:t>Insert high level grade descriptor</w:t>
            </w:r>
            <w:r w:rsidRPr="00115822">
              <w:t>.</w:t>
            </w:r>
          </w:p>
        </w:tc>
      </w:tr>
      <w:tr w:rsidR="00176A70" w14:paraId="6CC24FDB" w14:textId="77777777" w:rsidTr="009D0B61">
        <w:trPr>
          <w:cantSplit/>
          <w:trHeight w:hRule="exact" w:val="20"/>
        </w:trPr>
        <w:tc>
          <w:tcPr>
            <w:tcW w:w="10546" w:type="dxa"/>
            <w:tcBorders>
              <w:bottom w:val="single" w:sz="4" w:space="0" w:color="FF8200" w:themeColor="text2"/>
            </w:tcBorders>
          </w:tcPr>
          <w:p w14:paraId="005234DA" w14:textId="77777777" w:rsidR="00176A70" w:rsidRDefault="00176A70" w:rsidP="009D0B61">
            <w:pPr>
              <w:pStyle w:val="KeyMsgText"/>
              <w:keepNext/>
              <w:ind w:right="-249"/>
            </w:pPr>
          </w:p>
        </w:tc>
      </w:tr>
      <w:tr w:rsidR="00176A70" w14:paraId="1050BD11" w14:textId="77777777" w:rsidTr="009D0B61">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757E7B65" w14:textId="77777777" w:rsidR="00176A70" w:rsidRPr="000C6725" w:rsidRDefault="00176A70" w:rsidP="009D0B61">
            <w:r>
              <w:fldChar w:fldCharType="begin">
                <w:ffData>
                  <w:name w:val=""/>
                  <w:enabled/>
                  <w:calcOnExit w:val="0"/>
                  <w:textInput>
                    <w:default w:val="&lt;Insert text&gt;"/>
                  </w:textInput>
                </w:ffData>
              </w:fldChar>
            </w:r>
            <w:r>
              <w:instrText xml:space="preserve"> FORMTEXT </w:instrText>
            </w:r>
            <w:r>
              <w:fldChar w:fldCharType="separate"/>
            </w:r>
            <w:r>
              <w:rPr>
                <w:noProof/>
              </w:rPr>
              <w:t>&lt;Insert text&gt;</w:t>
            </w:r>
            <w:r>
              <w:fldChar w:fldCharType="end"/>
            </w:r>
          </w:p>
        </w:tc>
      </w:tr>
    </w:tbl>
    <w:p w14:paraId="0471F3E5" w14:textId="77777777" w:rsidR="00F2212E" w:rsidRDefault="00F2212E" w:rsidP="006D3A53"/>
    <w:sdt>
      <w:sdtPr>
        <w:alias w:val="Locked Back Graphics"/>
        <w:tag w:val="Locked Back Graphics"/>
        <w:id w:val="-1298136027"/>
        <w:lock w:val="sdtLocked"/>
        <w:placeholder>
          <w:docPart w:val="D884015C8C4D40DBA1EE53C56F1BB514"/>
        </w:placeholder>
      </w:sdtPr>
      <w:sdtEndPr/>
      <w:sdtContent>
        <w:p w14:paraId="22A64CF1" w14:textId="77777777" w:rsidR="005C7B64" w:rsidRDefault="00F2212E" w:rsidP="004E67AD">
          <w:pPr>
            <w:pStyle w:val="Spacer"/>
          </w:pPr>
          <w:r>
            <w:rPr>
              <w:noProof/>
            </w:rPr>
            <mc:AlternateContent>
              <mc:Choice Requires="wps">
                <w:drawing>
                  <wp:anchor distT="0" distB="0" distL="0" distR="0" simplePos="0" relativeHeight="251661312" behindDoc="1" locked="1" layoutInCell="1" allowOverlap="1" wp14:anchorId="16182FA7" wp14:editId="38E8E798">
                    <wp:simplePos x="0" y="0"/>
                    <wp:positionH relativeFrom="page">
                      <wp:align>left</wp:align>
                    </wp:positionH>
                    <wp:positionV relativeFrom="page">
                      <wp:align>bottom</wp:align>
                    </wp:positionV>
                    <wp:extent cx="7560000" cy="1980000"/>
                    <wp:effectExtent l="0" t="0" r="3175" b="9525"/>
                    <wp:wrapSquare wrapText="bothSides"/>
                    <wp:docPr id="6" name="Coloured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980000"/>
                            </a:xfrm>
                            <a:prstGeom prst="rect">
                              <a:avLst/>
                            </a:pr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W w:w="0" w:type="auto"/>
                                  <w:tblLayout w:type="fixed"/>
                                  <w:tblCellMar>
                                    <w:left w:w="0" w:type="dxa"/>
                                    <w:right w:w="0" w:type="dxa"/>
                                  </w:tblCellMar>
                                  <w:tblLook w:val="04A0" w:firstRow="1" w:lastRow="0" w:firstColumn="1" w:lastColumn="0" w:noHBand="0" w:noVBand="1"/>
                                </w:tblPr>
                                <w:tblGrid>
                                  <w:gridCol w:w="6096"/>
                                  <w:gridCol w:w="4433"/>
                                </w:tblGrid>
                                <w:tr w:rsidR="00F2212E" w14:paraId="0DE4C088" w14:textId="77777777" w:rsidTr="005C7B64">
                                  <w:trPr>
                                    <w:trHeight w:val="1701"/>
                                  </w:trPr>
                                  <w:tc>
                                    <w:tcPr>
                                      <w:tcW w:w="6096" w:type="dxa"/>
                                      <w:vAlign w:val="bottom"/>
                                    </w:tcPr>
                                    <w:p w14:paraId="289ED85B"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70DEE0BD"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3160B004"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654D5EF2" w14:textId="77777777" w:rsidR="00F2212E" w:rsidRDefault="00F2212E" w:rsidP="005C7B64">
                                      <w:pPr>
                                        <w:pStyle w:val="NoSpacing"/>
                                        <w:rPr>
                                          <w:color w:val="FFFFFF" w:themeColor="background1"/>
                                          <w:sz w:val="24"/>
                                        </w:rPr>
                                      </w:pPr>
                                      <w:r w:rsidRPr="007267C1">
                                        <w:rPr>
                                          <w:color w:val="FFFFFF" w:themeColor="background1"/>
                                          <w:sz w:val="24"/>
                                        </w:rPr>
                                        <w:t>London, E14 4P</w:t>
                                      </w:r>
                                      <w:r>
                                        <w:rPr>
                                          <w:color w:val="FFFFFF" w:themeColor="background1"/>
                                          <w:sz w:val="24"/>
                                        </w:rPr>
                                        <w:t>Z</w:t>
                                      </w:r>
                                    </w:p>
                                    <w:p w14:paraId="64404D6B" w14:textId="77777777" w:rsidR="0064205F" w:rsidRPr="007267C1" w:rsidRDefault="0064205F" w:rsidP="005C7B64">
                                      <w:pPr>
                                        <w:pStyle w:val="NoSpacing"/>
                                        <w:rPr>
                                          <w:color w:val="FFFFFF" w:themeColor="background1"/>
                                          <w:sz w:val="24"/>
                                        </w:rPr>
                                      </w:pPr>
                                    </w:p>
                                    <w:p w14:paraId="11E6E41B" w14:textId="77777777" w:rsidR="00F2212E" w:rsidRPr="00EA5C1A" w:rsidRDefault="00F2212E" w:rsidP="005C7B64">
                                      <w:pPr>
                                        <w:pStyle w:val="NoSpacing"/>
                                        <w:rPr>
                                          <w:b/>
                                          <w:color w:val="FFFFFF" w:themeColor="background1"/>
                                          <w:sz w:val="24"/>
                                        </w:rPr>
                                      </w:pPr>
                                      <w:hyperlink r:id="rId14" w:history="1">
                                        <w:r w:rsidRPr="00EA5C1A">
                                          <w:rPr>
                                            <w:rStyle w:val="Hyperlink"/>
                                            <w:color w:val="FFFFFF" w:themeColor="background1"/>
                                            <w:sz w:val="28"/>
                                          </w:rPr>
                                          <w:t>nestpensions.org.uk</w:t>
                                        </w:r>
                                      </w:hyperlink>
                                    </w:p>
                                  </w:tc>
                                  <w:tc>
                                    <w:tcPr>
                                      <w:tcW w:w="4433" w:type="dxa"/>
                                      <w:vAlign w:val="bottom"/>
                                    </w:tcPr>
                                    <w:p w14:paraId="61C9984E" w14:textId="77777777" w:rsidR="00F2212E" w:rsidRPr="008805ED" w:rsidRDefault="00F2212E" w:rsidP="005C7B64">
                                      <w:pPr>
                                        <w:pStyle w:val="NoSpacing"/>
                                        <w:jc w:val="right"/>
                                        <w:rPr>
                                          <w:color w:val="FF7882"/>
                                          <w:sz w:val="16"/>
                                        </w:rPr>
                                      </w:pPr>
                                    </w:p>
                                  </w:tc>
                                </w:tr>
                              </w:tbl>
                              <w:p w14:paraId="1BBACCDE" w14:textId="77777777" w:rsidR="00F2212E" w:rsidRDefault="00F2212E" w:rsidP="00F2212E">
                                <w:pPr>
                                  <w:pStyle w:val="Spacer"/>
                                </w:pPr>
                              </w:p>
                            </w:txbxContent>
                          </wps:txbx>
                          <wps:bodyPr rot="0" spcFirstLastPara="0" vert="horz" wrap="square" lIns="432000" tIns="432000" rIns="432000" bIns="432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6182FA7" id="ColouredShape" o:spid="_x0000_s1026" style="position:absolute;margin-left:0;margin-top:0;width:595.3pt;height:155.9pt;z-index:-251655168;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" fillcolor="#28465f" stroked="f" strokeweight="1pt">
                    <v:textbox style="mso-fit-shape-to-text:t" inset="12mm,12mm,12mm,12mm">
                      <w:txbxContent>
                        <w:tbl>
                          <w:tblPr>
                            <w:tblW w:w="0" w:type="auto"/>
                            <w:tblLayout w:type="fixed"/>
                            <w:tblCellMar>
                              <w:left w:w="0" w:type="dxa"/>
                              <w:right w:w="0" w:type="dxa"/>
                            </w:tblCellMar>
                            <w:tblLook w:val="04A0" w:firstRow="1" w:lastRow="0" w:firstColumn="1" w:lastColumn="0" w:noHBand="0" w:noVBand="1"/>
                          </w:tblPr>
                          <w:tblGrid>
                            <w:gridCol w:w="6096"/>
                            <w:gridCol w:w="4433"/>
                          </w:tblGrid>
                          <w:tr w:rsidR="00F2212E" w14:paraId="0DE4C088" w14:textId="77777777" w:rsidTr="005C7B64">
                            <w:trPr>
                              <w:trHeight w:val="1701"/>
                            </w:trPr>
                            <w:tc>
                              <w:tcPr>
                                <w:tcW w:w="6096" w:type="dxa"/>
                                <w:vAlign w:val="bottom"/>
                              </w:tcPr>
                              <w:p w14:paraId="289ED85B"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70DEE0BD"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3160B004"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654D5EF2" w14:textId="77777777" w:rsidR="00F2212E" w:rsidRDefault="00F2212E" w:rsidP="005C7B64">
                                <w:pPr>
                                  <w:pStyle w:val="NoSpacing"/>
                                  <w:rPr>
                                    <w:color w:val="FFFFFF" w:themeColor="background1"/>
                                    <w:sz w:val="24"/>
                                  </w:rPr>
                                </w:pPr>
                                <w:r w:rsidRPr="007267C1">
                                  <w:rPr>
                                    <w:color w:val="FFFFFF" w:themeColor="background1"/>
                                    <w:sz w:val="24"/>
                                  </w:rPr>
                                  <w:t>London, E14 4P</w:t>
                                </w:r>
                                <w:r>
                                  <w:rPr>
                                    <w:color w:val="FFFFFF" w:themeColor="background1"/>
                                    <w:sz w:val="24"/>
                                  </w:rPr>
                                  <w:t>Z</w:t>
                                </w:r>
                              </w:p>
                              <w:p w14:paraId="64404D6B" w14:textId="77777777" w:rsidR="0064205F" w:rsidRPr="007267C1" w:rsidRDefault="0064205F" w:rsidP="005C7B64">
                                <w:pPr>
                                  <w:pStyle w:val="NoSpacing"/>
                                  <w:rPr>
                                    <w:color w:val="FFFFFF" w:themeColor="background1"/>
                                    <w:sz w:val="24"/>
                                  </w:rPr>
                                </w:pPr>
                              </w:p>
                              <w:p w14:paraId="11E6E41B" w14:textId="77777777" w:rsidR="00F2212E" w:rsidRPr="00EA5C1A" w:rsidRDefault="00F2212E" w:rsidP="005C7B64">
                                <w:pPr>
                                  <w:pStyle w:val="NoSpacing"/>
                                  <w:rPr>
                                    <w:b/>
                                    <w:color w:val="FFFFFF" w:themeColor="background1"/>
                                    <w:sz w:val="24"/>
                                  </w:rPr>
                                </w:pPr>
                                <w:hyperlink r:id="rId15" w:history="1">
                                  <w:r w:rsidRPr="00EA5C1A">
                                    <w:rPr>
                                      <w:rStyle w:val="Hyperlink"/>
                                      <w:color w:val="FFFFFF" w:themeColor="background1"/>
                                      <w:sz w:val="28"/>
                                    </w:rPr>
                                    <w:t>nestpensions.org.uk</w:t>
                                  </w:r>
                                </w:hyperlink>
                              </w:p>
                            </w:tc>
                            <w:tc>
                              <w:tcPr>
                                <w:tcW w:w="4433" w:type="dxa"/>
                                <w:vAlign w:val="bottom"/>
                              </w:tcPr>
                              <w:p w14:paraId="61C9984E" w14:textId="77777777" w:rsidR="00F2212E" w:rsidRPr="008805ED" w:rsidRDefault="00F2212E" w:rsidP="005C7B64">
                                <w:pPr>
                                  <w:pStyle w:val="NoSpacing"/>
                                  <w:jc w:val="right"/>
                                  <w:rPr>
                                    <w:color w:val="FF7882"/>
                                    <w:sz w:val="16"/>
                                  </w:rPr>
                                </w:pPr>
                              </w:p>
                            </w:tc>
                          </w:tr>
                        </w:tbl>
                        <w:p w14:paraId="1BBACCDE" w14:textId="77777777" w:rsidR="00F2212E" w:rsidRDefault="00F2212E" w:rsidP="00F2212E">
                          <w:pPr>
                            <w:pStyle w:val="Spacer"/>
                          </w:pPr>
                        </w:p>
                      </w:txbxContent>
                    </v:textbox>
                    <w10:wrap type="square" anchorx="page" anchory="page"/>
                    <w10:anchorlock/>
                  </v:rect>
                </w:pict>
              </mc:Fallback>
            </mc:AlternateContent>
          </w:r>
        </w:p>
      </w:sdtContent>
    </w:sdt>
    <w:p w14:paraId="60E28E98" w14:textId="77777777" w:rsidR="00F2212E" w:rsidRDefault="00F2212E" w:rsidP="00F2212E">
      <w:pPr>
        <w:pStyle w:val="Hidden"/>
        <w:framePr w:wrap="around"/>
      </w:pPr>
    </w:p>
    <w:sectPr w:rsidR="00F2212E" w:rsidSect="000C6725">
      <w:headerReference w:type="even" r:id="rId16"/>
      <w:headerReference w:type="default" r:id="rId17"/>
      <w:footerReference w:type="even" r:id="rId18"/>
      <w:footerReference w:type="default" r:id="rId19"/>
      <w:headerReference w:type="first" r:id="rId20"/>
      <w:footerReference w:type="first" r:id="rId21"/>
      <w:pgSz w:w="11906" w:h="16838" w:code="9"/>
      <w:pgMar w:top="1588" w:right="680" w:bottom="1361" w:left="680"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9771E" w14:textId="77777777" w:rsidR="002B497E" w:rsidRDefault="002B497E" w:rsidP="00540F52">
      <w:r>
        <w:separator/>
      </w:r>
    </w:p>
  </w:endnote>
  <w:endnote w:type="continuationSeparator" w:id="0">
    <w:p w14:paraId="26CD027C" w14:textId="77777777" w:rsidR="002B497E" w:rsidRDefault="002B497E" w:rsidP="0054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301C" w14:textId="77777777" w:rsidR="00176A70" w:rsidRDefault="00176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990"/>
      <w:tblW w:w="10545" w:type="dxa"/>
      <w:tblBorders>
        <w:top w:val="single" w:sz="2" w:space="0" w:color="28465F"/>
      </w:tblBorders>
      <w:tblLayout w:type="fixed"/>
      <w:tblCellMar>
        <w:left w:w="0" w:type="dxa"/>
        <w:right w:w="0" w:type="dxa"/>
      </w:tblCellMar>
      <w:tblLook w:val="04A0" w:firstRow="1" w:lastRow="0" w:firstColumn="1" w:lastColumn="0" w:noHBand="0" w:noVBand="1"/>
    </w:tblPr>
    <w:tblGrid>
      <w:gridCol w:w="9072"/>
      <w:gridCol w:w="1473"/>
    </w:tblGrid>
    <w:tr w:rsidR="005C7B64" w14:paraId="0C7FB037" w14:textId="77777777" w:rsidTr="00F2212E">
      <w:trPr>
        <w:trHeight w:val="283"/>
      </w:trPr>
      <w:tc>
        <w:tcPr>
          <w:tcW w:w="9072" w:type="dxa"/>
          <w:vAlign w:val="bottom"/>
        </w:tcPr>
        <w:p w14:paraId="5707AF06" w14:textId="77777777" w:rsidR="005C7B64" w:rsidRDefault="005C7B64" w:rsidP="00F2212E">
          <w:pPr>
            <w:pStyle w:val="Footer"/>
            <w:tabs>
              <w:tab w:val="left" w:pos="0"/>
              <w:tab w:val="right" w:pos="10538"/>
            </w:tabs>
          </w:pPr>
          <w:r w:rsidRPr="00A50E6B">
            <w:rPr>
              <w:b/>
              <w:bCs/>
            </w:rPr>
            <w:t>Nest</w:t>
          </w:r>
        </w:p>
      </w:tc>
      <w:tc>
        <w:tcPr>
          <w:tcW w:w="1473" w:type="dxa"/>
          <w:vAlign w:val="bottom"/>
        </w:tcPr>
        <w:p w14:paraId="5CD257D0" w14:textId="77777777" w:rsidR="005C7B64" w:rsidRDefault="005C7B64" w:rsidP="00F2212E">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4</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7</w:t>
          </w:r>
          <w:r w:rsidRPr="003166E3">
            <w:rPr>
              <w:b/>
            </w:rPr>
            <w:fldChar w:fldCharType="end"/>
          </w:r>
        </w:p>
      </w:tc>
    </w:tr>
  </w:tbl>
  <w:p w14:paraId="1997E5CE" w14:textId="77777777" w:rsidR="00BB05CB" w:rsidRPr="005C7B64" w:rsidRDefault="00BB05CB" w:rsidP="005C7B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877"/>
      <w:tblW w:w="10545" w:type="dxa"/>
      <w:tblBorders>
        <w:top w:val="single" w:sz="2" w:space="0" w:color="FF8200" w:themeColor="text2"/>
      </w:tblBorders>
      <w:tblLayout w:type="fixed"/>
      <w:tblCellMar>
        <w:left w:w="0" w:type="dxa"/>
        <w:right w:w="0" w:type="dxa"/>
      </w:tblCellMar>
      <w:tblLook w:val="04A0" w:firstRow="1" w:lastRow="0" w:firstColumn="1" w:lastColumn="0" w:noHBand="0" w:noVBand="1"/>
    </w:tblPr>
    <w:tblGrid>
      <w:gridCol w:w="7938"/>
      <w:gridCol w:w="2607"/>
    </w:tblGrid>
    <w:tr w:rsidR="00BF6755" w14:paraId="569FF5D5" w14:textId="77777777" w:rsidTr="001E7B00">
      <w:trPr>
        <w:trHeight w:val="397"/>
      </w:trPr>
      <w:tc>
        <w:tcPr>
          <w:tcW w:w="7938" w:type="dxa"/>
          <w:vAlign w:val="bottom"/>
        </w:tcPr>
        <w:p w14:paraId="029D1D7E" w14:textId="656E2F0C" w:rsidR="00BF6755" w:rsidRDefault="00BF6755" w:rsidP="001E7B00">
          <w:pPr>
            <w:pStyle w:val="Footer"/>
            <w:tabs>
              <w:tab w:val="left" w:pos="0"/>
              <w:tab w:val="right" w:pos="10538"/>
            </w:tabs>
          </w:pP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IF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000F2B9C">
            <w:rPr>
              <w:rFonts w:asciiTheme="majorHAnsi" w:hAnsiTheme="majorHAnsi"/>
              <w:bCs/>
              <w:caps/>
              <w:noProof/>
              <w:color w:val="FF8200" w:themeColor="text2"/>
              <w:lang w:val="en-US"/>
            </w:rPr>
            <w:instrText>Error! No text of specified style in document.</w:instrText>
          </w:r>
          <w:r w:rsidRPr="00514A63">
            <w:rPr>
              <w:rFonts w:asciiTheme="majorHAnsi" w:hAnsiTheme="majorHAnsi"/>
              <w:b/>
              <w:caps/>
              <w:color w:val="FF8200" w:themeColor="text2"/>
            </w:rPr>
            <w:fldChar w:fldCharType="end"/>
          </w:r>
          <w:r w:rsidRPr="00514A63">
            <w:rPr>
              <w:rFonts w:asciiTheme="majorHAnsi" w:hAnsiTheme="majorHAnsi"/>
              <w:b/>
              <w:caps/>
              <w:noProof/>
              <w:color w:val="FF8200" w:themeColor="text2"/>
            </w:rPr>
            <w:instrText>"</w:instrText>
          </w:r>
          <w:r w:rsidRPr="00514A63">
            <w:rPr>
              <w:rFonts w:asciiTheme="majorHAnsi" w:hAnsiTheme="majorHAnsi"/>
              <w:b/>
              <w:caps/>
              <w:color w:val="FF8200" w:themeColor="text2"/>
            </w:rPr>
            <w:instrText xml:space="preserve"> = "Error*" ""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Pr="00514A63">
            <w:rPr>
              <w:rFonts w:asciiTheme="majorHAnsi" w:hAnsiTheme="majorHAnsi"/>
              <w:b/>
              <w:caps/>
              <w:noProof/>
              <w:color w:val="FF8200" w:themeColor="text2"/>
            </w:rPr>
            <w:instrText>Main numbered heading</w:instrText>
          </w:r>
          <w:r w:rsidRPr="00514A63">
            <w:rPr>
              <w:rFonts w:asciiTheme="majorHAnsi" w:hAnsiTheme="majorHAnsi"/>
              <w:b/>
              <w:caps/>
              <w:color w:val="FF8200" w:themeColor="text2"/>
            </w:rPr>
            <w:fldChar w:fldCharType="end"/>
          </w:r>
          <w:r>
            <w:rPr>
              <w:rFonts w:asciiTheme="majorHAnsi" w:hAnsiTheme="majorHAnsi"/>
              <w:b/>
              <w:caps/>
              <w:color w:val="FF8200" w:themeColor="text2"/>
            </w:rPr>
            <w:instrText xml:space="preserve">   </w:instrText>
          </w:r>
          <w:r w:rsidRPr="00514A63">
            <w:rPr>
              <w:rFonts w:asciiTheme="majorHAnsi" w:hAnsiTheme="majorHAnsi"/>
              <w:b/>
              <w:caps/>
              <w:color w:val="FF8200" w:themeColor="text2"/>
            </w:rPr>
            <w:instrText xml:space="preserve">" </w:instrText>
          </w:r>
          <w:r w:rsidRPr="00514A63">
            <w:rPr>
              <w:rFonts w:asciiTheme="majorHAnsi" w:hAnsiTheme="majorHAnsi"/>
              <w:b/>
              <w:caps/>
              <w:color w:val="FF8200" w:themeColor="text2"/>
            </w:rPr>
            <w:fldChar w:fldCharType="end"/>
          </w: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"±CoverConfi"</w:instrText>
          </w:r>
          <w:r>
            <w:fldChar w:fldCharType="separate"/>
          </w:r>
          <w:r w:rsidR="000F2B9C">
            <w:rPr>
              <w:b/>
              <w:bCs/>
              <w:noProof/>
              <w:lang w:val="en-US"/>
            </w:rPr>
            <w:instrText>Error! No text of specified style in document.</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rPr>
              <w:rFonts w:asciiTheme="majorHAnsi" w:hAnsiTheme="majorHAnsi"/>
            </w:rPr>
            <w:instrText xml:space="preserve">Nest </w:instrText>
          </w:r>
          <w:r>
            <w:fldChar w:fldCharType="begin"/>
          </w:r>
          <w:r>
            <w:instrText xml:space="preserve"> STYLEREF  "±CoverConfi</w:instrText>
          </w:r>
          <w:r>
            <w:fldChar w:fldCharType="separate"/>
          </w:r>
          <w:r w:rsidR="00F2212E">
            <w:rPr>
              <w:noProof/>
            </w:rPr>
            <w:instrText>Choose an item.</w:instrText>
          </w:r>
          <w:r>
            <w:fldChar w:fldCharType="end"/>
          </w:r>
          <w:r w:rsidRPr="00E47272">
            <w:rPr>
              <w:rFonts w:asciiTheme="majorHAnsi" w:hAnsiTheme="majorHAnsi"/>
            </w:rPr>
            <w:instrText xml:space="preserve">" </w:instrText>
          </w:r>
          <w:r w:rsidRPr="00E47272">
            <w:rPr>
              <w:rFonts w:asciiTheme="majorHAnsi" w:hAnsiTheme="majorHAnsi"/>
            </w:rPr>
            <w:fldChar w:fldCharType="end"/>
          </w:r>
        </w:p>
      </w:tc>
      <w:tc>
        <w:tcPr>
          <w:tcW w:w="2607" w:type="dxa"/>
          <w:vAlign w:val="bottom"/>
        </w:tcPr>
        <w:p w14:paraId="60812CC9" w14:textId="77777777" w:rsidR="00BF6755" w:rsidRDefault="00BF6755" w:rsidP="001E7B00">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2</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8</w:t>
          </w:r>
          <w:r w:rsidRPr="003166E3">
            <w:rPr>
              <w:b/>
            </w:rPr>
            <w:fldChar w:fldCharType="end"/>
          </w:r>
        </w:p>
      </w:tc>
    </w:tr>
  </w:tbl>
  <w:p w14:paraId="51A6E2EA" w14:textId="77777777" w:rsidR="00BF6755" w:rsidRDefault="00BF67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AA16F" w14:textId="77777777" w:rsidR="002B497E" w:rsidRPr="00861B99" w:rsidRDefault="002B497E" w:rsidP="00540F52">
      <w:pPr>
        <w:rPr>
          <w:color w:val="E6E3D9" w:themeColor="background2"/>
        </w:rPr>
      </w:pPr>
      <w:r w:rsidRPr="00861B99">
        <w:rPr>
          <w:color w:val="E6E3D9" w:themeColor="background2"/>
        </w:rPr>
        <w:separator/>
      </w:r>
    </w:p>
  </w:footnote>
  <w:footnote w:type="continuationSeparator" w:id="0">
    <w:p w14:paraId="45EA9C38" w14:textId="77777777" w:rsidR="002B497E" w:rsidRPr="00861B99" w:rsidRDefault="002B497E" w:rsidP="00540F52">
      <w:pPr>
        <w:rPr>
          <w:color w:val="E6E3D9" w:themeColor="background2"/>
        </w:rPr>
      </w:pPr>
      <w:r w:rsidRPr="00861B99">
        <w:rPr>
          <w:color w:val="E6E3D9" w:themeColor="background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492D" w14:textId="77777777" w:rsidR="00176A70" w:rsidRDefault="00176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681"/>
      <w:tblW w:w="10545" w:type="dxa"/>
      <w:tblBorders>
        <w:bottom w:val="single" w:sz="4" w:space="0" w:color="28465F"/>
      </w:tblBorders>
      <w:tblLayout w:type="fixed"/>
      <w:tblCellMar>
        <w:left w:w="0" w:type="dxa"/>
        <w:right w:w="0" w:type="dxa"/>
      </w:tblCellMar>
      <w:tblLook w:val="04A0" w:firstRow="1" w:lastRow="0" w:firstColumn="1" w:lastColumn="0" w:noHBand="0" w:noVBand="1"/>
    </w:tblPr>
    <w:tblGrid>
      <w:gridCol w:w="10545"/>
    </w:tblGrid>
    <w:tr w:rsidR="005C7B64" w14:paraId="7AEB7A7C" w14:textId="77777777" w:rsidTr="00336372">
      <w:trPr>
        <w:cantSplit/>
        <w:trHeight w:hRule="exact" w:val="283"/>
      </w:trPr>
      <w:tc>
        <w:tcPr>
          <w:tcW w:w="10545" w:type="dxa"/>
        </w:tcPr>
        <w:p w14:paraId="1262FF5E" w14:textId="1822A307" w:rsidR="005C7B64" w:rsidRPr="00E9626B" w:rsidRDefault="001255EF" w:rsidP="005C7B64">
          <w:pPr>
            <w:pStyle w:val="Header"/>
            <w:rPr>
              <w:rFonts w:asciiTheme="majorHAnsi" w:hAnsiTheme="majorHAnsi"/>
              <w:b w:val="0"/>
            </w:rPr>
          </w:pP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w:instrText>
          </w:r>
          <w:r w:rsidRPr="000C6725">
            <w:instrText>±</w:instrText>
          </w:r>
          <w:r w:rsidR="004151AD" w:rsidRPr="004151AD">
            <w:instrText>CoverJobTitle</w:instrText>
          </w:r>
          <w:r>
            <w:instrText xml:space="preserve">" </w:instrText>
          </w:r>
          <w:r>
            <w:fldChar w:fldCharType="separate"/>
          </w:r>
          <w:r w:rsidR="004E36E6">
            <w:rPr>
              <w:noProof/>
            </w:rPr>
            <w:instrText>B2B Proposition Manager (Employer)</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fldChar w:fldCharType="begin"/>
          </w:r>
          <w:r>
            <w:instrText xml:space="preserve"> STYLEREF  "</w:instrText>
          </w:r>
          <w:r w:rsidR="004151AD" w:rsidRPr="004151AD">
            <w:instrText>±CoverJobTitle</w:instrText>
          </w:r>
          <w:r>
            <w:instrText xml:space="preserve">" </w:instrText>
          </w:r>
          <w:r>
            <w:fldChar w:fldCharType="separate"/>
          </w:r>
          <w:r w:rsidR="004E36E6">
            <w:rPr>
              <w:noProof/>
            </w:rPr>
            <w:instrText>B2B Proposition Manager (Employer)</w:instrText>
          </w:r>
          <w:r>
            <w:fldChar w:fldCharType="end"/>
          </w:r>
          <w:r w:rsidRPr="00E47272">
            <w:rPr>
              <w:rFonts w:asciiTheme="majorHAnsi" w:hAnsiTheme="majorHAnsi"/>
            </w:rPr>
            <w:instrText xml:space="preserve">" </w:instrText>
          </w:r>
          <w:r w:rsidRPr="00E47272">
            <w:rPr>
              <w:rFonts w:asciiTheme="majorHAnsi" w:hAnsiTheme="majorHAnsi"/>
            </w:rPr>
            <w:fldChar w:fldCharType="separate"/>
          </w:r>
          <w:r w:rsidR="004E36E6">
            <w:rPr>
              <w:noProof/>
            </w:rPr>
            <w:t>B2B Proposition Manager (Employer)</w:t>
          </w:r>
          <w:r w:rsidRPr="00E47272">
            <w:rPr>
              <w:rFonts w:asciiTheme="majorHAnsi" w:hAnsiTheme="majorHAnsi"/>
            </w:rPr>
            <w:fldChar w:fldCharType="end"/>
          </w:r>
        </w:p>
      </w:tc>
    </w:tr>
  </w:tbl>
  <w:p w14:paraId="36C6CFDF" w14:textId="77777777" w:rsidR="00BB05CB" w:rsidRPr="005C7B64" w:rsidRDefault="00BB05CB" w:rsidP="005C7B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6F066" w14:textId="77777777" w:rsidR="00176A70" w:rsidRDefault="00176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E67C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82CF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E6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CA69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3C55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C6C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A865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0869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8A4D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80F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77DB2"/>
    <w:multiLevelType w:val="hybridMultilevel"/>
    <w:tmpl w:val="E088611C"/>
    <w:lvl w:ilvl="0" w:tplc="F3AEF7E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A126C1"/>
    <w:multiLevelType w:val="multilevel"/>
    <w:tmpl w:val="2662D282"/>
    <w:lvl w:ilvl="0">
      <w:start w:val="1"/>
      <w:numFmt w:val="decimal"/>
      <w:lvlRestart w:val="0"/>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lvlText w:val="%1.%2.%3"/>
      <w:lvlJc w:val="right"/>
      <w:pPr>
        <w:tabs>
          <w:tab w:val="num" w:pos="0"/>
        </w:tabs>
        <w:ind w:left="0" w:hanging="142"/>
      </w:pPr>
      <w:rPr>
        <w:rFonts w:hint="default"/>
      </w:rPr>
    </w:lvl>
    <w:lvl w:ilvl="3">
      <w:start w:val="1"/>
      <w:numFmt w:val="decimal"/>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2" w15:restartNumberingAfterBreak="0">
    <w:nsid w:val="17764A5B"/>
    <w:multiLevelType w:val="multilevel"/>
    <w:tmpl w:val="05F86D62"/>
    <w:name w:val="AppHeadList4"/>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D712C58"/>
    <w:multiLevelType w:val="multilevel"/>
    <w:tmpl w:val="EF7C1A16"/>
    <w:numStyleLink w:val="SecListStyle"/>
  </w:abstractNum>
  <w:abstractNum w:abstractNumId="14" w15:restartNumberingAfterBreak="0">
    <w:nsid w:val="1F105759"/>
    <w:multiLevelType w:val="multilevel"/>
    <w:tmpl w:val="2662D282"/>
    <w:lvl w:ilvl="0">
      <w:start w:val="1"/>
      <w:numFmt w:val="decimal"/>
      <w:lvlRestart w:val="0"/>
      <w:pStyle w:val="Heading1"/>
      <w:lvlText w:val="%1"/>
      <w:lvlJc w:val="right"/>
      <w:pPr>
        <w:tabs>
          <w:tab w:val="num" w:pos="0"/>
        </w:tabs>
        <w:ind w:left="0" w:hanging="142"/>
      </w:pPr>
      <w:rPr>
        <w:rFonts w:hint="default"/>
      </w:rPr>
    </w:lvl>
    <w:lvl w:ilvl="1">
      <w:start w:val="1"/>
      <w:numFmt w:val="decimal"/>
      <w:pStyle w:val="Heading2"/>
      <w:lvlText w:val="%1.%2"/>
      <w:lvlJc w:val="right"/>
      <w:pPr>
        <w:tabs>
          <w:tab w:val="num" w:pos="0"/>
        </w:tabs>
        <w:ind w:left="0" w:hanging="142"/>
      </w:pPr>
      <w:rPr>
        <w:rFonts w:hint="default"/>
      </w:rPr>
    </w:lvl>
    <w:lvl w:ilvl="2">
      <w:start w:val="1"/>
      <w:numFmt w:val="decimal"/>
      <w:pStyle w:val="Heading3"/>
      <w:lvlText w:val="%1.%2.%3"/>
      <w:lvlJc w:val="right"/>
      <w:pPr>
        <w:tabs>
          <w:tab w:val="num" w:pos="0"/>
        </w:tabs>
        <w:ind w:left="0" w:hanging="142"/>
      </w:pPr>
      <w:rPr>
        <w:rFonts w:hint="default"/>
      </w:rPr>
    </w:lvl>
    <w:lvl w:ilvl="3">
      <w:start w:val="1"/>
      <w:numFmt w:val="decimal"/>
      <w:pStyle w:val="Heading4"/>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5" w15:restartNumberingAfterBreak="0">
    <w:nsid w:val="25EB6E18"/>
    <w:multiLevelType w:val="hybridMultilevel"/>
    <w:tmpl w:val="D9D07F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AA7126F"/>
    <w:multiLevelType w:val="hybridMultilevel"/>
    <w:tmpl w:val="0E1A3BA2"/>
    <w:lvl w:ilvl="0" w:tplc="F3AEF7EC">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DAA1077"/>
    <w:multiLevelType w:val="multilevel"/>
    <w:tmpl w:val="B128FF14"/>
    <w:name w:val="SecHeadList4"/>
    <w:lvl w:ilvl="0">
      <w:start w:val="1"/>
      <w:numFmt w:val="decimal"/>
      <w:lvlRestart w:val="0"/>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18" w15:restartNumberingAfterBreak="0">
    <w:nsid w:val="383B7E6D"/>
    <w:multiLevelType w:val="multilevel"/>
    <w:tmpl w:val="05F86D62"/>
    <w:styleLink w:val="AppListStyle"/>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42894F5E"/>
    <w:multiLevelType w:val="multilevel"/>
    <w:tmpl w:val="2662D282"/>
    <w:lvl w:ilvl="0">
      <w:start w:val="1"/>
      <w:numFmt w:val="decimal"/>
      <w:lvlRestart w:val="0"/>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lvlText w:val="%1.%2.%3"/>
      <w:lvlJc w:val="right"/>
      <w:pPr>
        <w:tabs>
          <w:tab w:val="num" w:pos="0"/>
        </w:tabs>
        <w:ind w:left="0" w:hanging="142"/>
      </w:pPr>
      <w:rPr>
        <w:rFonts w:hint="default"/>
      </w:rPr>
    </w:lvl>
    <w:lvl w:ilvl="3">
      <w:start w:val="1"/>
      <w:numFmt w:val="decimal"/>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0" w15:restartNumberingAfterBreak="0">
    <w:nsid w:val="42D11D27"/>
    <w:multiLevelType w:val="hybridMultilevel"/>
    <w:tmpl w:val="46D60DB2"/>
    <w:lvl w:ilvl="0" w:tplc="F3AEF7EC">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7FB34D5"/>
    <w:multiLevelType w:val="multilevel"/>
    <w:tmpl w:val="EF7C1A16"/>
    <w:styleLink w:val="SecListStyle"/>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2" w15:restartNumberingAfterBreak="0">
    <w:nsid w:val="49243422"/>
    <w:multiLevelType w:val="hybridMultilevel"/>
    <w:tmpl w:val="66427B98"/>
    <w:lvl w:ilvl="0" w:tplc="F3AEF7EC">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0744BE"/>
    <w:multiLevelType w:val="multilevel"/>
    <w:tmpl w:val="CEB6988C"/>
    <w:lvl w:ilvl="0">
      <w:start w:val="1"/>
      <w:numFmt w:val="bullet"/>
      <w:pStyle w:val="SymbolBullet1"/>
      <w:lvlText w:val="›"/>
      <w:lvlJc w:val="left"/>
      <w:pPr>
        <w:tabs>
          <w:tab w:val="num" w:pos="340"/>
        </w:tabs>
        <w:ind w:left="340" w:hanging="340"/>
      </w:pPr>
      <w:rPr>
        <w:rFonts w:ascii="Calibri" w:hAnsi="Calibri" w:hint="default"/>
        <w:color w:val="FF8200" w:themeColor="text2"/>
      </w:rPr>
    </w:lvl>
    <w:lvl w:ilvl="1">
      <w:start w:val="1"/>
      <w:numFmt w:val="bullet"/>
      <w:pStyle w:val="SymbolBullet2"/>
      <w:lvlText w:val="–"/>
      <w:lvlJc w:val="left"/>
      <w:pPr>
        <w:tabs>
          <w:tab w:val="num" w:pos="680"/>
        </w:tabs>
        <w:ind w:left="680" w:hanging="340"/>
      </w:pPr>
      <w:rPr>
        <w:rFonts w:ascii="(none)" w:hAnsi="(none)" w:hint="default"/>
        <w:color w:val="FF8200" w:themeColor="text2"/>
      </w:rPr>
    </w:lvl>
    <w:lvl w:ilvl="2">
      <w:start w:val="1"/>
      <w:numFmt w:val="bullet"/>
      <w:pStyle w:val="SymbolBullet3"/>
      <w:lvlText w:val="–"/>
      <w:lvlJc w:val="left"/>
      <w:pPr>
        <w:tabs>
          <w:tab w:val="num" w:pos="1021"/>
        </w:tabs>
        <w:ind w:left="1021" w:hanging="341"/>
      </w:pPr>
      <w:rPr>
        <w:rFonts w:ascii="(none)" w:hAnsi="(none)"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50687CB2"/>
    <w:multiLevelType w:val="hybridMultilevel"/>
    <w:tmpl w:val="2F867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E3444F"/>
    <w:multiLevelType w:val="multilevel"/>
    <w:tmpl w:val="FA58AE70"/>
    <w:lvl w:ilvl="0">
      <w:start w:val="1"/>
      <w:numFmt w:val="bullet"/>
      <w:pStyle w:val="TableBullet1"/>
      <w:lvlText w:val="›"/>
      <w:lvlJc w:val="left"/>
      <w:pPr>
        <w:tabs>
          <w:tab w:val="num" w:pos="170"/>
        </w:tabs>
        <w:ind w:left="170" w:hanging="170"/>
      </w:pPr>
      <w:rPr>
        <w:rFonts w:ascii="Calibri" w:hAnsi="Calibri" w:hint="default"/>
        <w:color w:val="FF8200" w:themeColor="text2"/>
      </w:rPr>
    </w:lvl>
    <w:lvl w:ilvl="1">
      <w:start w:val="1"/>
      <w:numFmt w:val="bullet"/>
      <w:pStyle w:val="TableBullet2"/>
      <w:lvlText w:val="–"/>
      <w:lvlJc w:val="left"/>
      <w:pPr>
        <w:tabs>
          <w:tab w:val="num" w:pos="340"/>
        </w:tabs>
        <w:ind w:left="340" w:hanging="170"/>
      </w:pPr>
      <w:rPr>
        <w:rFonts w:ascii="Arial" w:hAnsi="Arial" w:hint="default"/>
        <w:color w:val="FF8200" w:themeColor="text2"/>
      </w:rPr>
    </w:lvl>
    <w:lvl w:ilvl="2">
      <w:start w:val="1"/>
      <w:numFmt w:val="bullet"/>
      <w:pStyle w:val="TableBullet3"/>
      <w:lvlText w:val="–"/>
      <w:lvlJc w:val="left"/>
      <w:pPr>
        <w:tabs>
          <w:tab w:val="num" w:pos="510"/>
        </w:tabs>
        <w:ind w:left="510" w:hanging="170"/>
      </w:pPr>
      <w:rPr>
        <w:rFonts w:ascii="Arial" w:hAnsi="Arial"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26" w15:restartNumberingAfterBreak="0">
    <w:nsid w:val="736F39AB"/>
    <w:multiLevelType w:val="hybridMultilevel"/>
    <w:tmpl w:val="8B74424A"/>
    <w:lvl w:ilvl="0" w:tplc="08090001">
      <w:start w:val="1"/>
      <w:numFmt w:val="bullet"/>
      <w:lvlText w:val=""/>
      <w:lvlJc w:val="left"/>
      <w:pPr>
        <w:ind w:left="720" w:hanging="360"/>
      </w:pPr>
      <w:rPr>
        <w:rFonts w:ascii="Symbol" w:hAnsi="Symbol" w:hint="default"/>
      </w:rPr>
    </w:lvl>
    <w:lvl w:ilvl="1" w:tplc="74F0B874">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6A3518"/>
    <w:multiLevelType w:val="multilevel"/>
    <w:tmpl w:val="530C6A6C"/>
    <w:lvl w:ilvl="0">
      <w:start w:val="1"/>
      <w:numFmt w:val="decimal"/>
      <w:pStyle w:val="AlphaNumBullet1"/>
      <w:lvlText w:val="%1."/>
      <w:lvlJc w:val="left"/>
      <w:pPr>
        <w:tabs>
          <w:tab w:val="num" w:pos="340"/>
        </w:tabs>
        <w:ind w:left="340" w:hanging="340"/>
      </w:pPr>
      <w:rPr>
        <w:rFonts w:hint="default"/>
        <w:color w:val="FF8200" w:themeColor="text2"/>
      </w:rPr>
    </w:lvl>
    <w:lvl w:ilvl="1">
      <w:start w:val="1"/>
      <w:numFmt w:val="lowerLetter"/>
      <w:pStyle w:val="AlphaNumBullet2"/>
      <w:lvlText w:val="%2."/>
      <w:lvlJc w:val="left"/>
      <w:pPr>
        <w:tabs>
          <w:tab w:val="num" w:pos="680"/>
        </w:tabs>
        <w:ind w:left="680" w:hanging="340"/>
      </w:pPr>
      <w:rPr>
        <w:rFonts w:hint="default"/>
        <w:color w:val="FF8200" w:themeColor="text2"/>
      </w:rPr>
    </w:lvl>
    <w:lvl w:ilvl="2">
      <w:start w:val="1"/>
      <w:numFmt w:val="lowerRoman"/>
      <w:pStyle w:val="AlphaNumBullet3"/>
      <w:lvlText w:val="%3."/>
      <w:lvlJc w:val="left"/>
      <w:pPr>
        <w:tabs>
          <w:tab w:val="num" w:pos="1021"/>
        </w:tabs>
        <w:ind w:left="1021" w:hanging="341"/>
      </w:pPr>
      <w:rPr>
        <w:rFonts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7A586721"/>
    <w:multiLevelType w:val="multilevel"/>
    <w:tmpl w:val="B0EE10D0"/>
    <w:lvl w:ilvl="0">
      <w:start w:val="1"/>
      <w:numFmt w:val="upperLetter"/>
      <w:pStyle w:val="AppHead1"/>
      <w:lvlText w:val="%1"/>
      <w:lvlJc w:val="right"/>
      <w:pPr>
        <w:tabs>
          <w:tab w:val="num" w:pos="0"/>
        </w:tabs>
        <w:ind w:left="0" w:hanging="142"/>
      </w:pPr>
      <w:rPr>
        <w:rFonts w:hint="default"/>
      </w:rPr>
    </w:lvl>
    <w:lvl w:ilvl="1">
      <w:start w:val="1"/>
      <w:numFmt w:val="decimal"/>
      <w:pStyle w:val="AppHead2"/>
      <w:lvlText w:val="%1.%2"/>
      <w:lvlJc w:val="right"/>
      <w:pPr>
        <w:tabs>
          <w:tab w:val="num" w:pos="0"/>
        </w:tabs>
        <w:ind w:left="0" w:hanging="142"/>
      </w:pPr>
      <w:rPr>
        <w:rFonts w:hint="default"/>
      </w:rPr>
    </w:lvl>
    <w:lvl w:ilvl="2">
      <w:start w:val="1"/>
      <w:numFmt w:val="decimal"/>
      <w:pStyle w:val="AppHead3"/>
      <w:lvlText w:val="%1.%2.%3"/>
      <w:lvlJc w:val="right"/>
      <w:pPr>
        <w:tabs>
          <w:tab w:val="num" w:pos="0"/>
        </w:tabs>
        <w:ind w:left="0" w:hanging="142"/>
      </w:pPr>
      <w:rPr>
        <w:rFonts w:hint="default"/>
      </w:rPr>
    </w:lvl>
    <w:lvl w:ilvl="3">
      <w:start w:val="1"/>
      <w:numFmt w:val="decimal"/>
      <w:pStyle w:val="AppHead4"/>
      <w:lvlText w:val="%1.%2.%3.%4"/>
      <w:lvlJc w:val="right"/>
      <w:pPr>
        <w:tabs>
          <w:tab w:val="num" w:pos="0"/>
        </w:tabs>
        <w:ind w:left="0" w:hanging="142"/>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num w:numId="1" w16cid:durableId="1610501075">
    <w:abstractNumId w:val="21"/>
  </w:num>
  <w:num w:numId="2" w16cid:durableId="553934217">
    <w:abstractNumId w:val="18"/>
  </w:num>
  <w:num w:numId="3" w16cid:durableId="317735286">
    <w:abstractNumId w:val="27"/>
  </w:num>
  <w:num w:numId="4" w16cid:durableId="1101148273">
    <w:abstractNumId w:val="28"/>
  </w:num>
  <w:num w:numId="5" w16cid:durableId="1740706405">
    <w:abstractNumId w:val="18"/>
  </w:num>
  <w:num w:numId="6" w16cid:durableId="1945534166">
    <w:abstractNumId w:val="21"/>
  </w:num>
  <w:num w:numId="7" w16cid:durableId="36707910">
    <w:abstractNumId w:val="23"/>
  </w:num>
  <w:num w:numId="8" w16cid:durableId="705063651">
    <w:abstractNumId w:val="25"/>
  </w:num>
  <w:num w:numId="9" w16cid:durableId="970983816">
    <w:abstractNumId w:val="14"/>
  </w:num>
  <w:num w:numId="10" w16cid:durableId="2118090210">
    <w:abstractNumId w:val="9"/>
  </w:num>
  <w:num w:numId="11" w16cid:durableId="1956983373">
    <w:abstractNumId w:val="7"/>
  </w:num>
  <w:num w:numId="12" w16cid:durableId="120736286">
    <w:abstractNumId w:val="6"/>
  </w:num>
  <w:num w:numId="13" w16cid:durableId="1952279610">
    <w:abstractNumId w:val="5"/>
  </w:num>
  <w:num w:numId="14" w16cid:durableId="709722091">
    <w:abstractNumId w:val="4"/>
  </w:num>
  <w:num w:numId="15" w16cid:durableId="1690908820">
    <w:abstractNumId w:val="8"/>
  </w:num>
  <w:num w:numId="16" w16cid:durableId="1449859697">
    <w:abstractNumId w:val="3"/>
  </w:num>
  <w:num w:numId="17" w16cid:durableId="51733431">
    <w:abstractNumId w:val="2"/>
  </w:num>
  <w:num w:numId="18" w16cid:durableId="597256559">
    <w:abstractNumId w:val="1"/>
  </w:num>
  <w:num w:numId="19" w16cid:durableId="1730954389">
    <w:abstractNumId w:val="0"/>
  </w:num>
  <w:num w:numId="20" w16cid:durableId="842742806">
    <w:abstractNumId w:val="11"/>
  </w:num>
  <w:num w:numId="21" w16cid:durableId="840848224">
    <w:abstractNumId w:val="19"/>
  </w:num>
  <w:num w:numId="22" w16cid:durableId="316765438">
    <w:abstractNumId w:val="13"/>
  </w:num>
  <w:num w:numId="23" w16cid:durableId="907301672">
    <w:abstractNumId w:val="23"/>
  </w:num>
  <w:num w:numId="24" w16cid:durableId="1071586491">
    <w:abstractNumId w:val="23"/>
  </w:num>
  <w:num w:numId="25" w16cid:durableId="1418287139">
    <w:abstractNumId w:val="23"/>
  </w:num>
  <w:num w:numId="26" w16cid:durableId="1041318688">
    <w:abstractNumId w:val="26"/>
  </w:num>
  <w:num w:numId="27" w16cid:durableId="1645961806">
    <w:abstractNumId w:val="15"/>
  </w:num>
  <w:num w:numId="28" w16cid:durableId="61684037">
    <w:abstractNumId w:val="24"/>
  </w:num>
  <w:num w:numId="29" w16cid:durableId="1083840699">
    <w:abstractNumId w:val="16"/>
  </w:num>
  <w:num w:numId="30" w16cid:durableId="319044910">
    <w:abstractNumId w:val="22"/>
  </w:num>
  <w:num w:numId="31" w16cid:durableId="16204320">
    <w:abstractNumId w:val="10"/>
  </w:num>
  <w:num w:numId="32" w16cid:durableId="1876191774">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B9C"/>
    <w:rsid w:val="00003A00"/>
    <w:rsid w:val="000041CA"/>
    <w:rsid w:val="00004B94"/>
    <w:rsid w:val="0001096A"/>
    <w:rsid w:val="000170EC"/>
    <w:rsid w:val="00020299"/>
    <w:rsid w:val="00037495"/>
    <w:rsid w:val="000672FB"/>
    <w:rsid w:val="0006764F"/>
    <w:rsid w:val="000711D1"/>
    <w:rsid w:val="0009764F"/>
    <w:rsid w:val="000B70A9"/>
    <w:rsid w:val="000C6725"/>
    <w:rsid w:val="000C7A6F"/>
    <w:rsid w:val="000D055E"/>
    <w:rsid w:val="000D238B"/>
    <w:rsid w:val="000E52BD"/>
    <w:rsid w:val="000E7D73"/>
    <w:rsid w:val="000F2B9C"/>
    <w:rsid w:val="000F2D3D"/>
    <w:rsid w:val="001060BD"/>
    <w:rsid w:val="001103DB"/>
    <w:rsid w:val="00112CCB"/>
    <w:rsid w:val="00115822"/>
    <w:rsid w:val="001255EF"/>
    <w:rsid w:val="00136840"/>
    <w:rsid w:val="00136B12"/>
    <w:rsid w:val="00141FF2"/>
    <w:rsid w:val="001475B3"/>
    <w:rsid w:val="00162264"/>
    <w:rsid w:val="00162DA4"/>
    <w:rsid w:val="0016532E"/>
    <w:rsid w:val="00172579"/>
    <w:rsid w:val="00176A70"/>
    <w:rsid w:val="00180354"/>
    <w:rsid w:val="00184014"/>
    <w:rsid w:val="0019565D"/>
    <w:rsid w:val="001A15EE"/>
    <w:rsid w:val="001A26DB"/>
    <w:rsid w:val="001B36D9"/>
    <w:rsid w:val="001B769D"/>
    <w:rsid w:val="001C1280"/>
    <w:rsid w:val="001C4090"/>
    <w:rsid w:val="001D7C73"/>
    <w:rsid w:val="001E1729"/>
    <w:rsid w:val="001E7722"/>
    <w:rsid w:val="001E7B00"/>
    <w:rsid w:val="001F03E2"/>
    <w:rsid w:val="001F1375"/>
    <w:rsid w:val="001F4921"/>
    <w:rsid w:val="001F5965"/>
    <w:rsid w:val="00201F3B"/>
    <w:rsid w:val="0020649B"/>
    <w:rsid w:val="002110DB"/>
    <w:rsid w:val="00213108"/>
    <w:rsid w:val="00214711"/>
    <w:rsid w:val="00224FA9"/>
    <w:rsid w:val="002368C5"/>
    <w:rsid w:val="00237382"/>
    <w:rsid w:val="00245E0E"/>
    <w:rsid w:val="00255298"/>
    <w:rsid w:val="00260E33"/>
    <w:rsid w:val="00272BF2"/>
    <w:rsid w:val="00275E16"/>
    <w:rsid w:val="00282F0D"/>
    <w:rsid w:val="002B497E"/>
    <w:rsid w:val="002C482B"/>
    <w:rsid w:val="002F1B8E"/>
    <w:rsid w:val="002F337F"/>
    <w:rsid w:val="002F4726"/>
    <w:rsid w:val="002F6411"/>
    <w:rsid w:val="00300248"/>
    <w:rsid w:val="00301AC8"/>
    <w:rsid w:val="00303266"/>
    <w:rsid w:val="00303A10"/>
    <w:rsid w:val="003075C6"/>
    <w:rsid w:val="003166E3"/>
    <w:rsid w:val="00326A8C"/>
    <w:rsid w:val="00327DFE"/>
    <w:rsid w:val="0033044F"/>
    <w:rsid w:val="0034634D"/>
    <w:rsid w:val="003535D4"/>
    <w:rsid w:val="0035554B"/>
    <w:rsid w:val="00364CD8"/>
    <w:rsid w:val="0036720A"/>
    <w:rsid w:val="003855C8"/>
    <w:rsid w:val="00386539"/>
    <w:rsid w:val="003942C3"/>
    <w:rsid w:val="003A0291"/>
    <w:rsid w:val="003B3D63"/>
    <w:rsid w:val="003B495A"/>
    <w:rsid w:val="003B66C3"/>
    <w:rsid w:val="003C397D"/>
    <w:rsid w:val="003D41B1"/>
    <w:rsid w:val="003F5E32"/>
    <w:rsid w:val="00400420"/>
    <w:rsid w:val="00400E40"/>
    <w:rsid w:val="004062F4"/>
    <w:rsid w:val="004151AD"/>
    <w:rsid w:val="00421979"/>
    <w:rsid w:val="00425C0C"/>
    <w:rsid w:val="004516B8"/>
    <w:rsid w:val="00467260"/>
    <w:rsid w:val="00472E72"/>
    <w:rsid w:val="004738A5"/>
    <w:rsid w:val="0049056F"/>
    <w:rsid w:val="004A1348"/>
    <w:rsid w:val="004A54D3"/>
    <w:rsid w:val="004A5F20"/>
    <w:rsid w:val="004B3F40"/>
    <w:rsid w:val="004B6243"/>
    <w:rsid w:val="004C4D86"/>
    <w:rsid w:val="004D376F"/>
    <w:rsid w:val="004D49C5"/>
    <w:rsid w:val="004D7793"/>
    <w:rsid w:val="004E2E9E"/>
    <w:rsid w:val="004E36E6"/>
    <w:rsid w:val="004E67AD"/>
    <w:rsid w:val="00501B39"/>
    <w:rsid w:val="00505F5C"/>
    <w:rsid w:val="00514A63"/>
    <w:rsid w:val="00536C3A"/>
    <w:rsid w:val="00537052"/>
    <w:rsid w:val="00540DDE"/>
    <w:rsid w:val="00540F52"/>
    <w:rsid w:val="005522B4"/>
    <w:rsid w:val="00571CB3"/>
    <w:rsid w:val="00577663"/>
    <w:rsid w:val="005820AD"/>
    <w:rsid w:val="0059270B"/>
    <w:rsid w:val="005A706D"/>
    <w:rsid w:val="005C4187"/>
    <w:rsid w:val="005C7B64"/>
    <w:rsid w:val="005D7F2B"/>
    <w:rsid w:val="005F7D7E"/>
    <w:rsid w:val="00624D6E"/>
    <w:rsid w:val="0064205F"/>
    <w:rsid w:val="00644DAF"/>
    <w:rsid w:val="00653005"/>
    <w:rsid w:val="00653464"/>
    <w:rsid w:val="00654A00"/>
    <w:rsid w:val="006644CB"/>
    <w:rsid w:val="0066535F"/>
    <w:rsid w:val="006664EB"/>
    <w:rsid w:val="00667906"/>
    <w:rsid w:val="00667BC0"/>
    <w:rsid w:val="0067065E"/>
    <w:rsid w:val="00677C1D"/>
    <w:rsid w:val="0068057A"/>
    <w:rsid w:val="00682AAA"/>
    <w:rsid w:val="00684C33"/>
    <w:rsid w:val="0069774A"/>
    <w:rsid w:val="006A0609"/>
    <w:rsid w:val="006A2B13"/>
    <w:rsid w:val="006B2958"/>
    <w:rsid w:val="006B7429"/>
    <w:rsid w:val="006D2507"/>
    <w:rsid w:val="006D3A53"/>
    <w:rsid w:val="006D640F"/>
    <w:rsid w:val="006D7107"/>
    <w:rsid w:val="006E2007"/>
    <w:rsid w:val="006E54BD"/>
    <w:rsid w:val="006F2CCA"/>
    <w:rsid w:val="006F340C"/>
    <w:rsid w:val="00703279"/>
    <w:rsid w:val="007142C1"/>
    <w:rsid w:val="0072026F"/>
    <w:rsid w:val="00722371"/>
    <w:rsid w:val="00722C54"/>
    <w:rsid w:val="007267C1"/>
    <w:rsid w:val="00734564"/>
    <w:rsid w:val="007667DF"/>
    <w:rsid w:val="00771F31"/>
    <w:rsid w:val="00785319"/>
    <w:rsid w:val="00794CFA"/>
    <w:rsid w:val="007B5637"/>
    <w:rsid w:val="007B7533"/>
    <w:rsid w:val="007C2E2E"/>
    <w:rsid w:val="007D1CA5"/>
    <w:rsid w:val="007E12F9"/>
    <w:rsid w:val="007E34AE"/>
    <w:rsid w:val="007E7EB3"/>
    <w:rsid w:val="007F4A0B"/>
    <w:rsid w:val="007F65C6"/>
    <w:rsid w:val="0081128D"/>
    <w:rsid w:val="00815032"/>
    <w:rsid w:val="00821203"/>
    <w:rsid w:val="0082303C"/>
    <w:rsid w:val="00823BC8"/>
    <w:rsid w:val="0083070E"/>
    <w:rsid w:val="008339D4"/>
    <w:rsid w:val="00835705"/>
    <w:rsid w:val="00836321"/>
    <w:rsid w:val="00861B99"/>
    <w:rsid w:val="00870518"/>
    <w:rsid w:val="00871823"/>
    <w:rsid w:val="00885DBD"/>
    <w:rsid w:val="0088708F"/>
    <w:rsid w:val="0089039E"/>
    <w:rsid w:val="00890591"/>
    <w:rsid w:val="00897006"/>
    <w:rsid w:val="008A180C"/>
    <w:rsid w:val="008B5F49"/>
    <w:rsid w:val="008E10D9"/>
    <w:rsid w:val="008E46E7"/>
    <w:rsid w:val="008E7C47"/>
    <w:rsid w:val="008F0612"/>
    <w:rsid w:val="00900C1F"/>
    <w:rsid w:val="00905409"/>
    <w:rsid w:val="00923366"/>
    <w:rsid w:val="0092593D"/>
    <w:rsid w:val="009341FA"/>
    <w:rsid w:val="00942272"/>
    <w:rsid w:val="0094513F"/>
    <w:rsid w:val="00952455"/>
    <w:rsid w:val="00973D95"/>
    <w:rsid w:val="00974426"/>
    <w:rsid w:val="0097713D"/>
    <w:rsid w:val="00984946"/>
    <w:rsid w:val="00985D74"/>
    <w:rsid w:val="00986DC5"/>
    <w:rsid w:val="009960A9"/>
    <w:rsid w:val="009B34D9"/>
    <w:rsid w:val="009B5C10"/>
    <w:rsid w:val="009C3F82"/>
    <w:rsid w:val="009D213E"/>
    <w:rsid w:val="009E13FB"/>
    <w:rsid w:val="00A12958"/>
    <w:rsid w:val="00A303B8"/>
    <w:rsid w:val="00A41436"/>
    <w:rsid w:val="00A52EB1"/>
    <w:rsid w:val="00A53C3B"/>
    <w:rsid w:val="00A55398"/>
    <w:rsid w:val="00A663BB"/>
    <w:rsid w:val="00A711CD"/>
    <w:rsid w:val="00A72151"/>
    <w:rsid w:val="00A92508"/>
    <w:rsid w:val="00AB3E24"/>
    <w:rsid w:val="00AC240E"/>
    <w:rsid w:val="00AD2793"/>
    <w:rsid w:val="00AD27F2"/>
    <w:rsid w:val="00AF5CF2"/>
    <w:rsid w:val="00B02C86"/>
    <w:rsid w:val="00B06591"/>
    <w:rsid w:val="00B105DC"/>
    <w:rsid w:val="00B131A1"/>
    <w:rsid w:val="00B266F7"/>
    <w:rsid w:val="00B30E61"/>
    <w:rsid w:val="00B6713F"/>
    <w:rsid w:val="00BA3E72"/>
    <w:rsid w:val="00BA4070"/>
    <w:rsid w:val="00BB05CB"/>
    <w:rsid w:val="00BC2BE4"/>
    <w:rsid w:val="00BC4CA7"/>
    <w:rsid w:val="00BD292E"/>
    <w:rsid w:val="00BD4485"/>
    <w:rsid w:val="00BD516D"/>
    <w:rsid w:val="00BE1F3A"/>
    <w:rsid w:val="00BF4A69"/>
    <w:rsid w:val="00BF6755"/>
    <w:rsid w:val="00BF7FB4"/>
    <w:rsid w:val="00C0572D"/>
    <w:rsid w:val="00C32C01"/>
    <w:rsid w:val="00C36906"/>
    <w:rsid w:val="00C55E23"/>
    <w:rsid w:val="00C56175"/>
    <w:rsid w:val="00C56D53"/>
    <w:rsid w:val="00C572DF"/>
    <w:rsid w:val="00C65A9A"/>
    <w:rsid w:val="00C66079"/>
    <w:rsid w:val="00C76629"/>
    <w:rsid w:val="00CA6321"/>
    <w:rsid w:val="00CA669B"/>
    <w:rsid w:val="00CB1E37"/>
    <w:rsid w:val="00CB4384"/>
    <w:rsid w:val="00CC7365"/>
    <w:rsid w:val="00CD250A"/>
    <w:rsid w:val="00CF6BE0"/>
    <w:rsid w:val="00D1092A"/>
    <w:rsid w:val="00D10FFA"/>
    <w:rsid w:val="00D236EC"/>
    <w:rsid w:val="00D25671"/>
    <w:rsid w:val="00D353FF"/>
    <w:rsid w:val="00D53068"/>
    <w:rsid w:val="00D5529A"/>
    <w:rsid w:val="00D77A86"/>
    <w:rsid w:val="00D87B82"/>
    <w:rsid w:val="00D87F3B"/>
    <w:rsid w:val="00D921BD"/>
    <w:rsid w:val="00D95195"/>
    <w:rsid w:val="00DB515A"/>
    <w:rsid w:val="00DC58D8"/>
    <w:rsid w:val="00DD273B"/>
    <w:rsid w:val="00E17BBF"/>
    <w:rsid w:val="00E21352"/>
    <w:rsid w:val="00E2259E"/>
    <w:rsid w:val="00E2315D"/>
    <w:rsid w:val="00E23BE6"/>
    <w:rsid w:val="00E30D80"/>
    <w:rsid w:val="00E806CF"/>
    <w:rsid w:val="00E85A69"/>
    <w:rsid w:val="00E86B42"/>
    <w:rsid w:val="00E967F5"/>
    <w:rsid w:val="00EB518A"/>
    <w:rsid w:val="00EB74B7"/>
    <w:rsid w:val="00EC004A"/>
    <w:rsid w:val="00EC01EC"/>
    <w:rsid w:val="00EC2484"/>
    <w:rsid w:val="00F2212E"/>
    <w:rsid w:val="00F2624A"/>
    <w:rsid w:val="00F30DE0"/>
    <w:rsid w:val="00F368D9"/>
    <w:rsid w:val="00F53B85"/>
    <w:rsid w:val="00F56589"/>
    <w:rsid w:val="00F64FD8"/>
    <w:rsid w:val="00F667D6"/>
    <w:rsid w:val="00F8527B"/>
    <w:rsid w:val="00F90487"/>
    <w:rsid w:val="00FA0B93"/>
    <w:rsid w:val="00FA5B65"/>
    <w:rsid w:val="00FC18B1"/>
    <w:rsid w:val="00FD2D49"/>
    <w:rsid w:val="00FD4713"/>
    <w:rsid w:val="00FF1D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904B9"/>
  <w15:chartTrackingRefBased/>
  <w15:docId w15:val="{ED7DEE2A-247C-4B52-8560-A467233F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C3C3C" w:themeColor="text1"/>
        <w:sz w:val="21"/>
        <w:szCs w:val="21"/>
        <w:lang w:val="en-GB"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lsdException w:name="heading 4" w:semiHidden="1" w:uiPriority="4"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35" w:unhideWhenUsed="1"/>
    <w:lsdException w:name="annotation text" w:semiHidden="1" w:unhideWhenUsed="1"/>
    <w:lsdException w:name="header" w:semiHidden="1" w:uiPriority="36" w:unhideWhenUsed="1"/>
    <w:lsdException w:name="footer" w:semiHidden="1" w:uiPriority="36" w:unhideWhenUsed="1"/>
    <w:lsdException w:name="index heading" w:semiHidden="1"/>
    <w:lsdException w:name="caption" w:semiHidden="1" w:uiPriority="7" w:unhideWhenUsed="1"/>
    <w:lsdException w:name="table of figures" w:semiHidden="1" w:unhideWhenUsed="1"/>
    <w:lsdException w:name="envelope address" w:semiHidden="1"/>
    <w:lsdException w:name="envelope return" w:semiHidden="1"/>
    <w:lsdException w:name="footnote reference" w:semiHidden="1" w:uiPriority="35"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37"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qFormat="1"/>
    <w:lsdException w:name="Book Title" w:semiHidden="1" w:uiPriority="33" w:qFormat="1"/>
    <w:lsdException w:name="Bibliography" w:semiHidden="1" w:uiPriority="37"/>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BodyText"/>
    <w:qFormat/>
    <w:rsid w:val="001E7722"/>
  </w:style>
  <w:style w:type="paragraph" w:styleId="Heading1">
    <w:name w:val="heading 1"/>
    <w:aliases w:val="±Head1"/>
    <w:basedOn w:val="Head1NonToc"/>
    <w:next w:val="Normal"/>
    <w:link w:val="Heading1Char"/>
    <w:uiPriority w:val="4"/>
    <w:semiHidden/>
    <w:qFormat/>
    <w:rsid w:val="00EB74B7"/>
    <w:pPr>
      <w:numPr>
        <w:numId w:val="9"/>
      </w:numPr>
      <w:spacing w:before="600"/>
    </w:pPr>
  </w:style>
  <w:style w:type="paragraph" w:styleId="Heading2">
    <w:name w:val="heading 2"/>
    <w:aliases w:val="±Head2"/>
    <w:basedOn w:val="NoNumHead2"/>
    <w:next w:val="Normal"/>
    <w:link w:val="Heading2Char"/>
    <w:uiPriority w:val="4"/>
    <w:semiHidden/>
    <w:qFormat/>
    <w:rsid w:val="00EB74B7"/>
    <w:pPr>
      <w:numPr>
        <w:ilvl w:val="1"/>
        <w:numId w:val="9"/>
      </w:numPr>
    </w:pPr>
  </w:style>
  <w:style w:type="paragraph" w:styleId="Heading3">
    <w:name w:val="heading 3"/>
    <w:aliases w:val="±Head3"/>
    <w:basedOn w:val="NoNumHead2"/>
    <w:next w:val="Normal"/>
    <w:link w:val="Heading3Char"/>
    <w:uiPriority w:val="4"/>
    <w:semiHidden/>
    <w:rsid w:val="00EB74B7"/>
    <w:pPr>
      <w:numPr>
        <w:ilvl w:val="2"/>
        <w:numId w:val="9"/>
      </w:numPr>
      <w:outlineLvl w:val="2"/>
    </w:pPr>
    <w:rPr>
      <w:sz w:val="24"/>
    </w:rPr>
  </w:style>
  <w:style w:type="paragraph" w:styleId="Heading4">
    <w:name w:val="heading 4"/>
    <w:aliases w:val="±Head4"/>
    <w:basedOn w:val="NoNumHead2"/>
    <w:next w:val="Normal"/>
    <w:link w:val="Heading4Char"/>
    <w:uiPriority w:val="4"/>
    <w:semiHidden/>
    <w:rsid w:val="00EB74B7"/>
    <w:pPr>
      <w:numPr>
        <w:ilvl w:val="3"/>
        <w:numId w:val="9"/>
      </w:numPr>
      <w:outlineLvl w:val="3"/>
    </w:pPr>
    <w:rPr>
      <w:sz w:val="22"/>
    </w:rPr>
  </w:style>
  <w:style w:type="paragraph" w:styleId="Heading5">
    <w:name w:val="heading 5"/>
    <w:aliases w:val="±Head5"/>
    <w:basedOn w:val="NoNumHead2"/>
    <w:next w:val="Normal"/>
    <w:link w:val="Heading5Char"/>
    <w:uiPriority w:val="4"/>
    <w:semiHidden/>
    <w:rsid w:val="00EB74B7"/>
    <w:pPr>
      <w:keepLines/>
      <w:spacing w:after="0"/>
      <w:outlineLvl w:val="4"/>
    </w:pPr>
    <w:rPr>
      <w:rFonts w:eastAsiaTheme="majorEastAsia" w:cstheme="majorBidi"/>
      <w:b w:val="0"/>
    </w:rPr>
  </w:style>
  <w:style w:type="paragraph" w:styleId="Heading6">
    <w:name w:val="heading 6"/>
    <w:aliases w:val="±Head6"/>
    <w:basedOn w:val="NoNumHead2"/>
    <w:next w:val="Normal"/>
    <w:link w:val="Heading6Char"/>
    <w:uiPriority w:val="4"/>
    <w:semiHidden/>
    <w:rsid w:val="00EB74B7"/>
    <w:pPr>
      <w:keepLines/>
      <w:spacing w:after="0"/>
      <w:outlineLvl w:val="5"/>
    </w:pPr>
    <w:rPr>
      <w:rFonts w:eastAsiaTheme="majorEastAsia" w:cstheme="majorBidi"/>
      <w:b w:val="0"/>
      <w:i/>
      <w:iCs/>
    </w:rPr>
  </w:style>
  <w:style w:type="paragraph" w:styleId="Heading7">
    <w:name w:val="heading 7"/>
    <w:aliases w:val="±Head7"/>
    <w:basedOn w:val="NoNumHead2"/>
    <w:next w:val="Normal"/>
    <w:link w:val="Heading7Char"/>
    <w:uiPriority w:val="4"/>
    <w:semiHidden/>
    <w:rsid w:val="00EB74B7"/>
    <w:pPr>
      <w:keepLines/>
      <w:spacing w:after="0"/>
      <w:outlineLvl w:val="6"/>
    </w:pPr>
    <w:rPr>
      <w:rFonts w:eastAsiaTheme="majorEastAsia" w:cstheme="majorBidi"/>
      <w:b w:val="0"/>
      <w:iCs/>
    </w:rPr>
  </w:style>
  <w:style w:type="paragraph" w:styleId="Heading8">
    <w:name w:val="heading 8"/>
    <w:aliases w:val="±Head8"/>
    <w:basedOn w:val="NoNumHead2"/>
    <w:next w:val="Normal"/>
    <w:link w:val="Heading8Char"/>
    <w:uiPriority w:val="4"/>
    <w:semiHidden/>
    <w:rsid w:val="00EB74B7"/>
    <w:pPr>
      <w:keepLines/>
      <w:spacing w:after="0"/>
      <w:outlineLvl w:val="7"/>
    </w:pPr>
    <w:rPr>
      <w:rFonts w:eastAsiaTheme="majorEastAsia" w:cstheme="majorBidi"/>
    </w:rPr>
  </w:style>
  <w:style w:type="paragraph" w:styleId="Heading9">
    <w:name w:val="heading 9"/>
    <w:aliases w:val="±Head9"/>
    <w:basedOn w:val="NoNumHead2"/>
    <w:next w:val="Normal"/>
    <w:link w:val="Heading9Char"/>
    <w:uiPriority w:val="4"/>
    <w:semiHidden/>
    <w:rsid w:val="00EB74B7"/>
    <w:pPr>
      <w:keepLines/>
      <w:spacing w:after="0"/>
      <w:outlineLvl w:val="8"/>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NumBullet1">
    <w:name w:val="±AlphaNumBullet1"/>
    <w:basedOn w:val="Normal"/>
    <w:uiPriority w:val="1"/>
    <w:qFormat/>
    <w:rsid w:val="00EB74B7"/>
    <w:pPr>
      <w:numPr>
        <w:numId w:val="3"/>
      </w:numPr>
      <w:spacing w:before="60" w:after="60"/>
    </w:pPr>
  </w:style>
  <w:style w:type="paragraph" w:customStyle="1" w:styleId="AlphaNumBullet2">
    <w:name w:val="±AlphaNumBullet2"/>
    <w:basedOn w:val="Normal"/>
    <w:uiPriority w:val="1"/>
    <w:rsid w:val="00EB74B7"/>
    <w:pPr>
      <w:numPr>
        <w:ilvl w:val="1"/>
        <w:numId w:val="3"/>
      </w:numPr>
      <w:spacing w:before="60" w:after="60"/>
    </w:pPr>
  </w:style>
  <w:style w:type="paragraph" w:customStyle="1" w:styleId="AlphaNumBullet3">
    <w:name w:val="±AlphaNumBullet3"/>
    <w:basedOn w:val="Normal"/>
    <w:uiPriority w:val="1"/>
    <w:rsid w:val="00EB74B7"/>
    <w:pPr>
      <w:numPr>
        <w:ilvl w:val="2"/>
        <w:numId w:val="3"/>
      </w:numPr>
      <w:spacing w:before="60" w:after="60"/>
    </w:pPr>
  </w:style>
  <w:style w:type="paragraph" w:customStyle="1" w:styleId="AppBodyTextNum">
    <w:name w:val="±AppBodyTextNum"/>
    <w:basedOn w:val="Normal"/>
    <w:uiPriority w:val="28"/>
    <w:semiHidden/>
    <w:qFormat/>
    <w:rsid w:val="00EB74B7"/>
  </w:style>
  <w:style w:type="paragraph" w:customStyle="1" w:styleId="AppAlphaNumBullet1">
    <w:name w:val="±AppAlphaNumBullet1"/>
    <w:basedOn w:val="AppBodyTextNum"/>
    <w:uiPriority w:val="28"/>
    <w:semiHidden/>
    <w:qFormat/>
    <w:rsid w:val="00EB74B7"/>
  </w:style>
  <w:style w:type="paragraph" w:customStyle="1" w:styleId="AppAlphaNumBullet2">
    <w:name w:val="±AppAlphaNumBullet2"/>
    <w:basedOn w:val="AppBodyTextNum"/>
    <w:uiPriority w:val="28"/>
    <w:semiHidden/>
    <w:qFormat/>
    <w:rsid w:val="00EB74B7"/>
  </w:style>
  <w:style w:type="paragraph" w:customStyle="1" w:styleId="AppAlphaNumBullet3">
    <w:name w:val="±AppAlphaNumBullet3"/>
    <w:basedOn w:val="AppBodyTextNum"/>
    <w:uiPriority w:val="28"/>
    <w:semiHidden/>
    <w:qFormat/>
    <w:rsid w:val="00EB74B7"/>
  </w:style>
  <w:style w:type="paragraph" w:styleId="NoSpacing">
    <w:name w:val="No Spacing"/>
    <w:aliases w:val="±BaseStyle"/>
    <w:rsid w:val="00EB74B7"/>
    <w:pPr>
      <w:spacing w:before="0"/>
    </w:pPr>
    <w:rPr>
      <w:rFonts w:cs="Arial"/>
      <w:szCs w:val="20"/>
    </w:rPr>
  </w:style>
  <w:style w:type="paragraph" w:customStyle="1" w:styleId="Head1NonToc">
    <w:name w:val="±Head1NonToc"/>
    <w:basedOn w:val="NoSpacing"/>
    <w:next w:val="Normal"/>
    <w:uiPriority w:val="3"/>
    <w:semiHidden/>
    <w:rsid w:val="00EB74B7"/>
    <w:pPr>
      <w:keepNext/>
      <w:spacing w:before="480" w:after="120" w:line="216" w:lineRule="auto"/>
      <w:outlineLvl w:val="0"/>
    </w:pPr>
    <w:rPr>
      <w:rFonts w:asciiTheme="majorHAnsi" w:hAnsiTheme="majorHAnsi"/>
      <w:b/>
      <w:color w:val="28465F"/>
      <w:sz w:val="36"/>
    </w:rPr>
  </w:style>
  <w:style w:type="paragraph" w:customStyle="1" w:styleId="Divider">
    <w:name w:val="±Divider"/>
    <w:basedOn w:val="Head1NonToc"/>
    <w:next w:val="Normal"/>
    <w:uiPriority w:val="5"/>
    <w:semiHidden/>
    <w:rsid w:val="00EB74B7"/>
    <w:rPr>
      <w:sz w:val="72"/>
    </w:rPr>
  </w:style>
  <w:style w:type="paragraph" w:customStyle="1" w:styleId="AppHead1">
    <w:name w:val="±AppHead1"/>
    <w:basedOn w:val="Head1NonToc"/>
    <w:next w:val="Normal"/>
    <w:uiPriority w:val="6"/>
    <w:semiHidden/>
    <w:rsid w:val="00EB74B7"/>
    <w:pPr>
      <w:numPr>
        <w:numId w:val="4"/>
      </w:numPr>
    </w:pPr>
  </w:style>
  <w:style w:type="paragraph" w:customStyle="1" w:styleId="AppHead2">
    <w:name w:val="±AppHead2"/>
    <w:basedOn w:val="Head1NonToc"/>
    <w:next w:val="Normal"/>
    <w:uiPriority w:val="6"/>
    <w:semiHidden/>
    <w:rsid w:val="00EB74B7"/>
    <w:pPr>
      <w:numPr>
        <w:ilvl w:val="1"/>
        <w:numId w:val="4"/>
      </w:numPr>
      <w:outlineLvl w:val="1"/>
    </w:pPr>
    <w:rPr>
      <w:sz w:val="28"/>
    </w:rPr>
  </w:style>
  <w:style w:type="paragraph" w:customStyle="1" w:styleId="AppHead3">
    <w:name w:val="±AppHead3"/>
    <w:basedOn w:val="Head1NonToc"/>
    <w:next w:val="Normal"/>
    <w:uiPriority w:val="6"/>
    <w:semiHidden/>
    <w:rsid w:val="00EB74B7"/>
    <w:pPr>
      <w:numPr>
        <w:ilvl w:val="2"/>
        <w:numId w:val="4"/>
      </w:numPr>
      <w:outlineLvl w:val="2"/>
    </w:pPr>
    <w:rPr>
      <w:sz w:val="24"/>
    </w:rPr>
  </w:style>
  <w:style w:type="paragraph" w:customStyle="1" w:styleId="BodyHeading">
    <w:name w:val="±BodyHeading"/>
    <w:basedOn w:val="Normal"/>
    <w:next w:val="Normal"/>
    <w:uiPriority w:val="2"/>
    <w:qFormat/>
    <w:rsid w:val="00EB74B7"/>
    <w:pPr>
      <w:keepNext/>
      <w:spacing w:before="240" w:after="120"/>
    </w:pPr>
    <w:rPr>
      <w:b/>
      <w:color w:val="00A0A4" w:themeColor="accent1"/>
    </w:rPr>
  </w:style>
  <w:style w:type="paragraph" w:customStyle="1" w:styleId="BodyTextNum">
    <w:name w:val="±BodyTextNum"/>
    <w:basedOn w:val="Normal"/>
    <w:uiPriority w:val="28"/>
    <w:semiHidden/>
    <w:rsid w:val="00EB74B7"/>
  </w:style>
  <w:style w:type="paragraph" w:styleId="Caption">
    <w:name w:val="caption"/>
    <w:aliases w:val="±Caption"/>
    <w:basedOn w:val="BodyHeading"/>
    <w:next w:val="Normal"/>
    <w:link w:val="CaptionChar"/>
    <w:uiPriority w:val="7"/>
    <w:semiHidden/>
    <w:rsid w:val="00EB74B7"/>
    <w:pPr>
      <w:tabs>
        <w:tab w:val="left" w:pos="1134"/>
      </w:tabs>
      <w:spacing w:after="60"/>
      <w:ind w:left="1134" w:hanging="1134"/>
    </w:pPr>
    <w:rPr>
      <w:rFonts w:eastAsia="Calibri"/>
      <w:color w:val="3C3C3C" w:themeColor="text1"/>
      <w:sz w:val="20"/>
    </w:rPr>
  </w:style>
  <w:style w:type="character" w:customStyle="1" w:styleId="CaptionChar">
    <w:name w:val="Caption Char"/>
    <w:aliases w:val="±Caption Char"/>
    <w:basedOn w:val="DefaultParagraphFont"/>
    <w:link w:val="Caption"/>
    <w:uiPriority w:val="7"/>
    <w:semiHidden/>
    <w:rsid w:val="00537052"/>
    <w:rPr>
      <w:rFonts w:eastAsia="Calibri"/>
      <w:b/>
      <w:sz w:val="20"/>
    </w:rPr>
  </w:style>
  <w:style w:type="paragraph" w:customStyle="1" w:styleId="CaptionWide">
    <w:name w:val="±CaptionWide"/>
    <w:basedOn w:val="Caption"/>
    <w:next w:val="Normal"/>
    <w:uiPriority w:val="7"/>
    <w:semiHidden/>
    <w:rsid w:val="00EB74B7"/>
    <w:pPr>
      <w:tabs>
        <w:tab w:val="clear" w:pos="1134"/>
        <w:tab w:val="left" w:pos="284"/>
      </w:tabs>
      <w:ind w:left="283"/>
    </w:pPr>
    <w:rPr>
      <w:bCs/>
    </w:rPr>
  </w:style>
  <w:style w:type="paragraph" w:customStyle="1" w:styleId="CoverJobTitle">
    <w:name w:val="±CoverJobTitle"/>
    <w:basedOn w:val="NoSpacing"/>
    <w:uiPriority w:val="34"/>
    <w:semiHidden/>
    <w:rsid w:val="004151AD"/>
    <w:pPr>
      <w:spacing w:after="400"/>
    </w:pPr>
    <w:rPr>
      <w:b/>
      <w:color w:val="009DDB"/>
      <w:sz w:val="72"/>
    </w:rPr>
  </w:style>
  <w:style w:type="paragraph" w:customStyle="1" w:styleId="CoverConfi">
    <w:name w:val="±CoverConfi"/>
    <w:basedOn w:val="NoSpacing"/>
    <w:uiPriority w:val="34"/>
    <w:semiHidden/>
    <w:rsid w:val="00EB74B7"/>
    <w:pPr>
      <w:spacing w:before="40" w:after="40"/>
    </w:pPr>
  </w:style>
  <w:style w:type="paragraph" w:customStyle="1" w:styleId="CoverGrade">
    <w:name w:val="±CoverGrade"/>
    <w:basedOn w:val="NoSpacing"/>
    <w:uiPriority w:val="34"/>
    <w:semiHidden/>
    <w:rsid w:val="004151AD"/>
    <w:pPr>
      <w:spacing w:before="180"/>
    </w:pPr>
    <w:rPr>
      <w:color w:val="FFFFFF" w:themeColor="background1"/>
      <w:sz w:val="24"/>
    </w:rPr>
  </w:style>
  <w:style w:type="paragraph" w:customStyle="1" w:styleId="CoverDraft">
    <w:name w:val="±CoverDraft"/>
    <w:basedOn w:val="NoSpacing"/>
    <w:uiPriority w:val="34"/>
    <w:semiHidden/>
    <w:rsid w:val="00EB74B7"/>
  </w:style>
  <w:style w:type="paragraph" w:customStyle="1" w:styleId="CoverDirectorate">
    <w:name w:val="±CoverDirectorate"/>
    <w:basedOn w:val="NoSpacing"/>
    <w:uiPriority w:val="34"/>
    <w:semiHidden/>
    <w:rsid w:val="000C6725"/>
    <w:pPr>
      <w:spacing w:before="60"/>
    </w:pPr>
    <w:rPr>
      <w:b/>
      <w:color w:val="FFFFFF" w:themeColor="background1"/>
      <w:sz w:val="32"/>
    </w:rPr>
  </w:style>
  <w:style w:type="paragraph" w:customStyle="1" w:styleId="CoverDepartment">
    <w:name w:val="±CoverDepartment"/>
    <w:basedOn w:val="NoSpacing"/>
    <w:uiPriority w:val="34"/>
    <w:semiHidden/>
    <w:rsid w:val="000C6725"/>
    <w:pPr>
      <w:spacing w:before="60"/>
    </w:pPr>
    <w:rPr>
      <w:b/>
      <w:color w:val="FFFFFF" w:themeColor="background1"/>
      <w:sz w:val="32"/>
    </w:rPr>
  </w:style>
  <w:style w:type="paragraph" w:customStyle="1" w:styleId="CoverType">
    <w:name w:val="±CoverType"/>
    <w:basedOn w:val="NoSpacing"/>
    <w:uiPriority w:val="34"/>
    <w:semiHidden/>
    <w:rsid w:val="00EB74B7"/>
  </w:style>
  <w:style w:type="paragraph" w:customStyle="1" w:styleId="Hidden">
    <w:name w:val="±Hidden"/>
    <w:basedOn w:val="NoSpacing"/>
    <w:uiPriority w:val="33"/>
    <w:semiHidden/>
    <w:rsid w:val="00EB74B7"/>
    <w:pPr>
      <w:framePr w:wrap="around" w:vAnchor="page" w:hAnchor="page" w:xAlign="right" w:yAlign="bottom"/>
    </w:pPr>
    <w:rPr>
      <w:color w:val="C00000"/>
    </w:rPr>
  </w:style>
  <w:style w:type="paragraph" w:customStyle="1" w:styleId="IllustrateLeft">
    <w:name w:val="±IllustrateLeft"/>
    <w:basedOn w:val="NoSpacing"/>
    <w:uiPriority w:val="33"/>
    <w:semiHidden/>
    <w:rsid w:val="00EB74B7"/>
  </w:style>
  <w:style w:type="paragraph" w:customStyle="1" w:styleId="IllustrateCentre">
    <w:name w:val="±IllustrateCentre"/>
    <w:basedOn w:val="IllustrateLeft"/>
    <w:uiPriority w:val="33"/>
    <w:semiHidden/>
    <w:rsid w:val="00EB74B7"/>
    <w:pPr>
      <w:spacing w:before="120"/>
      <w:jc w:val="center"/>
    </w:pPr>
  </w:style>
  <w:style w:type="paragraph" w:customStyle="1" w:styleId="IllustrateRight">
    <w:name w:val="±IllustrateRight"/>
    <w:basedOn w:val="IllustrateLeft"/>
    <w:uiPriority w:val="33"/>
    <w:semiHidden/>
    <w:rsid w:val="00EB74B7"/>
    <w:pPr>
      <w:jc w:val="right"/>
    </w:pPr>
  </w:style>
  <w:style w:type="paragraph" w:customStyle="1" w:styleId="KeyMsgText">
    <w:name w:val="±KeyMsgText"/>
    <w:basedOn w:val="Normal"/>
    <w:uiPriority w:val="32"/>
    <w:semiHidden/>
    <w:rsid w:val="000C6725"/>
    <w:rPr>
      <w:sz w:val="20"/>
    </w:rPr>
  </w:style>
  <w:style w:type="paragraph" w:customStyle="1" w:styleId="KeyMsgHead">
    <w:name w:val="±KeyMsgHead"/>
    <w:basedOn w:val="KeyMsgText"/>
    <w:uiPriority w:val="32"/>
    <w:semiHidden/>
    <w:rsid w:val="00EB74B7"/>
    <w:pPr>
      <w:keepNext/>
      <w:pBdr>
        <w:bottom w:val="single" w:sz="12" w:space="6" w:color="FF8200" w:themeColor="text2"/>
      </w:pBdr>
      <w:spacing w:before="0" w:after="120"/>
    </w:pPr>
    <w:rPr>
      <w:b/>
      <w:color w:val="28465F"/>
    </w:rPr>
  </w:style>
  <w:style w:type="paragraph" w:customStyle="1" w:styleId="NoNumHead1">
    <w:name w:val="±NoNumHead1"/>
    <w:basedOn w:val="Head1NonToc"/>
    <w:next w:val="Normal"/>
    <w:uiPriority w:val="3"/>
    <w:semiHidden/>
    <w:rsid w:val="00EB74B7"/>
  </w:style>
  <w:style w:type="paragraph" w:customStyle="1" w:styleId="NoNumHead2">
    <w:name w:val="±NoNumHead2"/>
    <w:basedOn w:val="NoNumHead1"/>
    <w:next w:val="Normal"/>
    <w:uiPriority w:val="3"/>
    <w:semiHidden/>
    <w:rsid w:val="006A0609"/>
    <w:pPr>
      <w:spacing w:before="360"/>
      <w:outlineLvl w:val="1"/>
    </w:pPr>
    <w:rPr>
      <w:sz w:val="28"/>
    </w:rPr>
  </w:style>
  <w:style w:type="paragraph" w:customStyle="1" w:styleId="QuoteText">
    <w:name w:val="±QuoteText"/>
    <w:basedOn w:val="Normal"/>
    <w:next w:val="QuoteSource"/>
    <w:uiPriority w:val="32"/>
    <w:semiHidden/>
    <w:rsid w:val="00EB74B7"/>
    <w:pPr>
      <w:keepNext/>
      <w:spacing w:before="240" w:after="240"/>
    </w:pPr>
    <w:rPr>
      <w:b/>
      <w:color w:val="28465F"/>
      <w:sz w:val="24"/>
    </w:rPr>
  </w:style>
  <w:style w:type="paragraph" w:customStyle="1" w:styleId="Source">
    <w:name w:val="±Source"/>
    <w:basedOn w:val="Normal"/>
    <w:next w:val="Normal"/>
    <w:uiPriority w:val="8"/>
    <w:semiHidden/>
    <w:rsid w:val="00EB74B7"/>
    <w:pPr>
      <w:tabs>
        <w:tab w:val="left" w:pos="851"/>
      </w:tabs>
      <w:spacing w:before="60" w:after="60"/>
      <w:ind w:left="851" w:hanging="851"/>
    </w:pPr>
    <w:rPr>
      <w:rFonts w:eastAsia="Calibri"/>
      <w:i/>
      <w:sz w:val="18"/>
    </w:rPr>
  </w:style>
  <w:style w:type="paragraph" w:customStyle="1" w:styleId="SourceWide">
    <w:name w:val="±SourceWide"/>
    <w:basedOn w:val="Source"/>
    <w:next w:val="Normal"/>
    <w:uiPriority w:val="8"/>
    <w:semiHidden/>
    <w:rsid w:val="00EB74B7"/>
    <w:pPr>
      <w:tabs>
        <w:tab w:val="clear" w:pos="851"/>
        <w:tab w:val="left" w:pos="284"/>
      </w:tabs>
      <w:ind w:left="283" w:hanging="1134"/>
    </w:pPr>
  </w:style>
  <w:style w:type="paragraph" w:customStyle="1" w:styleId="Spacer">
    <w:name w:val="±Spacer"/>
    <w:basedOn w:val="NoSpacing"/>
    <w:semiHidden/>
    <w:rsid w:val="00EB74B7"/>
    <w:rPr>
      <w:rFonts w:ascii="Arial" w:hAnsi="Arial"/>
      <w:sz w:val="2"/>
    </w:rPr>
  </w:style>
  <w:style w:type="paragraph" w:customStyle="1" w:styleId="SummaryText">
    <w:name w:val="±SummaryText"/>
    <w:basedOn w:val="Normal"/>
    <w:next w:val="Normal"/>
    <w:uiPriority w:val="28"/>
    <w:semiHidden/>
    <w:qFormat/>
    <w:rsid w:val="00EB74B7"/>
    <w:rPr>
      <w:color w:val="28465F"/>
      <w:sz w:val="24"/>
    </w:rPr>
  </w:style>
  <w:style w:type="paragraph" w:customStyle="1" w:styleId="SymbolBullet1">
    <w:name w:val="±SymbolBullet1"/>
    <w:basedOn w:val="Normal"/>
    <w:uiPriority w:val="1"/>
    <w:qFormat/>
    <w:rsid w:val="00EB74B7"/>
    <w:pPr>
      <w:numPr>
        <w:numId w:val="7"/>
      </w:numPr>
      <w:spacing w:before="60" w:after="60"/>
    </w:pPr>
    <w:rPr>
      <w:rFonts w:eastAsia="Calibri"/>
    </w:rPr>
  </w:style>
  <w:style w:type="paragraph" w:customStyle="1" w:styleId="SymbolBullet2">
    <w:name w:val="±SymbolBullet2"/>
    <w:basedOn w:val="Normal"/>
    <w:uiPriority w:val="1"/>
    <w:rsid w:val="00EB74B7"/>
    <w:pPr>
      <w:numPr>
        <w:ilvl w:val="1"/>
        <w:numId w:val="7"/>
      </w:numPr>
      <w:spacing w:before="60" w:after="60"/>
    </w:pPr>
  </w:style>
  <w:style w:type="paragraph" w:customStyle="1" w:styleId="SymbolBullet3">
    <w:name w:val="±SymbolBullet3"/>
    <w:basedOn w:val="Normal"/>
    <w:uiPriority w:val="1"/>
    <w:rsid w:val="00EB74B7"/>
    <w:pPr>
      <w:numPr>
        <w:ilvl w:val="2"/>
        <w:numId w:val="7"/>
      </w:numPr>
      <w:spacing w:before="60" w:after="60"/>
    </w:pPr>
  </w:style>
  <w:style w:type="paragraph" w:customStyle="1" w:styleId="TableTextLeft">
    <w:name w:val="±TableTextLeft"/>
    <w:basedOn w:val="Normal"/>
    <w:uiPriority w:val="31"/>
    <w:semiHidden/>
    <w:rsid w:val="00A72151"/>
    <w:pPr>
      <w:spacing w:before="40" w:after="40"/>
    </w:pPr>
    <w:rPr>
      <w:sz w:val="16"/>
    </w:rPr>
  </w:style>
  <w:style w:type="paragraph" w:customStyle="1" w:styleId="TableBullet1">
    <w:name w:val="±TableBullet1"/>
    <w:basedOn w:val="TableTextLeft"/>
    <w:uiPriority w:val="31"/>
    <w:semiHidden/>
    <w:rsid w:val="00EB74B7"/>
    <w:pPr>
      <w:numPr>
        <w:numId w:val="8"/>
      </w:numPr>
      <w:tabs>
        <w:tab w:val="left" w:pos="340"/>
      </w:tabs>
    </w:pPr>
    <w:rPr>
      <w:rFonts w:eastAsia="Calibri"/>
    </w:rPr>
  </w:style>
  <w:style w:type="paragraph" w:customStyle="1" w:styleId="TableBullet2">
    <w:name w:val="±TableBullet2"/>
    <w:basedOn w:val="TableTextLeft"/>
    <w:uiPriority w:val="31"/>
    <w:semiHidden/>
    <w:rsid w:val="00EB74B7"/>
    <w:pPr>
      <w:numPr>
        <w:ilvl w:val="1"/>
        <w:numId w:val="8"/>
      </w:numPr>
    </w:pPr>
  </w:style>
  <w:style w:type="paragraph" w:customStyle="1" w:styleId="TableBullet3">
    <w:name w:val="±TableBullet3"/>
    <w:basedOn w:val="TableTextLeft"/>
    <w:uiPriority w:val="31"/>
    <w:semiHidden/>
    <w:rsid w:val="00EB74B7"/>
    <w:pPr>
      <w:numPr>
        <w:ilvl w:val="2"/>
        <w:numId w:val="8"/>
      </w:numPr>
      <w:tabs>
        <w:tab w:val="clear" w:pos="510"/>
        <w:tab w:val="left" w:pos="1021"/>
      </w:tabs>
    </w:pPr>
  </w:style>
  <w:style w:type="paragraph" w:customStyle="1" w:styleId="TableHeadingLeft">
    <w:name w:val="±TableHeadingLeft"/>
    <w:basedOn w:val="TableTextLeft"/>
    <w:uiPriority w:val="31"/>
    <w:semiHidden/>
    <w:rsid w:val="00EB74B7"/>
    <w:pPr>
      <w:keepNext/>
    </w:pPr>
    <w:rPr>
      <w:b/>
      <w:szCs w:val="26"/>
    </w:rPr>
  </w:style>
  <w:style w:type="paragraph" w:customStyle="1" w:styleId="TableHeadingCentre">
    <w:name w:val="±TableHeadingCentre"/>
    <w:basedOn w:val="TableHeadingLeft"/>
    <w:uiPriority w:val="31"/>
    <w:semiHidden/>
    <w:rsid w:val="00EB74B7"/>
    <w:pPr>
      <w:jc w:val="center"/>
    </w:pPr>
  </w:style>
  <w:style w:type="paragraph" w:customStyle="1" w:styleId="TableHeadingRight">
    <w:name w:val="±TableHeadingRight"/>
    <w:basedOn w:val="TableHeadingLeft"/>
    <w:uiPriority w:val="31"/>
    <w:semiHidden/>
    <w:rsid w:val="00EB74B7"/>
    <w:pPr>
      <w:jc w:val="right"/>
    </w:pPr>
  </w:style>
  <w:style w:type="paragraph" w:customStyle="1" w:styleId="TableTextCentre">
    <w:name w:val="±TableTextCentre"/>
    <w:basedOn w:val="TableTextLeft"/>
    <w:uiPriority w:val="31"/>
    <w:semiHidden/>
    <w:rsid w:val="00EB74B7"/>
    <w:pPr>
      <w:jc w:val="center"/>
    </w:pPr>
  </w:style>
  <w:style w:type="paragraph" w:customStyle="1" w:styleId="TableTextRight">
    <w:name w:val="±TableTextRight"/>
    <w:basedOn w:val="TableTextLeft"/>
    <w:uiPriority w:val="31"/>
    <w:semiHidden/>
    <w:rsid w:val="00EB74B7"/>
    <w:pPr>
      <w:jc w:val="right"/>
    </w:pPr>
  </w:style>
  <w:style w:type="paragraph" w:customStyle="1" w:styleId="TableTotalLeft">
    <w:name w:val="±TableTotalLeft"/>
    <w:basedOn w:val="TableTextLeft"/>
    <w:uiPriority w:val="31"/>
    <w:semiHidden/>
    <w:rsid w:val="00EB74B7"/>
    <w:rPr>
      <w:b/>
    </w:rPr>
  </w:style>
  <w:style w:type="paragraph" w:customStyle="1" w:styleId="TableTotalCentre">
    <w:name w:val="±TableTotalCentre"/>
    <w:basedOn w:val="TableTotalLeft"/>
    <w:uiPriority w:val="31"/>
    <w:semiHidden/>
    <w:rsid w:val="00EB74B7"/>
    <w:pPr>
      <w:framePr w:wrap="around" w:vAnchor="page" w:hAnchor="margin" w:y="1135"/>
      <w:suppressOverlap/>
      <w:jc w:val="center"/>
    </w:pPr>
  </w:style>
  <w:style w:type="paragraph" w:customStyle="1" w:styleId="TableTotalRight">
    <w:name w:val="±TableTotalRight"/>
    <w:basedOn w:val="TableTotalLeft"/>
    <w:uiPriority w:val="31"/>
    <w:semiHidden/>
    <w:rsid w:val="00EB74B7"/>
    <w:pPr>
      <w:framePr w:wrap="around" w:vAnchor="page" w:hAnchor="margin" w:y="1135"/>
      <w:suppressOverlap/>
      <w:jc w:val="right"/>
    </w:pPr>
  </w:style>
  <w:style w:type="paragraph" w:styleId="BalloonText">
    <w:name w:val="Balloon Text"/>
    <w:basedOn w:val="Normal"/>
    <w:link w:val="BalloonTextChar"/>
    <w:uiPriority w:val="99"/>
    <w:semiHidden/>
    <w:rsid w:val="00EB74B7"/>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537052"/>
    <w:rPr>
      <w:rFonts w:ascii="Tahoma" w:hAnsi="Tahoma" w:cs="Tahoma"/>
      <w:color w:val="808080" w:themeColor="background1" w:themeShade="80"/>
      <w:sz w:val="16"/>
      <w:szCs w:val="16"/>
    </w:rPr>
  </w:style>
  <w:style w:type="character" w:styleId="CommentReference">
    <w:name w:val="annotation reference"/>
    <w:basedOn w:val="DefaultParagraphFont"/>
    <w:uiPriority w:val="99"/>
    <w:semiHidden/>
    <w:rsid w:val="00EB74B7"/>
    <w:rPr>
      <w:sz w:val="16"/>
      <w:szCs w:val="16"/>
    </w:rPr>
  </w:style>
  <w:style w:type="paragraph" w:styleId="CommentText">
    <w:name w:val="annotation text"/>
    <w:basedOn w:val="Normal"/>
    <w:link w:val="CommentTextChar"/>
    <w:uiPriority w:val="99"/>
    <w:semiHidden/>
    <w:rsid w:val="00EB74B7"/>
    <w:rPr>
      <w:rFonts w:ascii="Arial" w:hAnsi="Arial"/>
      <w:color w:val="auto"/>
    </w:rPr>
  </w:style>
  <w:style w:type="character" w:customStyle="1" w:styleId="CommentTextChar">
    <w:name w:val="Comment Text Char"/>
    <w:basedOn w:val="DefaultParagraphFont"/>
    <w:link w:val="CommentText"/>
    <w:uiPriority w:val="99"/>
    <w:semiHidden/>
    <w:rsid w:val="00537052"/>
    <w:rPr>
      <w:rFonts w:ascii="Arial" w:hAnsi="Arial"/>
      <w:color w:val="auto"/>
    </w:rPr>
  </w:style>
  <w:style w:type="paragraph" w:styleId="CommentSubject">
    <w:name w:val="annotation subject"/>
    <w:basedOn w:val="CommentText"/>
    <w:next w:val="CommentText"/>
    <w:link w:val="CommentSubjectChar"/>
    <w:uiPriority w:val="99"/>
    <w:semiHidden/>
    <w:rsid w:val="00EB74B7"/>
    <w:rPr>
      <w:b/>
      <w:bCs/>
    </w:rPr>
  </w:style>
  <w:style w:type="character" w:customStyle="1" w:styleId="CommentSubjectChar">
    <w:name w:val="Comment Subject Char"/>
    <w:basedOn w:val="CommentTextChar"/>
    <w:link w:val="CommentSubject"/>
    <w:uiPriority w:val="99"/>
    <w:semiHidden/>
    <w:rsid w:val="00537052"/>
    <w:rPr>
      <w:rFonts w:ascii="Arial" w:hAnsi="Arial"/>
      <w:b/>
      <w:bCs/>
      <w:color w:val="auto"/>
    </w:rPr>
  </w:style>
  <w:style w:type="character" w:styleId="FollowedHyperlink">
    <w:name w:val="FollowedHyperlink"/>
    <w:aliases w:val="±FollowedHyperlink"/>
    <w:basedOn w:val="DefaultParagraphFont"/>
    <w:uiPriority w:val="37"/>
    <w:semiHidden/>
    <w:rsid w:val="001E7722"/>
    <w:rPr>
      <w:b/>
      <w:color w:val="005EA5"/>
      <w:u w:val="none"/>
    </w:rPr>
  </w:style>
  <w:style w:type="paragraph" w:styleId="Footer">
    <w:name w:val="footer"/>
    <w:aliases w:val="±Footer"/>
    <w:basedOn w:val="NoSpacing"/>
    <w:link w:val="FooterChar"/>
    <w:uiPriority w:val="36"/>
    <w:semiHidden/>
    <w:rsid w:val="00EB74B7"/>
    <w:rPr>
      <w:sz w:val="17"/>
    </w:rPr>
  </w:style>
  <w:style w:type="character" w:customStyle="1" w:styleId="FooterChar">
    <w:name w:val="Footer Char"/>
    <w:aliases w:val="±Footer Char"/>
    <w:basedOn w:val="DefaultParagraphFont"/>
    <w:link w:val="Footer"/>
    <w:uiPriority w:val="36"/>
    <w:semiHidden/>
    <w:rsid w:val="00537052"/>
    <w:rPr>
      <w:rFonts w:cs="Arial"/>
      <w:sz w:val="17"/>
      <w:szCs w:val="20"/>
    </w:rPr>
  </w:style>
  <w:style w:type="character" w:styleId="FootnoteReference">
    <w:name w:val="footnote reference"/>
    <w:basedOn w:val="DefaultParagraphFont"/>
    <w:uiPriority w:val="35"/>
    <w:semiHidden/>
    <w:rsid w:val="00EB74B7"/>
    <w:rPr>
      <w:rFonts w:asciiTheme="minorHAnsi" w:hAnsiTheme="minorHAnsi"/>
      <w:color w:val="FF8200" w:themeColor="text2"/>
      <w:vertAlign w:val="superscript"/>
    </w:rPr>
  </w:style>
  <w:style w:type="paragraph" w:styleId="FootnoteText">
    <w:name w:val="footnote text"/>
    <w:aliases w:val="±FootnoteText"/>
    <w:basedOn w:val="NoSpacing"/>
    <w:link w:val="FootnoteTextChar"/>
    <w:uiPriority w:val="35"/>
    <w:semiHidden/>
    <w:rsid w:val="00EB74B7"/>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537052"/>
    <w:rPr>
      <w:rFonts w:cs="Arial"/>
      <w:sz w:val="18"/>
      <w:szCs w:val="20"/>
    </w:rPr>
  </w:style>
  <w:style w:type="paragraph" w:styleId="Header">
    <w:name w:val="header"/>
    <w:aliases w:val="±Header"/>
    <w:basedOn w:val="NoSpacing"/>
    <w:link w:val="HeaderChar"/>
    <w:uiPriority w:val="36"/>
    <w:semiHidden/>
    <w:rsid w:val="00EB74B7"/>
    <w:rPr>
      <w:b/>
      <w:sz w:val="17"/>
    </w:rPr>
  </w:style>
  <w:style w:type="character" w:customStyle="1" w:styleId="HeaderChar">
    <w:name w:val="Header Char"/>
    <w:aliases w:val="±Header Char"/>
    <w:basedOn w:val="DefaultParagraphFont"/>
    <w:link w:val="Header"/>
    <w:uiPriority w:val="36"/>
    <w:semiHidden/>
    <w:rsid w:val="00537052"/>
    <w:rPr>
      <w:rFonts w:cs="Arial"/>
      <w:b/>
      <w:sz w:val="17"/>
      <w:szCs w:val="20"/>
    </w:rPr>
  </w:style>
  <w:style w:type="character" w:customStyle="1" w:styleId="Heading1Char">
    <w:name w:val="Heading 1 Char"/>
    <w:aliases w:val="±Head1 Char"/>
    <w:basedOn w:val="DefaultParagraphFont"/>
    <w:link w:val="Heading1"/>
    <w:uiPriority w:val="4"/>
    <w:semiHidden/>
    <w:rsid w:val="00537052"/>
    <w:rPr>
      <w:rFonts w:asciiTheme="majorHAnsi" w:hAnsiTheme="majorHAnsi" w:cs="Arial"/>
      <w:b/>
      <w:color w:val="28465F"/>
      <w:sz w:val="36"/>
      <w:szCs w:val="20"/>
    </w:rPr>
  </w:style>
  <w:style w:type="character" w:customStyle="1" w:styleId="Heading2Char">
    <w:name w:val="Heading 2 Char"/>
    <w:aliases w:val="±Head2 Char"/>
    <w:basedOn w:val="DefaultParagraphFont"/>
    <w:link w:val="Heading2"/>
    <w:uiPriority w:val="4"/>
    <w:semiHidden/>
    <w:rsid w:val="00537052"/>
    <w:rPr>
      <w:rFonts w:asciiTheme="majorHAnsi" w:hAnsiTheme="majorHAnsi" w:cs="Arial"/>
      <w:b/>
      <w:color w:val="28465F"/>
      <w:sz w:val="28"/>
      <w:szCs w:val="20"/>
    </w:rPr>
  </w:style>
  <w:style w:type="character" w:customStyle="1" w:styleId="Heading3Char">
    <w:name w:val="Heading 3 Char"/>
    <w:aliases w:val="±Head3 Char"/>
    <w:basedOn w:val="DefaultParagraphFont"/>
    <w:link w:val="Heading3"/>
    <w:uiPriority w:val="4"/>
    <w:semiHidden/>
    <w:rsid w:val="00537052"/>
    <w:rPr>
      <w:rFonts w:asciiTheme="majorHAnsi" w:hAnsiTheme="majorHAnsi" w:cs="Arial"/>
      <w:b/>
      <w:color w:val="28465F"/>
      <w:sz w:val="24"/>
      <w:szCs w:val="20"/>
    </w:rPr>
  </w:style>
  <w:style w:type="character" w:customStyle="1" w:styleId="Heading4Char">
    <w:name w:val="Heading 4 Char"/>
    <w:aliases w:val="±Head4 Char"/>
    <w:basedOn w:val="DefaultParagraphFont"/>
    <w:link w:val="Heading4"/>
    <w:uiPriority w:val="4"/>
    <w:semiHidden/>
    <w:rsid w:val="00537052"/>
    <w:rPr>
      <w:rFonts w:asciiTheme="majorHAnsi" w:hAnsiTheme="majorHAnsi" w:cs="Arial"/>
      <w:b/>
      <w:color w:val="28465F"/>
      <w:sz w:val="22"/>
      <w:szCs w:val="20"/>
    </w:rPr>
  </w:style>
  <w:style w:type="character" w:customStyle="1" w:styleId="Heading5Char">
    <w:name w:val="Heading 5 Char"/>
    <w:aliases w:val="±Head5 Char"/>
    <w:basedOn w:val="DefaultParagraphFont"/>
    <w:link w:val="Heading5"/>
    <w:uiPriority w:val="4"/>
    <w:semiHidden/>
    <w:rsid w:val="00537052"/>
    <w:rPr>
      <w:rFonts w:asciiTheme="majorHAnsi" w:eastAsiaTheme="majorEastAsia" w:hAnsiTheme="majorHAnsi" w:cstheme="majorBidi"/>
      <w:color w:val="28465F"/>
      <w:sz w:val="28"/>
      <w:szCs w:val="20"/>
    </w:rPr>
  </w:style>
  <w:style w:type="character" w:customStyle="1" w:styleId="Heading6Char">
    <w:name w:val="Heading 6 Char"/>
    <w:aliases w:val="±Head6 Char"/>
    <w:basedOn w:val="DefaultParagraphFont"/>
    <w:link w:val="Heading6"/>
    <w:uiPriority w:val="4"/>
    <w:semiHidden/>
    <w:rsid w:val="00537052"/>
    <w:rPr>
      <w:rFonts w:asciiTheme="majorHAnsi" w:eastAsiaTheme="majorEastAsia" w:hAnsiTheme="majorHAnsi" w:cstheme="majorBidi"/>
      <w:i/>
      <w:iCs/>
      <w:color w:val="28465F"/>
      <w:sz w:val="28"/>
      <w:szCs w:val="20"/>
    </w:rPr>
  </w:style>
  <w:style w:type="character" w:customStyle="1" w:styleId="Heading7Char">
    <w:name w:val="Heading 7 Char"/>
    <w:aliases w:val="±Head7 Char"/>
    <w:basedOn w:val="DefaultParagraphFont"/>
    <w:link w:val="Heading7"/>
    <w:uiPriority w:val="4"/>
    <w:semiHidden/>
    <w:rsid w:val="00537052"/>
    <w:rPr>
      <w:rFonts w:asciiTheme="majorHAnsi" w:eastAsiaTheme="majorEastAsia" w:hAnsiTheme="majorHAnsi" w:cstheme="majorBidi"/>
      <w:iCs/>
      <w:color w:val="28465F"/>
      <w:sz w:val="28"/>
      <w:szCs w:val="20"/>
    </w:rPr>
  </w:style>
  <w:style w:type="character" w:customStyle="1" w:styleId="Heading8Char">
    <w:name w:val="Heading 8 Char"/>
    <w:aliases w:val="±Head8 Char"/>
    <w:basedOn w:val="DefaultParagraphFont"/>
    <w:link w:val="Heading8"/>
    <w:uiPriority w:val="4"/>
    <w:semiHidden/>
    <w:rsid w:val="00537052"/>
    <w:rPr>
      <w:rFonts w:asciiTheme="majorHAnsi" w:eastAsiaTheme="majorEastAsia" w:hAnsiTheme="majorHAnsi" w:cstheme="majorBidi"/>
      <w:b/>
      <w:color w:val="28465F"/>
      <w:sz w:val="28"/>
      <w:szCs w:val="20"/>
    </w:rPr>
  </w:style>
  <w:style w:type="character" w:customStyle="1" w:styleId="Heading9Char">
    <w:name w:val="Heading 9 Char"/>
    <w:aliases w:val="±Head9 Char"/>
    <w:basedOn w:val="DefaultParagraphFont"/>
    <w:link w:val="Heading9"/>
    <w:uiPriority w:val="4"/>
    <w:semiHidden/>
    <w:rsid w:val="00537052"/>
    <w:rPr>
      <w:rFonts w:asciiTheme="majorHAnsi" w:eastAsiaTheme="majorEastAsia" w:hAnsiTheme="majorHAnsi" w:cstheme="majorBidi"/>
      <w:b/>
      <w:i/>
      <w:iCs/>
      <w:color w:val="28465F"/>
      <w:sz w:val="28"/>
      <w:szCs w:val="20"/>
    </w:rPr>
  </w:style>
  <w:style w:type="character" w:styleId="Hyperlink">
    <w:name w:val="Hyperlink"/>
    <w:aliases w:val="±HyperLink"/>
    <w:basedOn w:val="DefaultParagraphFont"/>
    <w:uiPriority w:val="99"/>
    <w:semiHidden/>
    <w:rsid w:val="001E7722"/>
    <w:rPr>
      <w:b/>
      <w:color w:val="005EA5"/>
      <w:u w:val="none"/>
    </w:rPr>
  </w:style>
  <w:style w:type="paragraph" w:styleId="ListParagraph">
    <w:name w:val="List Paragraph"/>
    <w:basedOn w:val="Normal"/>
    <w:uiPriority w:val="34"/>
    <w:semiHidden/>
    <w:rsid w:val="00EB74B7"/>
    <w:pPr>
      <w:ind w:left="720"/>
      <w:contextualSpacing/>
    </w:pPr>
  </w:style>
  <w:style w:type="table" w:styleId="MediumShading2-Accent1">
    <w:name w:val="Medium Shading 2 Accent 1"/>
    <w:basedOn w:val="TableNormal"/>
    <w:uiPriority w:val="64"/>
    <w:rsid w:val="00EB74B7"/>
    <w:rPr>
      <w:rFonts w:cs="Arial"/>
      <w:color w:val="808080" w:themeColor="background1" w:themeShade="8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A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0A4" w:themeFill="accent1"/>
      </w:tcPr>
    </w:tblStylePr>
    <w:tblStylePr w:type="lastCol">
      <w:rPr>
        <w:b/>
        <w:bCs/>
        <w:color w:val="FFFFFF" w:themeColor="background1"/>
      </w:rPr>
      <w:tblPr/>
      <w:tcPr>
        <w:tcBorders>
          <w:left w:val="nil"/>
          <w:right w:val="nil"/>
          <w:insideH w:val="nil"/>
          <w:insideV w:val="nil"/>
        </w:tcBorders>
        <w:shd w:val="clear" w:color="auto" w:fill="00A0A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EB74B7"/>
    <w:rPr>
      <w:color w:val="808080"/>
    </w:rPr>
  </w:style>
  <w:style w:type="table" w:styleId="TableGrid">
    <w:name w:val="Table Grid"/>
    <w:basedOn w:val="TableNormal"/>
    <w:uiPriority w:val="39"/>
    <w:rsid w:val="00EB7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rsid w:val="00EB74B7"/>
    <w:pPr>
      <w:tabs>
        <w:tab w:val="left" w:pos="1134"/>
        <w:tab w:val="right" w:pos="10535"/>
      </w:tabs>
      <w:spacing w:before="40" w:after="40"/>
      <w:ind w:left="1134" w:right="709" w:hanging="1134"/>
    </w:pPr>
    <w:rPr>
      <w:rFonts w:cs="System"/>
      <w:noProof/>
      <w:color w:val="6E7896"/>
    </w:rPr>
  </w:style>
  <w:style w:type="paragraph" w:styleId="TOC1">
    <w:name w:val="toc 1"/>
    <w:aliases w:val="±Heads1"/>
    <w:basedOn w:val="NoSpacing"/>
    <w:next w:val="Normal"/>
    <w:uiPriority w:val="39"/>
    <w:semiHidden/>
    <w:rsid w:val="00EB74B7"/>
    <w:pPr>
      <w:pBdr>
        <w:top w:val="single" w:sz="2" w:space="4" w:color="E6E3D9"/>
        <w:bottom w:val="single" w:sz="2" w:space="4" w:color="FFFFFF" w:themeColor="background1"/>
        <w:between w:val="single" w:sz="2" w:space="4" w:color="E6E3D9"/>
      </w:pBdr>
      <w:tabs>
        <w:tab w:val="left" w:pos="425"/>
        <w:tab w:val="right" w:pos="10535"/>
      </w:tabs>
      <w:spacing w:before="80" w:after="20"/>
      <w:ind w:left="425" w:hanging="425"/>
    </w:pPr>
    <w:rPr>
      <w:rFonts w:asciiTheme="majorHAnsi" w:eastAsiaTheme="minorEastAsia" w:hAnsiTheme="majorHAnsi"/>
      <w:b/>
      <w:noProof/>
      <w:color w:val="28465F"/>
      <w:lang w:eastAsia="en-GB"/>
    </w:rPr>
  </w:style>
  <w:style w:type="paragraph" w:styleId="TOC2">
    <w:name w:val="toc 2"/>
    <w:aliases w:val="±Heads2"/>
    <w:basedOn w:val="TOC1"/>
    <w:next w:val="Normal"/>
    <w:uiPriority w:val="39"/>
    <w:semiHidden/>
    <w:rsid w:val="00EB74B7"/>
    <w:pPr>
      <w:pBdr>
        <w:top w:val="none" w:sz="0" w:space="0" w:color="auto"/>
        <w:bottom w:val="none" w:sz="0" w:space="0" w:color="auto"/>
        <w:between w:val="none" w:sz="0" w:space="0" w:color="auto"/>
      </w:pBdr>
      <w:tabs>
        <w:tab w:val="clear" w:pos="425"/>
        <w:tab w:val="left" w:pos="992"/>
      </w:tabs>
      <w:spacing w:before="20"/>
      <w:ind w:left="992" w:right="425" w:hanging="567"/>
    </w:pPr>
    <w:rPr>
      <w:b w:val="0"/>
      <w:color w:val="3C3C3C" w:themeColor="text1"/>
    </w:rPr>
  </w:style>
  <w:style w:type="paragraph" w:styleId="TOC3">
    <w:name w:val="toc 3"/>
    <w:aliases w:val="±Heads3"/>
    <w:basedOn w:val="TOC2"/>
    <w:next w:val="Normal"/>
    <w:uiPriority w:val="39"/>
    <w:semiHidden/>
    <w:rsid w:val="00EB74B7"/>
    <w:pPr>
      <w:tabs>
        <w:tab w:val="clear" w:pos="992"/>
        <w:tab w:val="left" w:pos="1701"/>
      </w:tabs>
      <w:ind w:left="1701" w:hanging="709"/>
    </w:pPr>
  </w:style>
  <w:style w:type="paragraph" w:styleId="TOC4">
    <w:name w:val="toc 4"/>
    <w:aliases w:val="±NoNumHead1s"/>
    <w:basedOn w:val="TOC1"/>
    <w:next w:val="Normal"/>
    <w:uiPriority w:val="39"/>
    <w:semiHidden/>
    <w:rsid w:val="00EB74B7"/>
    <w:pPr>
      <w:tabs>
        <w:tab w:val="clear" w:pos="425"/>
      </w:tabs>
      <w:ind w:left="0" w:firstLine="0"/>
    </w:pPr>
  </w:style>
  <w:style w:type="paragraph" w:styleId="TOC5">
    <w:name w:val="toc 5"/>
    <w:aliases w:val="±NoNumHead2s"/>
    <w:basedOn w:val="TOC2"/>
    <w:next w:val="Normal"/>
    <w:uiPriority w:val="39"/>
    <w:semiHidden/>
    <w:rsid w:val="00EB74B7"/>
    <w:pPr>
      <w:ind w:left="425" w:firstLine="0"/>
    </w:pPr>
  </w:style>
  <w:style w:type="paragraph" w:styleId="TOC6">
    <w:name w:val="toc 6"/>
    <w:aliases w:val="±Dividers"/>
    <w:basedOn w:val="TOC1"/>
    <w:next w:val="Normal"/>
    <w:uiPriority w:val="39"/>
    <w:semiHidden/>
    <w:rsid w:val="00EB74B7"/>
    <w:pPr>
      <w:pBdr>
        <w:bottom w:val="single" w:sz="2" w:space="1" w:color="FFFFFF" w:themeColor="background1"/>
        <w:between w:val="none" w:sz="0" w:space="0" w:color="auto"/>
      </w:pBdr>
      <w:ind w:left="0" w:firstLine="0"/>
    </w:pPr>
  </w:style>
  <w:style w:type="paragraph" w:styleId="TOC7">
    <w:name w:val="toc 7"/>
    <w:aliases w:val="±AppHeads1"/>
    <w:basedOn w:val="TOC1"/>
    <w:next w:val="Normal"/>
    <w:uiPriority w:val="39"/>
    <w:semiHidden/>
    <w:rsid w:val="00EB74B7"/>
    <w:pPr>
      <w:pBdr>
        <w:top w:val="none" w:sz="0" w:space="0" w:color="auto"/>
        <w:between w:val="none" w:sz="0" w:space="0" w:color="auto"/>
      </w:pBdr>
    </w:pPr>
    <w:rPr>
      <w:b w:val="0"/>
    </w:rPr>
  </w:style>
  <w:style w:type="paragraph" w:styleId="TOC8">
    <w:name w:val="toc 8"/>
    <w:aliases w:val="±AppHeads2"/>
    <w:basedOn w:val="TOC2"/>
    <w:next w:val="Normal"/>
    <w:uiPriority w:val="39"/>
    <w:semiHidden/>
    <w:rsid w:val="00EB74B7"/>
  </w:style>
  <w:style w:type="paragraph" w:styleId="TOC9">
    <w:name w:val="toc 9"/>
    <w:aliases w:val="±AppHeads3"/>
    <w:basedOn w:val="TOC3"/>
    <w:next w:val="Normal"/>
    <w:uiPriority w:val="39"/>
    <w:semiHidden/>
    <w:rsid w:val="00EB74B7"/>
    <w:pPr>
      <w:spacing w:before="120" w:after="100"/>
      <w:ind w:left="1600"/>
    </w:pPr>
    <w:rPr>
      <w:rFonts w:ascii="Arial" w:hAnsi="Arial"/>
    </w:rPr>
  </w:style>
  <w:style w:type="paragraph" w:styleId="TOCHeading">
    <w:name w:val="TOC Heading"/>
    <w:basedOn w:val="Heading1"/>
    <w:next w:val="Normal"/>
    <w:uiPriority w:val="38"/>
    <w:semiHidden/>
    <w:rsid w:val="00EB74B7"/>
    <w:pPr>
      <w:keepLines/>
      <w:numPr>
        <w:numId w:val="0"/>
      </w:numPr>
      <w:spacing w:before="480"/>
      <w:jc w:val="both"/>
      <w:outlineLvl w:val="9"/>
    </w:pPr>
    <w:rPr>
      <w:rFonts w:eastAsiaTheme="majorEastAsia" w:cstheme="majorBidi"/>
      <w:bCs/>
      <w:sz w:val="28"/>
      <w:szCs w:val="28"/>
    </w:rPr>
  </w:style>
  <w:style w:type="paragraph" w:customStyle="1" w:styleId="QuoteTextWhite">
    <w:name w:val="±QuoteText(White)"/>
    <w:basedOn w:val="QuoteText"/>
    <w:next w:val="QuoteSourceWhite"/>
    <w:uiPriority w:val="32"/>
    <w:semiHidden/>
    <w:rsid w:val="00EB74B7"/>
    <w:rPr>
      <w:color w:val="FFFFFF" w:themeColor="background1"/>
    </w:rPr>
  </w:style>
  <w:style w:type="table" w:styleId="TableGridLight">
    <w:name w:val="Grid Table Light"/>
    <w:basedOn w:val="TableNormal"/>
    <w:uiPriority w:val="40"/>
    <w:rsid w:val="00EB74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eyMsgTextWhite">
    <w:name w:val="±KeyMsgText(White)"/>
    <w:basedOn w:val="KeyMsgText"/>
    <w:uiPriority w:val="32"/>
    <w:semiHidden/>
    <w:rsid w:val="00EB74B7"/>
    <w:rPr>
      <w:color w:val="FFFFFF" w:themeColor="background1"/>
    </w:rPr>
  </w:style>
  <w:style w:type="paragraph" w:customStyle="1" w:styleId="KeyMsgHeadWhite">
    <w:name w:val="±KeyMsgHead(White)"/>
    <w:basedOn w:val="KeyMsgHead"/>
    <w:next w:val="KeyMsgTextWhite"/>
    <w:uiPriority w:val="32"/>
    <w:semiHidden/>
    <w:rsid w:val="00EB74B7"/>
    <w:rPr>
      <w:color w:val="FFFFFF" w:themeColor="background1"/>
    </w:rPr>
  </w:style>
  <w:style w:type="paragraph" w:customStyle="1" w:styleId="DividerSubtitle">
    <w:name w:val="±DividerSubtitle"/>
    <w:basedOn w:val="NoNumHead2"/>
    <w:uiPriority w:val="5"/>
    <w:semiHidden/>
    <w:rsid w:val="00EB74B7"/>
    <w:pPr>
      <w:spacing w:before="0" w:after="0"/>
      <w:outlineLvl w:val="9"/>
    </w:pPr>
    <w:rPr>
      <w:b w:val="0"/>
      <w:color w:val="3C3C3C" w:themeColor="text1"/>
    </w:rPr>
  </w:style>
  <w:style w:type="character" w:styleId="UnresolvedMention">
    <w:name w:val="Unresolved Mention"/>
    <w:basedOn w:val="DefaultParagraphFont"/>
    <w:uiPriority w:val="99"/>
    <w:semiHidden/>
    <w:rsid w:val="00EB74B7"/>
    <w:rPr>
      <w:color w:val="808080"/>
      <w:shd w:val="clear" w:color="auto" w:fill="E6E6E6"/>
    </w:rPr>
  </w:style>
  <w:style w:type="paragraph" w:customStyle="1" w:styleId="AppHead4">
    <w:name w:val="±AppHead4"/>
    <w:basedOn w:val="Head1NonToc"/>
    <w:next w:val="Normal"/>
    <w:uiPriority w:val="6"/>
    <w:semiHidden/>
    <w:rsid w:val="00EB74B7"/>
    <w:pPr>
      <w:numPr>
        <w:ilvl w:val="3"/>
        <w:numId w:val="4"/>
      </w:numPr>
    </w:pPr>
    <w:rPr>
      <w:sz w:val="22"/>
    </w:rPr>
  </w:style>
  <w:style w:type="paragraph" w:customStyle="1" w:styleId="NoNumHead3">
    <w:name w:val="±NoNumHead3"/>
    <w:basedOn w:val="NoNumHead2"/>
    <w:next w:val="Normal"/>
    <w:uiPriority w:val="3"/>
    <w:semiHidden/>
    <w:rsid w:val="00EB74B7"/>
    <w:pPr>
      <w:outlineLvl w:val="2"/>
    </w:pPr>
    <w:rPr>
      <w:sz w:val="24"/>
    </w:rPr>
  </w:style>
  <w:style w:type="paragraph" w:customStyle="1" w:styleId="NoNumHead4">
    <w:name w:val="±NoNumHead4"/>
    <w:basedOn w:val="NoNumHead3"/>
    <w:next w:val="Normal"/>
    <w:uiPriority w:val="3"/>
    <w:semiHidden/>
    <w:rsid w:val="00EB74B7"/>
    <w:pPr>
      <w:outlineLvl w:val="3"/>
    </w:pPr>
    <w:rPr>
      <w:sz w:val="22"/>
    </w:rPr>
  </w:style>
  <w:style w:type="paragraph" w:customStyle="1" w:styleId="Head2NonToc">
    <w:name w:val="±Head2NonToc"/>
    <w:basedOn w:val="Head1NonToc"/>
    <w:next w:val="Normal"/>
    <w:uiPriority w:val="3"/>
    <w:semiHidden/>
    <w:rsid w:val="006A0609"/>
    <w:pPr>
      <w:spacing w:before="360"/>
      <w:outlineLvl w:val="1"/>
    </w:pPr>
    <w:rPr>
      <w:sz w:val="28"/>
    </w:rPr>
  </w:style>
  <w:style w:type="numbering" w:customStyle="1" w:styleId="AppListStyle">
    <w:name w:val="±AppListStyle"/>
    <w:uiPriority w:val="99"/>
    <w:rsid w:val="00EB74B7"/>
    <w:pPr>
      <w:numPr>
        <w:numId w:val="2"/>
      </w:numPr>
    </w:pPr>
  </w:style>
  <w:style w:type="paragraph" w:customStyle="1" w:styleId="AppNumBullet1">
    <w:name w:val="±AppNumBullet1"/>
    <w:basedOn w:val="Normal"/>
    <w:uiPriority w:val="28"/>
    <w:semiHidden/>
    <w:rsid w:val="00EB74B7"/>
    <w:pPr>
      <w:spacing w:before="200" w:line="264" w:lineRule="auto"/>
    </w:pPr>
    <w:rPr>
      <w:sz w:val="22"/>
      <w:szCs w:val="24"/>
    </w:rPr>
  </w:style>
  <w:style w:type="paragraph" w:customStyle="1" w:styleId="QuoteSource">
    <w:name w:val="±QuoteSource"/>
    <w:basedOn w:val="Source"/>
    <w:next w:val="Normal"/>
    <w:uiPriority w:val="32"/>
    <w:semiHidden/>
    <w:rsid w:val="00EB74B7"/>
    <w:pPr>
      <w:tabs>
        <w:tab w:val="clear" w:pos="851"/>
      </w:tabs>
      <w:spacing w:before="0" w:after="240"/>
      <w:ind w:left="0" w:firstLine="0"/>
    </w:pPr>
    <w:rPr>
      <w:color w:val="28465F"/>
      <w:sz w:val="21"/>
    </w:rPr>
  </w:style>
  <w:style w:type="paragraph" w:customStyle="1" w:styleId="QuoteSourceWhite">
    <w:name w:val="±QuoteSource(White)"/>
    <w:basedOn w:val="QuoteSource"/>
    <w:next w:val="Normal"/>
    <w:uiPriority w:val="32"/>
    <w:semiHidden/>
    <w:rsid w:val="00EB74B7"/>
    <w:rPr>
      <w:color w:val="FFFFFF" w:themeColor="background1"/>
    </w:rPr>
  </w:style>
  <w:style w:type="numbering" w:customStyle="1" w:styleId="SecListStyle">
    <w:name w:val="±SecListStyle"/>
    <w:uiPriority w:val="99"/>
    <w:rsid w:val="00EB74B7"/>
    <w:pPr>
      <w:numPr>
        <w:numId w:val="1"/>
      </w:numPr>
    </w:pPr>
  </w:style>
  <w:style w:type="table" w:customStyle="1" w:styleId="NestTable1">
    <w:name w:val="Nest_Table 1"/>
    <w:basedOn w:val="TableNormal"/>
    <w:uiPriority w:val="99"/>
    <w:rsid w:val="00EB74B7"/>
    <w:pPr>
      <w:spacing w:before="0"/>
    </w:pPr>
    <w:tblPr>
      <w:tblStyleRowBandSize w:val="1"/>
      <w:tblStyleColBandSize w:val="1"/>
      <w:tblBorders>
        <w:top w:val="single" w:sz="2" w:space="0" w:color="FF8200" w:themeColor="text2"/>
        <w:bottom w:val="single" w:sz="2" w:space="0" w:color="FF8200" w:themeColor="text2"/>
        <w:insideH w:val="single" w:sz="2" w:space="0" w:color="FF8200" w:themeColor="text2"/>
      </w:tblBorders>
    </w:tblPr>
    <w:tblStylePr w:type="firstRow">
      <w:pPr>
        <w:jc w:val="left"/>
      </w:pPr>
      <w:rPr>
        <w:b/>
        <w:color w:val="28465F"/>
      </w:rPr>
      <w:tblPr/>
      <w:trPr>
        <w:tblHeader/>
      </w:trPr>
      <w:tcPr>
        <w:tcBorders>
          <w:top w:val="nil"/>
          <w:left w:val="nil"/>
          <w:bottom w:val="nil"/>
          <w:right w:val="nil"/>
          <w:insideH w:val="nil"/>
          <w:insideV w:val="nil"/>
          <w:tl2br w:val="nil"/>
          <w:tr2bl w:val="nil"/>
        </w:tcBorders>
        <w:shd w:val="clear" w:color="auto" w:fill="C8DCFA" w:themeFill="accent3"/>
        <w:vAlign w:val="bottom"/>
      </w:tcPr>
    </w:tblStylePr>
    <w:tblStylePr w:type="lastRow">
      <w:rPr>
        <w:b/>
        <w:color w:val="28465F"/>
      </w:rPr>
      <w:tblPr/>
      <w:tcPr>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table" w:customStyle="1" w:styleId="NestTable2">
    <w:name w:val="Nest_Table 2"/>
    <w:basedOn w:val="TableNormal"/>
    <w:uiPriority w:val="99"/>
    <w:rsid w:val="00EB74B7"/>
    <w:pPr>
      <w:spacing w:before="0"/>
    </w:pPr>
    <w:tblPr>
      <w:tblStyleRowBandSize w:val="1"/>
      <w:tblStyleColBandSize w:val="1"/>
      <w:tblBorders>
        <w:top w:val="single" w:sz="2" w:space="0" w:color="E6E3D9" w:themeColor="background2"/>
        <w:bottom w:val="single" w:sz="2" w:space="0" w:color="E6E3D9" w:themeColor="background2"/>
        <w:insideH w:val="single" w:sz="2" w:space="0" w:color="E6E3D9" w:themeColor="background2"/>
      </w:tblBorders>
    </w:tblPr>
    <w:tblStylePr w:type="firstRow">
      <w:pPr>
        <w:jc w:val="left"/>
      </w:pPr>
      <w:rPr>
        <w:b/>
        <w:color w:val="28465F"/>
      </w:rPr>
      <w:tblPr/>
      <w:trPr>
        <w:tblHeader/>
      </w:trPr>
      <w:tcPr>
        <w:tcBorders>
          <w:top w:val="nil"/>
          <w:left w:val="nil"/>
          <w:bottom w:val="single" w:sz="2" w:space="0" w:color="FF8200" w:themeColor="text2"/>
          <w:right w:val="nil"/>
          <w:insideH w:val="nil"/>
          <w:insideV w:val="nil"/>
          <w:tl2br w:val="nil"/>
          <w:tr2bl w:val="nil"/>
        </w:tcBorders>
        <w:shd w:val="clear" w:color="auto" w:fill="C8DCFA" w:themeFill="accent3"/>
      </w:tcPr>
    </w:tblStylePr>
    <w:tblStylePr w:type="lastRow">
      <w:rPr>
        <w:b/>
        <w:color w:val="28465F"/>
      </w:rPr>
      <w:tblPr/>
      <w:tcPr>
        <w:tcBorders>
          <w:top w:val="single" w:sz="2" w:space="0" w:color="FF8200" w:themeColor="text2"/>
          <w:left w:val="nil"/>
          <w:bottom w:val="single" w:sz="2" w:space="0" w:color="FF8200" w:themeColor="text2"/>
          <w:right w:val="nil"/>
          <w:insideH w:val="nil"/>
          <w:insideV w:val="nil"/>
          <w:tl2br w:val="nil"/>
          <w:tr2bl w:val="nil"/>
        </w:tcBorders>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paragraph" w:customStyle="1" w:styleId="PublishingNumber">
    <w:name w:val="±PublishingNumber"/>
    <w:basedOn w:val="NoSpacing"/>
    <w:semiHidden/>
    <w:rsid w:val="0009764F"/>
    <w:pPr>
      <w:framePr w:wrap="around" w:vAnchor="page" w:hAnchor="margin" w:xAlign="right" w:y="16444"/>
      <w:jc w:val="right"/>
    </w:pPr>
    <w:rPr>
      <w:color w:val="FF7882"/>
    </w:rPr>
  </w:style>
  <w:style w:type="numbering" w:customStyle="1" w:styleId="AppListStyle0">
    <w:name w:val="~AppListStyle"/>
    <w:uiPriority w:val="99"/>
    <w:rsid w:val="000C6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8138">
      <w:bodyDiv w:val="1"/>
      <w:marLeft w:val="0"/>
      <w:marRight w:val="0"/>
      <w:marTop w:val="0"/>
      <w:marBottom w:val="0"/>
      <w:divBdr>
        <w:top w:val="none" w:sz="0" w:space="0" w:color="auto"/>
        <w:left w:val="none" w:sz="0" w:space="0" w:color="auto"/>
        <w:bottom w:val="none" w:sz="0" w:space="0" w:color="auto"/>
        <w:right w:val="none" w:sz="0" w:space="0" w:color="auto"/>
      </w:divBdr>
    </w:div>
    <w:div w:id="270548965">
      <w:bodyDiv w:val="1"/>
      <w:marLeft w:val="0"/>
      <w:marRight w:val="0"/>
      <w:marTop w:val="0"/>
      <w:marBottom w:val="0"/>
      <w:divBdr>
        <w:top w:val="none" w:sz="0" w:space="0" w:color="auto"/>
        <w:left w:val="none" w:sz="0" w:space="0" w:color="auto"/>
        <w:bottom w:val="none" w:sz="0" w:space="0" w:color="auto"/>
        <w:right w:val="none" w:sz="0" w:space="0" w:color="auto"/>
      </w:divBdr>
    </w:div>
    <w:div w:id="938678964">
      <w:bodyDiv w:val="1"/>
      <w:marLeft w:val="0"/>
      <w:marRight w:val="0"/>
      <w:marTop w:val="0"/>
      <w:marBottom w:val="0"/>
      <w:divBdr>
        <w:top w:val="none" w:sz="0" w:space="0" w:color="auto"/>
        <w:left w:val="none" w:sz="0" w:space="0" w:color="auto"/>
        <w:bottom w:val="none" w:sz="0" w:space="0" w:color="auto"/>
        <w:right w:val="none" w:sz="0" w:space="0" w:color="auto"/>
      </w:divBdr>
    </w:div>
    <w:div w:id="147698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usiness.linkedin.com/talent-solutions/blog/job-descriptions/2018/5-must-dos-for-writing-inclusive-job-description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estpensions.org.uk/schemeweb/nest.html"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stpensions.org.uk/schemeweb/nest.html"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13984D61DC4AAC96F0FC13F278B04D"/>
        <w:category>
          <w:name w:val="General"/>
          <w:gallery w:val="placeholder"/>
        </w:category>
        <w:types>
          <w:type w:val="bbPlcHdr"/>
        </w:types>
        <w:behaviors>
          <w:behavior w:val="content"/>
        </w:behaviors>
        <w:guid w:val="{7F975C4D-3423-4D02-AD00-26737D86170E}"/>
      </w:docPartPr>
      <w:docPartBody>
        <w:p w:rsidR="00615742" w:rsidRDefault="00615742">
          <w:pPr>
            <w:pStyle w:val="E913984D61DC4AAC96F0FC13F278B04D"/>
          </w:pPr>
          <w:r w:rsidRPr="00D279CC">
            <w:rPr>
              <w:rStyle w:val="PlaceholderText"/>
            </w:rPr>
            <w:t>Click or tap here to enter text.</w:t>
          </w:r>
        </w:p>
      </w:docPartBody>
    </w:docPart>
    <w:docPart>
      <w:docPartPr>
        <w:name w:val="D884015C8C4D40DBA1EE53C56F1BB514"/>
        <w:category>
          <w:name w:val="General"/>
          <w:gallery w:val="placeholder"/>
        </w:category>
        <w:types>
          <w:type w:val="bbPlcHdr"/>
        </w:types>
        <w:behaviors>
          <w:behavior w:val="content"/>
        </w:behaviors>
        <w:guid w:val="{2B71857C-1042-46C0-BC11-CC7A5E923E59}"/>
      </w:docPartPr>
      <w:docPartBody>
        <w:p w:rsidR="00615742" w:rsidRDefault="00615742">
          <w:pPr>
            <w:pStyle w:val="D884015C8C4D40DBA1EE53C56F1BB514"/>
          </w:pPr>
          <w:r w:rsidRPr="00D279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742"/>
    <w:rsid w:val="000A3F5B"/>
    <w:rsid w:val="000C5AE3"/>
    <w:rsid w:val="00136B12"/>
    <w:rsid w:val="001A26DB"/>
    <w:rsid w:val="004A5F20"/>
    <w:rsid w:val="00615742"/>
    <w:rsid w:val="006A31E5"/>
    <w:rsid w:val="006D640F"/>
    <w:rsid w:val="00720DA1"/>
    <w:rsid w:val="009A42C9"/>
    <w:rsid w:val="009D213E"/>
    <w:rsid w:val="00A62DF4"/>
    <w:rsid w:val="00BF7FB4"/>
    <w:rsid w:val="00D1092A"/>
    <w:rsid w:val="00D77A86"/>
    <w:rsid w:val="00DE5C26"/>
    <w:rsid w:val="00F35954"/>
    <w:rsid w:val="00F64FD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913984D61DC4AAC96F0FC13F278B04D">
    <w:name w:val="E913984D61DC4AAC96F0FC13F278B04D"/>
  </w:style>
  <w:style w:type="paragraph" w:customStyle="1" w:styleId="D884015C8C4D40DBA1EE53C56F1BB514">
    <w:name w:val="D884015C8C4D40DBA1EE53C56F1BB5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est">
      <a:dk1>
        <a:srgbClr val="3C3C3C"/>
      </a:dk1>
      <a:lt1>
        <a:srgbClr val="FFFFFF"/>
      </a:lt1>
      <a:dk2>
        <a:srgbClr val="FF8200"/>
      </a:dk2>
      <a:lt2>
        <a:srgbClr val="E6E3D9"/>
      </a:lt2>
      <a:accent1>
        <a:srgbClr val="00A0A4"/>
      </a:accent1>
      <a:accent2>
        <a:srgbClr val="00515F"/>
      </a:accent2>
      <a:accent3>
        <a:srgbClr val="C8DCFA"/>
      </a:accent3>
      <a:accent4>
        <a:srgbClr val="FF7882"/>
      </a:accent4>
      <a:accent5>
        <a:srgbClr val="792A86"/>
      </a:accent5>
      <a:accent6>
        <a:srgbClr val="E71F69"/>
      </a:accent6>
      <a:hlink>
        <a:srgbClr val="005EA5"/>
      </a:hlink>
      <a:folHlink>
        <a:srgbClr val="005EA5"/>
      </a:folHlink>
    </a:clrScheme>
    <a:fontScheme name="Nes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D28A7EAB855D49B641CF8435B4400A" ma:contentTypeVersion="5" ma:contentTypeDescription="Create a new document." ma:contentTypeScope="" ma:versionID="4ef69ef61565f286969e56f90d74dc12">
  <xsd:schema xmlns:xsd="http://www.w3.org/2001/XMLSchema" xmlns:xs="http://www.w3.org/2001/XMLSchema" xmlns:p="http://schemas.microsoft.com/office/2006/metadata/properties" xmlns:ns2="b8589f52-9e98-4347-8738-8f3876027534" xmlns:ns3="90c795a2-8a48-4162-9c69-8876db2fe0fe" targetNamespace="http://schemas.microsoft.com/office/2006/metadata/properties" ma:root="true" ma:fieldsID="8f80f4d860317a162dea8fc91efead85" ns2:_="" ns3:_="">
    <xsd:import namespace="b8589f52-9e98-4347-8738-8f3876027534"/>
    <xsd:import namespace="90c795a2-8a48-4162-9c69-8876db2fe0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89f52-9e98-4347-8738-8f3876027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c795a2-8a48-4162-9c69-8876db2fe0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EC990-DA77-48B8-B243-D140F6320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89f52-9e98-4347-8738-8f3876027534"/>
    <ds:schemaRef ds:uri="90c795a2-8a48-4162-9c69-8876db2fe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584218-C66A-4F3D-9E94-4EA25499A39C}">
  <ds:schemaRefs>
    <ds:schemaRef ds:uri="http://schemas.microsoft.com/sharepoint/v3/contenttype/forms"/>
  </ds:schemaRefs>
</ds:datastoreItem>
</file>

<file path=customXml/itemProps3.xml><?xml version="1.0" encoding="utf-8"?>
<ds:datastoreItem xmlns:ds="http://schemas.openxmlformats.org/officeDocument/2006/customXml" ds:itemID="{3076F70C-0BE1-413D-9863-5043231598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0C340F-6EEE-48D8-B86B-C7751369FA27}">
  <ds:schemaRefs>
    <ds:schemaRef ds:uri="http://schemas.openxmlformats.org/officeDocument/2006/bibliography"/>
  </ds:schemaRefs>
</ds:datastoreItem>
</file>

<file path=docMetadata/LabelInfo.xml><?xml version="1.0" encoding="utf-8"?>
<clbl:labelList xmlns:clbl="http://schemas.microsoft.com/office/2020/mipLabelMetadata">
  <clbl:label id="{644d755e-ad32-4fd1-9937-ecdb21254c0c}" enabled="1" method="Privileged" siteId="{0a72f032-1d09-457e-ba02-e565695486cf}"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1415</Words>
  <Characters>8071</Characters>
  <Application>Microsoft Office Word</Application>
  <DocSecurity>0</DocSecurity>
  <Lines>67</Lines>
  <Paragraphs>18</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Organisational overview</vt:lpstr>
      <vt:lpstr>Departmental/Directorate overview</vt:lpstr>
      <vt:lpstr>The role</vt:lpstr>
      <vt:lpstr>Scope and deliverables </vt:lpstr>
      <vt:lpstr>    Accountability</vt:lpstr>
      <vt:lpstr>    Deliverables</vt:lpstr>
      <vt:lpstr>    Relationships and autonomy</vt:lpstr>
      <vt:lpstr>Role requirements</vt:lpstr>
      <vt:lpstr>    Experience and technical skills</vt:lpstr>
      <vt:lpstr>    Personal attributes</vt:lpstr>
      <vt:lpstr>    Differentiators</vt:lpstr>
    </vt:vector>
  </TitlesOfParts>
  <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Sorensen, Marianne</dc:creator>
  <cp:keywords/>
  <dc:description/>
  <cp:lastModifiedBy>Dan Peters</cp:lastModifiedBy>
  <cp:revision>2</cp:revision>
  <cp:lastPrinted>2019-02-26T10:03:00Z</cp:lastPrinted>
  <dcterms:created xsi:type="dcterms:W3CDTF">2026-09-14T15:45:00Z</dcterms:created>
  <dcterms:modified xsi:type="dcterms:W3CDTF">2026-09-14T15:45:00Z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Date Published">
    <vt:lpwstr>05.02.2019</vt:lpwstr>
  </property>
  <property fmtid="{D5CDD505-2E9C-101B-9397-08002B2CF9AE}" pid="4" name="MSIP_Label_644d755e-ad32-4fd1-9937-ecdb21254c0c_Enabled">
    <vt:lpwstr>True</vt:lpwstr>
  </property>
  <property fmtid="{D5CDD505-2E9C-101B-9397-08002B2CF9AE}" pid="5" name="MSIP_Label_644d755e-ad32-4fd1-9937-ecdb21254c0c_SiteId">
    <vt:lpwstr>0a72f032-1d09-457e-ba02-e565695486cf</vt:lpwstr>
  </property>
  <property fmtid="{D5CDD505-2E9C-101B-9397-08002B2CF9AE}" pid="6" name="MSIP_Label_644d755e-ad32-4fd1-9937-ecdb21254c0c_SetDate">
    <vt:lpwstr>2019-02-05T12:17:49.5607947Z</vt:lpwstr>
  </property>
  <property fmtid="{D5CDD505-2E9C-101B-9397-08002B2CF9AE}" pid="7" name="MSIP_Label_644d755e-ad32-4fd1-9937-ecdb21254c0c_Name">
    <vt:lpwstr>NEST Internal</vt:lpwstr>
  </property>
  <property fmtid="{D5CDD505-2E9C-101B-9397-08002B2CF9AE}" pid="8" name="MSIP_Label_644d755e-ad32-4fd1-9937-ecdb21254c0c_Extended_MSFT_Method">
    <vt:lpwstr>Automatic</vt:lpwstr>
  </property>
  <property fmtid="{D5CDD505-2E9C-101B-9397-08002B2CF9AE}" pid="9" name="NEST Classification">
    <vt:lpwstr>NEST Internal</vt:lpwstr>
  </property>
  <property fmtid="{D5CDD505-2E9C-101B-9397-08002B2CF9AE}" pid="10" name="ContentTypeId">
    <vt:lpwstr>0x010100FED28A7EAB855D49B641CF8435B4400A</vt:lpwstr>
  </property>
</Properties>
</file>