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Locked Cover Graphics"/>
        <w:tag w:val="Locked Cover Graphics"/>
        <w:id w:val="1773671706"/>
        <w:lock w:val="sdtContentLocked"/>
        <w:placeholder>
          <w:docPart w:val="271BB81C28654F50B0FA8DB5311498E4"/>
        </w:placeholder>
      </w:sdtPr>
      <w:sdtContent>
        <w:p w14:paraId="5961F836" w14:textId="77777777" w:rsidR="007B7533" w:rsidRDefault="007B7533">
          <w:r w:rsidRPr="004516B8">
            <w:rPr>
              <w:noProof/>
            </w:rPr>
            <mc:AlternateContent>
              <mc:Choice Requires="wpg">
                <w:drawing>
                  <wp:anchor distT="0" distB="0" distL="114300" distR="114300" simplePos="0" relativeHeight="251658240" behindDoc="1" locked="1" layoutInCell="1" allowOverlap="1" wp14:anchorId="5D74AC2E" wp14:editId="5FFE523A">
                    <wp:simplePos x="0" y="0"/>
                    <wp:positionH relativeFrom="page">
                      <wp:posOffset>0</wp:posOffset>
                    </wp:positionH>
                    <wp:positionV relativeFrom="page">
                      <wp:posOffset>0</wp:posOffset>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12"/>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F89E92A" id="BackgroundGraphics" o:spid="_x0000_s1026" style="position:absolute;margin-left:0;margin-top:0;width:595.3pt;height:209.75pt;z-index:-251658240;mso-position-horizontal-relative:page;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13" o:title=""/>
                    </v:shape>
                    <w10:wrap anchorx="page" anchory="page"/>
                    <w10:anchorlock/>
                  </v:group>
                </w:pict>
              </mc:Fallback>
            </mc:AlternateContent>
          </w:r>
        </w:p>
      </w:sdtContent>
    </w:sdt>
    <w:tbl>
      <w:tblPr>
        <w:tblpPr w:rightFromText="4139" w:bottomFromText="567" w:vertAnchor="page" w:horzAnchor="page" w:tblpX="681" w:tblpY="681"/>
        <w:tblW w:w="7087" w:type="dxa"/>
        <w:tblLayout w:type="fixed"/>
        <w:tblCellMar>
          <w:left w:w="0" w:type="dxa"/>
          <w:right w:w="0" w:type="dxa"/>
        </w:tblCellMar>
        <w:tblLook w:val="04A0" w:firstRow="1" w:lastRow="0" w:firstColumn="1" w:lastColumn="0" w:noHBand="0" w:noVBand="1"/>
      </w:tblPr>
      <w:tblGrid>
        <w:gridCol w:w="7087"/>
      </w:tblGrid>
      <w:tr w:rsidR="002F4726" w14:paraId="1C15A18C" w14:textId="77777777" w:rsidTr="004151AD">
        <w:trPr>
          <w:cantSplit/>
          <w:trHeight w:val="23"/>
        </w:trPr>
        <w:tc>
          <w:tcPr>
            <w:tcW w:w="7087" w:type="dxa"/>
          </w:tcPr>
          <w:p w14:paraId="1E7C27F5" w14:textId="5C797CFB" w:rsidR="002F4726" w:rsidRDefault="00961160" w:rsidP="004151AD">
            <w:pPr>
              <w:pStyle w:val="CoverJobTitle"/>
            </w:pPr>
            <w:r>
              <w:rPr>
                <w:sz w:val="44"/>
                <w:szCs w:val="12"/>
              </w:rPr>
              <w:t xml:space="preserve">Direct </w:t>
            </w:r>
            <w:r w:rsidR="009B7AB2">
              <w:rPr>
                <w:sz w:val="44"/>
                <w:szCs w:val="12"/>
              </w:rPr>
              <w:t>Marketing Manager</w:t>
            </w:r>
            <w:r w:rsidR="00797E9A">
              <w:rPr>
                <w:sz w:val="44"/>
                <w:szCs w:val="12"/>
              </w:rPr>
              <w:t xml:space="preserve"> </w:t>
            </w:r>
            <w:r w:rsidR="00D85FC0">
              <w:rPr>
                <w:sz w:val="44"/>
                <w:szCs w:val="12"/>
              </w:rPr>
              <w:t>role</w:t>
            </w:r>
          </w:p>
        </w:tc>
      </w:tr>
      <w:tr w:rsidR="00FA5B65" w14:paraId="1A3051D9" w14:textId="77777777" w:rsidTr="004151AD">
        <w:trPr>
          <w:cantSplit/>
          <w:trHeight w:val="20"/>
        </w:trPr>
        <w:tc>
          <w:tcPr>
            <w:tcW w:w="7087" w:type="dxa"/>
            <w:vAlign w:val="bottom"/>
          </w:tcPr>
          <w:p w14:paraId="04E32C8A" w14:textId="2A395624" w:rsidR="00FA5B65" w:rsidRDefault="00FA5B65" w:rsidP="004151AD">
            <w:pPr>
              <w:pStyle w:val="CoverDepartment"/>
            </w:pPr>
          </w:p>
        </w:tc>
      </w:tr>
      <w:tr w:rsidR="00FA5B65" w14:paraId="5D1F4786" w14:textId="77777777" w:rsidTr="004151AD">
        <w:trPr>
          <w:cantSplit/>
          <w:trHeight w:val="20"/>
        </w:trPr>
        <w:sdt>
          <w:sdtPr>
            <w:alias w:val="Select Directorate"/>
            <w:tag w:val="Select Directorate"/>
            <w:id w:val="1560278835"/>
            <w:placeholder>
              <w:docPart w:val="60B21812823C4A4FBAC9ABA5FAAB026F"/>
            </w:placeholder>
            <w:dropDownList>
              <w:listItem w:value="Choose an item."/>
              <w:listItem w:displayText="Central Support Services" w:value="Central Support Services"/>
              <w:listItem w:displayText="Change Programmes and Service Management" w:value="Change Programmes and Service Management"/>
              <w:listItem w:displayText="Consultants" w:value="Consultants"/>
              <w:listItem w:displayText="Darwin" w:value="Darwin"/>
              <w:listItem w:displayText="Data and Analytics" w:value="Data and Analytics"/>
              <w:listItem w:displayText="ExCo" w:value="ExCo"/>
              <w:listItem w:displayText="General Counsel" w:value="General Counsel"/>
              <w:listItem w:displayText="Investment" w:value="Investment"/>
              <w:listItem w:displayText="Nest Experience" w:value="Nest Experience"/>
              <w:listItem w:displayText="Nest Insight" w:value="Nest Insight"/>
              <w:listItem w:displayText="Panel Members" w:value="Panel Members"/>
              <w:listItem w:displayText="Risk and Compliance" w:value="Risk and Compliance"/>
              <w:listItem w:displayText="Strategy" w:value="Strategy"/>
              <w:listItem w:displayText="Trustees" w:value="Trustees"/>
            </w:dropDownList>
          </w:sdtPr>
          <w:sdtContent>
            <w:tc>
              <w:tcPr>
                <w:tcW w:w="7087" w:type="dxa"/>
              </w:tcPr>
              <w:p w14:paraId="4AC0AFA6" w14:textId="5CE87574" w:rsidR="00FA5B65" w:rsidRDefault="00A4290B" w:rsidP="004151AD">
                <w:pPr>
                  <w:pStyle w:val="CoverDirectorate"/>
                </w:pPr>
                <w:r>
                  <w:t>Nest Experience</w:t>
                </w:r>
              </w:p>
            </w:tc>
          </w:sdtContent>
        </w:sdt>
      </w:tr>
      <w:tr w:rsidR="004151AD" w14:paraId="08566A21" w14:textId="77777777" w:rsidTr="004151AD">
        <w:trPr>
          <w:cantSplit/>
          <w:trHeight w:val="20"/>
        </w:trPr>
        <w:tc>
          <w:tcPr>
            <w:tcW w:w="7087" w:type="dxa"/>
          </w:tcPr>
          <w:p w14:paraId="1407BFD1" w14:textId="4E7A9ABE" w:rsidR="004151AD" w:rsidRPr="00352DC9" w:rsidRDefault="004151AD" w:rsidP="004151AD">
            <w:pPr>
              <w:pStyle w:val="CoverGrade"/>
            </w:pPr>
            <w:r w:rsidRPr="00176A70">
              <w:rPr>
                <w:b/>
                <w:bCs/>
              </w:rPr>
              <w:t>Grade:</w:t>
            </w:r>
            <w:r>
              <w:t xml:space="preserve"> </w:t>
            </w:r>
            <w:r w:rsidR="00D152D4">
              <w:t>3</w:t>
            </w:r>
          </w:p>
        </w:tc>
      </w:tr>
    </w:tbl>
    <w:p w14:paraId="7632261D" w14:textId="77777777" w:rsidR="000C6725" w:rsidRDefault="000C6725" w:rsidP="000C6725">
      <w:pPr>
        <w:pStyle w:val="Heading1"/>
        <w:numPr>
          <w:ilvl w:val="0"/>
          <w:numId w:val="0"/>
        </w:numPr>
      </w:pPr>
      <w:r>
        <w:t>Organisational overview</w:t>
      </w:r>
    </w:p>
    <w:p w14:paraId="5608DE0C" w14:textId="77777777" w:rsidR="0090046F" w:rsidRDefault="0090046F" w:rsidP="0090046F">
      <w:pPr>
        <w:spacing w:after="121" w:line="238" w:lineRule="auto"/>
      </w:pPr>
      <w:r>
        <w:rPr>
          <w:rFonts w:ascii="Arial" w:eastAsia="Arial" w:hAnsi="Arial" w:cs="Arial"/>
          <w:color w:val="3C3C3C"/>
        </w:rPr>
        <w:t xml:space="preserve">Nest is a great government delivery success story. Established in 2010, Nest has been a critical pillar of the government’s automatic enrolment programme, with a public service obligation (PSO) to accept any employer wishing to use the scheme to discharge their automatic enrolment duties.  </w:t>
      </w:r>
    </w:p>
    <w:p w14:paraId="2D3B66F3" w14:textId="43DDAC0D" w:rsidR="0090046F" w:rsidRDefault="0090046F" w:rsidP="0090046F">
      <w:pPr>
        <w:spacing w:after="122" w:line="238" w:lineRule="auto"/>
        <w:ind w:right="1"/>
      </w:pPr>
      <w:r>
        <w:rPr>
          <w:rFonts w:ascii="Arial" w:eastAsia="Arial" w:hAnsi="Arial" w:cs="Arial"/>
          <w:color w:val="3C3C3C"/>
        </w:rPr>
        <w:t xml:space="preserve">From a standing start, we have delivered a </w:t>
      </w:r>
      <w:r w:rsidR="00AD0149">
        <w:rPr>
          <w:rFonts w:ascii="Arial" w:eastAsia="Arial" w:hAnsi="Arial" w:cs="Arial"/>
          <w:color w:val="3C3C3C"/>
        </w:rPr>
        <w:t>high-quality, low-cost</w:t>
      </w:r>
      <w:r>
        <w:rPr>
          <w:rFonts w:ascii="Arial" w:eastAsia="Arial" w:hAnsi="Arial" w:cs="Arial"/>
          <w:color w:val="3C3C3C"/>
        </w:rPr>
        <w:t xml:space="preserve"> pension scheme, open to all, which has not only delivered on its mission, but helped to drive up standards and best practice across the industry. Now with over 13 million members, Nest is playing a critical role in helping people save for their retirement many of them low to moderate earners who may be saving for the first time and moving jobs frequently.  </w:t>
      </w:r>
    </w:p>
    <w:p w14:paraId="5AE94407" w14:textId="77777777" w:rsidR="0090046F" w:rsidRDefault="0090046F" w:rsidP="0090046F">
      <w:pPr>
        <w:spacing w:after="156" w:line="239" w:lineRule="auto"/>
      </w:pPr>
      <w:r>
        <w:rPr>
          <w:rFonts w:ascii="Arial" w:eastAsia="Arial" w:hAnsi="Arial" w:cs="Arial"/>
          <w:color w:val="3C3C3C"/>
        </w:rPr>
        <w:t xml:space="preserve">Nest now occupies a place in the market as a major Master Trust, a sector that has grown following the introduction of automatic enrolment and that we believe has great potential for delivering pensions to mass market consumers for many years to come, leveraging scale to offer low cost, modernised services in the context of strong Trustee governance.  </w:t>
      </w:r>
    </w:p>
    <w:p w14:paraId="41E3B2E2" w14:textId="23CA1019" w:rsidR="0090046F" w:rsidRDefault="0090046F" w:rsidP="0090046F">
      <w:pPr>
        <w:spacing w:after="708"/>
      </w:pPr>
      <w:r>
        <w:rPr>
          <w:rFonts w:ascii="Arial" w:eastAsia="Arial" w:hAnsi="Arial" w:cs="Arial"/>
          <w:color w:val="3C3C3C"/>
        </w:rPr>
        <w:t xml:space="preserve">To best serve our diverse customer base, it’s important that Nest has an equally diverse workforce and promotes an inclusive culture. This is in line with the organisation’s values and ensures that Nest is a corporation fit for the future. </w:t>
      </w:r>
    </w:p>
    <w:p w14:paraId="283B2315" w14:textId="77777777" w:rsidR="000C6725" w:rsidRDefault="000C6725" w:rsidP="000C6725">
      <w:pPr>
        <w:pStyle w:val="Heading1"/>
        <w:numPr>
          <w:ilvl w:val="0"/>
          <w:numId w:val="0"/>
        </w:numPr>
      </w:pPr>
      <w:r>
        <w:t>Departmental</w:t>
      </w:r>
      <w:r w:rsidR="004151AD">
        <w:t>/</w:t>
      </w:r>
      <w:r w:rsidR="004151AD" w:rsidRPr="004151AD">
        <w:t>Directorate</w:t>
      </w:r>
      <w:r>
        <w:t xml:space="preserve"> overview</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6C07A160" w14:textId="77777777" w:rsidTr="006A0609">
        <w:trPr>
          <w:trHeight w:hRule="exact" w:val="20"/>
        </w:trPr>
        <w:tc>
          <w:tcPr>
            <w:tcW w:w="10546" w:type="dxa"/>
            <w:tcBorders>
              <w:bottom w:val="single" w:sz="4" w:space="0" w:color="FF8200" w:themeColor="text2"/>
            </w:tcBorders>
          </w:tcPr>
          <w:p w14:paraId="481F18CF" w14:textId="77777777" w:rsidR="005522B4" w:rsidRDefault="005522B4" w:rsidP="006A0609">
            <w:pPr>
              <w:pStyle w:val="KeyMsgText"/>
              <w:keepNext/>
              <w:ind w:right="-249"/>
            </w:pPr>
          </w:p>
        </w:tc>
      </w:tr>
      <w:tr w:rsidR="00687E55" w14:paraId="16B79AA4" w14:textId="77777777" w:rsidTr="00E21352">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6E710AD" w14:textId="77777777" w:rsidR="00472431" w:rsidRDefault="00472431" w:rsidP="00472431">
            <w:pPr>
              <w:spacing w:after="125" w:line="238" w:lineRule="auto"/>
              <w:ind w:left="341"/>
            </w:pPr>
            <w:r>
              <w:rPr>
                <w:rFonts w:ascii="Arial" w:eastAsia="Arial" w:hAnsi="Arial" w:cs="Arial"/>
                <w:color w:val="3C3C3C"/>
              </w:rPr>
              <w:t xml:space="preserve">The Nest Experience directorate is responsible for developing and evolving the propositions for our customers, for the service and experience that they enjoy and working with our delivery partners to ensure their data and assets are kept safe. This includes: </w:t>
            </w:r>
            <w:r>
              <w:rPr>
                <w:rFonts w:ascii="Arial" w:eastAsia="Arial" w:hAnsi="Arial" w:cs="Arial"/>
                <w:b/>
                <w:color w:val="3C3C3C"/>
              </w:rPr>
              <w:t xml:space="preserve">  </w:t>
            </w:r>
          </w:p>
          <w:p w14:paraId="6977811B" w14:textId="77777777" w:rsidR="00472431" w:rsidRDefault="00472431" w:rsidP="004A6FEB">
            <w:pPr>
              <w:numPr>
                <w:ilvl w:val="0"/>
                <w:numId w:val="13"/>
              </w:numPr>
              <w:spacing w:before="0" w:after="84" w:line="259" w:lineRule="auto"/>
              <w:ind w:hanging="360"/>
            </w:pPr>
            <w:r>
              <w:rPr>
                <w:rFonts w:ascii="Arial" w:eastAsia="Arial" w:hAnsi="Arial" w:cs="Arial"/>
                <w:color w:val="3C3C3C"/>
              </w:rPr>
              <w:t xml:space="preserve">Definition of our customer strategies  </w:t>
            </w:r>
          </w:p>
          <w:p w14:paraId="28A0D4DB" w14:textId="77777777" w:rsidR="00472431" w:rsidRDefault="00472431" w:rsidP="004A6FEB">
            <w:pPr>
              <w:numPr>
                <w:ilvl w:val="0"/>
                <w:numId w:val="13"/>
              </w:numPr>
              <w:spacing w:before="0" w:after="84" w:line="259" w:lineRule="auto"/>
              <w:ind w:hanging="360"/>
            </w:pPr>
            <w:r>
              <w:rPr>
                <w:rFonts w:ascii="Arial" w:eastAsia="Arial" w:hAnsi="Arial" w:cs="Arial"/>
                <w:color w:val="3C3C3C"/>
              </w:rPr>
              <w:t xml:space="preserve">Developing, maintaining and evolving our customer value propositions  </w:t>
            </w:r>
          </w:p>
          <w:p w14:paraId="3D12AC8D" w14:textId="77777777" w:rsidR="00472431" w:rsidRDefault="00472431" w:rsidP="004A6FEB">
            <w:pPr>
              <w:numPr>
                <w:ilvl w:val="0"/>
                <w:numId w:val="13"/>
              </w:numPr>
              <w:spacing w:before="0" w:after="86" w:line="259" w:lineRule="auto"/>
              <w:ind w:hanging="360"/>
            </w:pPr>
            <w:r>
              <w:rPr>
                <w:rFonts w:ascii="Arial" w:eastAsia="Arial" w:hAnsi="Arial" w:cs="Arial"/>
                <w:color w:val="3C3C3C"/>
              </w:rPr>
              <w:t xml:space="preserve">The brand and marketing of Nest to our customers  </w:t>
            </w:r>
          </w:p>
          <w:p w14:paraId="6A795664" w14:textId="5214E334" w:rsidR="00646170" w:rsidRDefault="00472431" w:rsidP="004A6FEB">
            <w:pPr>
              <w:numPr>
                <w:ilvl w:val="0"/>
                <w:numId w:val="13"/>
              </w:numPr>
              <w:spacing w:before="0" w:after="83" w:line="259" w:lineRule="auto"/>
              <w:ind w:hanging="360"/>
            </w:pPr>
            <w:r>
              <w:rPr>
                <w:rFonts w:ascii="Arial" w:eastAsia="Arial" w:hAnsi="Arial" w:cs="Arial"/>
                <w:color w:val="3C3C3C"/>
              </w:rPr>
              <w:t xml:space="preserve">The design of the service </w:t>
            </w:r>
            <w:r w:rsidR="0062098A">
              <w:rPr>
                <w:rFonts w:ascii="Arial" w:eastAsia="Arial" w:hAnsi="Arial" w:cs="Arial"/>
                <w:color w:val="3C3C3C"/>
              </w:rPr>
              <w:t>experiences</w:t>
            </w:r>
            <w:r>
              <w:rPr>
                <w:rFonts w:ascii="Arial" w:eastAsia="Arial" w:hAnsi="Arial" w:cs="Arial"/>
                <w:color w:val="3C3C3C"/>
              </w:rPr>
              <w:t xml:space="preserve"> our customers enjoy across all </w:t>
            </w:r>
            <w:r w:rsidR="00A047D3">
              <w:rPr>
                <w:rFonts w:ascii="Arial" w:eastAsia="Arial" w:hAnsi="Arial" w:cs="Arial"/>
                <w:color w:val="3C3C3C"/>
              </w:rPr>
              <w:t>channels.</w:t>
            </w:r>
            <w:r>
              <w:rPr>
                <w:rFonts w:ascii="Arial" w:eastAsia="Arial" w:hAnsi="Arial" w:cs="Arial"/>
                <w:color w:val="3C3C3C"/>
              </w:rPr>
              <w:t xml:space="preserve">  </w:t>
            </w:r>
          </w:p>
          <w:p w14:paraId="587D3AD7" w14:textId="6149C664" w:rsidR="00646170" w:rsidRPr="00971666" w:rsidRDefault="00472431" w:rsidP="004A6FEB">
            <w:pPr>
              <w:numPr>
                <w:ilvl w:val="0"/>
                <w:numId w:val="13"/>
              </w:numPr>
              <w:spacing w:before="0" w:after="83" w:line="259" w:lineRule="auto"/>
              <w:ind w:hanging="360"/>
            </w:pPr>
            <w:r w:rsidRPr="00646170">
              <w:rPr>
                <w:rFonts w:ascii="Arial" w:eastAsia="Arial" w:hAnsi="Arial" w:cs="Arial"/>
                <w:color w:val="3C3C3C"/>
              </w:rPr>
              <w:t xml:space="preserve">Working with our partner, TCS, to deliver a service that delights our customers and keeps their data and assets </w:t>
            </w:r>
            <w:r w:rsidR="00A047D3" w:rsidRPr="00646170">
              <w:rPr>
                <w:rFonts w:ascii="Arial" w:eastAsia="Arial" w:hAnsi="Arial" w:cs="Arial"/>
                <w:color w:val="3C3C3C"/>
              </w:rPr>
              <w:t>safe.</w:t>
            </w:r>
            <w:r w:rsidRPr="00646170">
              <w:rPr>
                <w:rFonts w:ascii="Arial" w:eastAsia="Arial" w:hAnsi="Arial" w:cs="Arial"/>
                <w:color w:val="3C3C3C"/>
              </w:rPr>
              <w:t xml:space="preserve">  </w:t>
            </w:r>
          </w:p>
          <w:p w14:paraId="7BC6DA74" w14:textId="3C027F72" w:rsidR="00687E55" w:rsidRPr="000C6725" w:rsidRDefault="00687E55" w:rsidP="00687E55"/>
        </w:tc>
      </w:tr>
    </w:tbl>
    <w:p w14:paraId="1CB43ADB" w14:textId="77777777" w:rsidR="004151AD" w:rsidRDefault="004151AD" w:rsidP="004151AD">
      <w:pPr>
        <w:pStyle w:val="Heading1"/>
        <w:numPr>
          <w:ilvl w:val="0"/>
          <w:numId w:val="0"/>
        </w:numPr>
      </w:pPr>
      <w:r w:rsidRPr="00BF3D19">
        <w:lastRenderedPageBreak/>
        <w:t>The role</w:t>
      </w:r>
    </w:p>
    <w:tbl>
      <w:tblPr>
        <w:tblW w:w="4918" w:type="pct"/>
        <w:tblLayout w:type="fixed"/>
        <w:tblCellMar>
          <w:top w:w="57" w:type="dxa"/>
          <w:left w:w="170" w:type="dxa"/>
          <w:bottom w:w="113" w:type="dxa"/>
          <w:right w:w="170" w:type="dxa"/>
        </w:tblCellMar>
        <w:tblLook w:val="04A0" w:firstRow="1" w:lastRow="0" w:firstColumn="1" w:lastColumn="0" w:noHBand="0" w:noVBand="1"/>
      </w:tblPr>
      <w:tblGrid>
        <w:gridCol w:w="10373"/>
      </w:tblGrid>
      <w:tr w:rsidR="004151AD" w14:paraId="2A3FB5FC" w14:textId="77777777" w:rsidTr="008D2767">
        <w:trPr>
          <w:trHeight w:hRule="exact" w:val="16"/>
        </w:trPr>
        <w:tc>
          <w:tcPr>
            <w:tcW w:w="10374" w:type="dxa"/>
            <w:tcBorders>
              <w:bottom w:val="single" w:sz="4" w:space="0" w:color="FF8200" w:themeColor="text2"/>
            </w:tcBorders>
          </w:tcPr>
          <w:p w14:paraId="2FF6CDBE" w14:textId="77777777" w:rsidR="004151AD" w:rsidRDefault="004151AD" w:rsidP="009D0B61">
            <w:pPr>
              <w:pStyle w:val="KeyMsgText"/>
              <w:keepNext/>
              <w:ind w:right="-249"/>
            </w:pPr>
          </w:p>
        </w:tc>
      </w:tr>
      <w:tr w:rsidR="004151AD" w14:paraId="3DFFFE52" w14:textId="77777777" w:rsidTr="008D2767">
        <w:trPr>
          <w:trHeight w:val="2354"/>
        </w:trPr>
        <w:tc>
          <w:tcPr>
            <w:tcW w:w="10374"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94BEC9B" w14:textId="2D579FC2" w:rsidR="002907D3" w:rsidRPr="00717A86" w:rsidRDefault="002907D3" w:rsidP="00846BD0">
            <w:pPr>
              <w:rPr>
                <w:rFonts w:eastAsia="Arial" w:cstheme="minorHAnsi"/>
                <w:color w:val="3C3C3C"/>
              </w:rPr>
            </w:pPr>
            <w:r w:rsidRPr="00717A86">
              <w:rPr>
                <w:rFonts w:eastAsia="Arial" w:cstheme="minorHAnsi"/>
                <w:color w:val="3C3C3C"/>
              </w:rPr>
              <w:t xml:space="preserve">Reporting to the Senior Direct Marketing Manager within the Marketing team of the Nest Experience directorate, this role is responsible for developing, managing, and delivering </w:t>
            </w:r>
            <w:r w:rsidR="009B7AB2">
              <w:rPr>
                <w:rFonts w:eastAsia="Arial" w:cstheme="minorHAnsi"/>
                <w:color w:val="3C3C3C"/>
              </w:rPr>
              <w:t xml:space="preserve">B2B and B2C </w:t>
            </w:r>
            <w:r w:rsidRPr="00717A86">
              <w:rPr>
                <w:rFonts w:eastAsia="Arial" w:cstheme="minorHAnsi"/>
                <w:color w:val="3C3C3C"/>
              </w:rPr>
              <w:t>direct marketing strategies and plans that enhance engagement, retention, and customer lifetime value. The role plays a key part in helping Nest transition from an operationally focused service provider to a true partner throughout our customers’ journeys.</w:t>
            </w:r>
          </w:p>
          <w:p w14:paraId="4B15772A" w14:textId="6A3C2E74" w:rsidR="002D45E3" w:rsidRDefault="007B720C" w:rsidP="001A1E14">
            <w:pPr>
              <w:pStyle w:val="NormalWeb"/>
              <w:rPr>
                <w:rFonts w:eastAsia="Arial" w:cstheme="minorHAnsi"/>
                <w:color w:val="3C3C3C"/>
              </w:rPr>
            </w:pPr>
            <w:r w:rsidRPr="00717A86">
              <w:rPr>
                <w:rFonts w:asciiTheme="minorHAnsi" w:eastAsia="Arial" w:hAnsiTheme="minorHAnsi" w:cstheme="minorHAnsi"/>
                <w:color w:val="3C3C3C"/>
                <w:sz w:val="21"/>
                <w:szCs w:val="21"/>
              </w:rPr>
              <w:t xml:space="preserve">The Direct Marketing </w:t>
            </w:r>
            <w:r w:rsidR="00476964">
              <w:rPr>
                <w:rFonts w:asciiTheme="minorHAnsi" w:eastAsia="Arial" w:hAnsiTheme="minorHAnsi" w:cstheme="minorHAnsi"/>
                <w:color w:val="3C3C3C"/>
                <w:sz w:val="21"/>
                <w:szCs w:val="21"/>
              </w:rPr>
              <w:t>Manager</w:t>
            </w:r>
            <w:r w:rsidRPr="00717A86">
              <w:rPr>
                <w:rFonts w:asciiTheme="minorHAnsi" w:eastAsia="Arial" w:hAnsiTheme="minorHAnsi" w:cstheme="minorHAnsi"/>
                <w:color w:val="3C3C3C"/>
                <w:sz w:val="21"/>
                <w:szCs w:val="21"/>
              </w:rPr>
              <w:t xml:space="preserve"> will be responsible for de</w:t>
            </w:r>
            <w:r w:rsidR="00366BD4">
              <w:rPr>
                <w:rFonts w:asciiTheme="minorHAnsi" w:eastAsia="Arial" w:hAnsiTheme="minorHAnsi" w:cstheme="minorHAnsi"/>
                <w:color w:val="3C3C3C"/>
                <w:sz w:val="21"/>
                <w:szCs w:val="21"/>
              </w:rPr>
              <w:t>veloping</w:t>
            </w:r>
            <w:r w:rsidRPr="00717A86">
              <w:rPr>
                <w:rFonts w:asciiTheme="minorHAnsi" w:eastAsia="Arial" w:hAnsiTheme="minorHAnsi" w:cstheme="minorHAnsi"/>
                <w:color w:val="3C3C3C"/>
                <w:sz w:val="21"/>
                <w:szCs w:val="21"/>
              </w:rPr>
              <w:t xml:space="preserve"> email marketing strategies that ensure our B2B</w:t>
            </w:r>
            <w:r w:rsidR="00476964">
              <w:rPr>
                <w:rFonts w:asciiTheme="minorHAnsi" w:eastAsia="Arial" w:hAnsiTheme="minorHAnsi" w:cstheme="minorHAnsi"/>
                <w:color w:val="3C3C3C"/>
                <w:sz w:val="21"/>
                <w:szCs w:val="21"/>
              </w:rPr>
              <w:t xml:space="preserve"> and B2C</w:t>
            </w:r>
            <w:r w:rsidRPr="00717A86">
              <w:rPr>
                <w:rFonts w:asciiTheme="minorHAnsi" w:eastAsia="Arial" w:hAnsiTheme="minorHAnsi" w:cstheme="minorHAnsi"/>
                <w:color w:val="3C3C3C"/>
                <w:sz w:val="21"/>
                <w:szCs w:val="21"/>
              </w:rPr>
              <w:t xml:space="preserve"> customers understand the value of Nest’s propositions and are encouraged to stay and grow their contributions. They will </w:t>
            </w:r>
            <w:r w:rsidR="00584AAD">
              <w:rPr>
                <w:rFonts w:asciiTheme="minorHAnsi" w:eastAsia="Arial" w:hAnsiTheme="minorHAnsi" w:cstheme="minorHAnsi"/>
                <w:color w:val="3C3C3C"/>
                <w:sz w:val="21"/>
                <w:szCs w:val="21"/>
              </w:rPr>
              <w:t>manage</w:t>
            </w:r>
            <w:r w:rsidRPr="00717A86">
              <w:rPr>
                <w:rFonts w:asciiTheme="minorHAnsi" w:eastAsia="Arial" w:hAnsiTheme="minorHAnsi" w:cstheme="minorHAnsi"/>
                <w:color w:val="3C3C3C"/>
                <w:sz w:val="21"/>
                <w:szCs w:val="21"/>
              </w:rPr>
              <w:t xml:space="preserve"> the development and execution of go-to-market </w:t>
            </w:r>
            <w:r w:rsidR="00584AAD">
              <w:rPr>
                <w:rFonts w:asciiTheme="minorHAnsi" w:eastAsia="Arial" w:hAnsiTheme="minorHAnsi" w:cstheme="minorHAnsi"/>
                <w:color w:val="3C3C3C"/>
                <w:sz w:val="21"/>
                <w:szCs w:val="21"/>
              </w:rPr>
              <w:t xml:space="preserve">direct </w:t>
            </w:r>
            <w:r w:rsidRPr="00717A86">
              <w:rPr>
                <w:rFonts w:asciiTheme="minorHAnsi" w:eastAsia="Arial" w:hAnsiTheme="minorHAnsi" w:cstheme="minorHAnsi"/>
                <w:color w:val="3C3C3C"/>
                <w:sz w:val="21"/>
                <w:szCs w:val="21"/>
              </w:rPr>
              <w:t>marketing plans to support the launch of new propositions.</w:t>
            </w:r>
            <w:r w:rsidR="001A1E14">
              <w:rPr>
                <w:rFonts w:asciiTheme="minorHAnsi" w:eastAsia="Arial" w:hAnsiTheme="minorHAnsi" w:cstheme="minorHAnsi"/>
                <w:color w:val="3C3C3C"/>
                <w:sz w:val="21"/>
                <w:szCs w:val="21"/>
              </w:rPr>
              <w:t xml:space="preserve"> </w:t>
            </w:r>
            <w:r w:rsidR="00CB6A20" w:rsidRPr="001A1E14">
              <w:rPr>
                <w:rFonts w:asciiTheme="minorHAnsi" w:eastAsia="Arial" w:hAnsiTheme="minorHAnsi" w:cstheme="minorHAnsi"/>
                <w:color w:val="3C3C3C"/>
                <w:sz w:val="21"/>
                <w:szCs w:val="21"/>
              </w:rPr>
              <w:t xml:space="preserve">The </w:t>
            </w:r>
            <w:r w:rsidR="001A1E14" w:rsidRPr="001A1E14">
              <w:rPr>
                <w:rFonts w:asciiTheme="minorHAnsi" w:eastAsia="Arial" w:hAnsiTheme="minorHAnsi" w:cstheme="minorHAnsi"/>
                <w:color w:val="3C3C3C"/>
                <w:sz w:val="21"/>
                <w:szCs w:val="21"/>
              </w:rPr>
              <w:t>role will deliver</w:t>
            </w:r>
            <w:r w:rsidR="00340FFD" w:rsidRPr="001A1E14">
              <w:rPr>
                <w:rFonts w:asciiTheme="minorHAnsi" w:eastAsia="Arial" w:hAnsiTheme="minorHAnsi" w:cstheme="minorHAnsi"/>
                <w:color w:val="3C3C3C"/>
                <w:sz w:val="21"/>
                <w:szCs w:val="21"/>
              </w:rPr>
              <w:t xml:space="preserve"> </w:t>
            </w:r>
            <w:r w:rsidR="00CB6A20" w:rsidRPr="001A1E14">
              <w:rPr>
                <w:rFonts w:asciiTheme="minorHAnsi" w:eastAsia="Arial" w:hAnsiTheme="minorHAnsi" w:cstheme="minorHAnsi"/>
                <w:color w:val="3C3C3C"/>
                <w:sz w:val="21"/>
                <w:szCs w:val="21"/>
              </w:rPr>
              <w:t xml:space="preserve">high-impact acquisition and retention </w:t>
            </w:r>
            <w:r w:rsidR="00584AAD" w:rsidRPr="001A1E14">
              <w:rPr>
                <w:rFonts w:asciiTheme="minorHAnsi" w:eastAsia="Arial" w:hAnsiTheme="minorHAnsi" w:cstheme="minorHAnsi"/>
                <w:color w:val="3C3C3C"/>
                <w:sz w:val="21"/>
                <w:szCs w:val="21"/>
              </w:rPr>
              <w:t xml:space="preserve">email </w:t>
            </w:r>
            <w:r w:rsidR="008642F0" w:rsidRPr="001A1E14">
              <w:rPr>
                <w:rFonts w:asciiTheme="minorHAnsi" w:eastAsia="Arial" w:hAnsiTheme="minorHAnsi" w:cstheme="minorHAnsi"/>
                <w:color w:val="3C3C3C"/>
                <w:sz w:val="21"/>
                <w:szCs w:val="21"/>
              </w:rPr>
              <w:t>campaigns</w:t>
            </w:r>
            <w:r w:rsidR="002820F8" w:rsidRPr="001A1E14">
              <w:rPr>
                <w:rFonts w:asciiTheme="minorHAnsi" w:eastAsia="Arial" w:hAnsiTheme="minorHAnsi" w:cstheme="minorHAnsi"/>
                <w:color w:val="3C3C3C"/>
                <w:sz w:val="21"/>
                <w:szCs w:val="21"/>
              </w:rPr>
              <w:t xml:space="preserve">, </w:t>
            </w:r>
            <w:r w:rsidR="00DB25FC" w:rsidRPr="001A1E14">
              <w:rPr>
                <w:rFonts w:asciiTheme="minorHAnsi" w:eastAsia="Arial" w:hAnsiTheme="minorHAnsi" w:cstheme="minorHAnsi"/>
                <w:color w:val="3C3C3C"/>
                <w:sz w:val="21"/>
                <w:szCs w:val="21"/>
              </w:rPr>
              <w:t>support</w:t>
            </w:r>
            <w:r w:rsidR="002820F8" w:rsidRPr="001A1E14">
              <w:rPr>
                <w:rFonts w:asciiTheme="minorHAnsi" w:eastAsia="Arial" w:hAnsiTheme="minorHAnsi" w:cstheme="minorHAnsi"/>
                <w:color w:val="3C3C3C"/>
                <w:sz w:val="21"/>
                <w:szCs w:val="21"/>
              </w:rPr>
              <w:t>ing</w:t>
            </w:r>
            <w:r w:rsidR="00DB25FC" w:rsidRPr="001A1E14">
              <w:rPr>
                <w:rFonts w:asciiTheme="minorHAnsi" w:eastAsia="Arial" w:hAnsiTheme="minorHAnsi" w:cstheme="minorHAnsi"/>
                <w:color w:val="3C3C3C"/>
                <w:sz w:val="21"/>
                <w:szCs w:val="21"/>
              </w:rPr>
              <w:t xml:space="preserve"> the Senior Marketing </w:t>
            </w:r>
            <w:r w:rsidR="005A791A" w:rsidRPr="001A1E14">
              <w:rPr>
                <w:rFonts w:asciiTheme="minorHAnsi" w:eastAsia="Arial" w:hAnsiTheme="minorHAnsi" w:cstheme="minorHAnsi"/>
                <w:color w:val="3C3C3C"/>
                <w:sz w:val="21"/>
                <w:szCs w:val="21"/>
              </w:rPr>
              <w:t>Manager</w:t>
            </w:r>
            <w:r w:rsidR="00DB25FC" w:rsidRPr="001A1E14">
              <w:rPr>
                <w:rFonts w:asciiTheme="minorHAnsi" w:eastAsia="Arial" w:hAnsiTheme="minorHAnsi" w:cstheme="minorHAnsi"/>
                <w:color w:val="3C3C3C"/>
                <w:sz w:val="21"/>
                <w:szCs w:val="21"/>
              </w:rPr>
              <w:t xml:space="preserve"> to deploy</w:t>
            </w:r>
            <w:r w:rsidR="00DF01E9" w:rsidRPr="001A1E14">
              <w:rPr>
                <w:rFonts w:asciiTheme="minorHAnsi" w:eastAsia="Arial" w:hAnsiTheme="minorHAnsi" w:cstheme="minorHAnsi"/>
                <w:color w:val="3C3C3C"/>
                <w:sz w:val="21"/>
                <w:szCs w:val="21"/>
              </w:rPr>
              <w:t xml:space="preserve"> </w:t>
            </w:r>
            <w:r w:rsidR="00497D88" w:rsidRPr="001A1E14">
              <w:rPr>
                <w:rFonts w:asciiTheme="minorHAnsi" w:eastAsia="Arial" w:hAnsiTheme="minorHAnsi" w:cstheme="minorHAnsi"/>
                <w:color w:val="3C3C3C"/>
                <w:sz w:val="21"/>
                <w:szCs w:val="21"/>
              </w:rPr>
              <w:t xml:space="preserve">millions of </w:t>
            </w:r>
            <w:r w:rsidR="0068789D" w:rsidRPr="001A1E14">
              <w:rPr>
                <w:rFonts w:asciiTheme="minorHAnsi" w:eastAsia="Arial" w:hAnsiTheme="minorHAnsi" w:cstheme="minorHAnsi"/>
                <w:color w:val="3C3C3C"/>
                <w:sz w:val="21"/>
                <w:szCs w:val="21"/>
              </w:rPr>
              <w:t>emails</w:t>
            </w:r>
            <w:r w:rsidR="006A2142" w:rsidRPr="001A1E14">
              <w:rPr>
                <w:rFonts w:asciiTheme="minorHAnsi" w:eastAsia="Arial" w:hAnsiTheme="minorHAnsi" w:cstheme="minorHAnsi"/>
                <w:color w:val="3C3C3C"/>
                <w:sz w:val="21"/>
                <w:szCs w:val="21"/>
              </w:rPr>
              <w:t xml:space="preserve"> </w:t>
            </w:r>
            <w:r w:rsidR="00BF05CB" w:rsidRPr="001A1E14">
              <w:rPr>
                <w:rFonts w:asciiTheme="minorHAnsi" w:eastAsia="Arial" w:hAnsiTheme="minorHAnsi" w:cstheme="minorHAnsi"/>
                <w:color w:val="3C3C3C"/>
                <w:sz w:val="21"/>
                <w:szCs w:val="21"/>
              </w:rPr>
              <w:t>to our member base</w:t>
            </w:r>
            <w:r w:rsidR="008F39B4" w:rsidRPr="001A1E14">
              <w:rPr>
                <w:rFonts w:asciiTheme="minorHAnsi" w:eastAsia="Arial" w:hAnsiTheme="minorHAnsi" w:cstheme="minorHAnsi"/>
                <w:color w:val="3C3C3C"/>
                <w:sz w:val="21"/>
                <w:szCs w:val="21"/>
              </w:rPr>
              <w:t xml:space="preserve"> each year.</w:t>
            </w:r>
          </w:p>
          <w:p w14:paraId="27C2F8BB" w14:textId="31FEA86F" w:rsidR="00497D88" w:rsidRPr="00717A86" w:rsidRDefault="00FC466C" w:rsidP="005311FC">
            <w:pPr>
              <w:rPr>
                <w:rFonts w:cstheme="minorHAnsi"/>
              </w:rPr>
            </w:pPr>
            <w:r>
              <w:rPr>
                <w:rFonts w:eastAsia="Arial" w:cstheme="minorHAnsi"/>
              </w:rPr>
              <w:t xml:space="preserve">The </w:t>
            </w:r>
            <w:r w:rsidR="00497D88" w:rsidRPr="00717A86">
              <w:rPr>
                <w:rFonts w:eastAsia="Arial" w:cstheme="minorHAnsi"/>
              </w:rPr>
              <w:t xml:space="preserve">Direct Marketing </w:t>
            </w:r>
            <w:r w:rsidR="00497D88">
              <w:rPr>
                <w:rFonts w:eastAsia="Arial" w:cstheme="minorHAnsi"/>
              </w:rPr>
              <w:t>Manager</w:t>
            </w:r>
            <w:r w:rsidR="00497D88" w:rsidRPr="00717A86">
              <w:rPr>
                <w:rFonts w:eastAsia="Arial" w:cstheme="minorHAnsi"/>
              </w:rPr>
              <w:t xml:space="preserve"> is </w:t>
            </w:r>
            <w:r>
              <w:rPr>
                <w:rFonts w:eastAsia="Arial" w:cstheme="minorHAnsi"/>
              </w:rPr>
              <w:t xml:space="preserve">also </w:t>
            </w:r>
            <w:r w:rsidR="00497D88" w:rsidRPr="00717A86">
              <w:rPr>
                <w:rFonts w:eastAsia="Arial" w:cstheme="minorHAnsi"/>
              </w:rPr>
              <w:t>responsible for managing the B2B CRM</w:t>
            </w:r>
            <w:r w:rsidR="00026AE9">
              <w:rPr>
                <w:rFonts w:eastAsia="Arial" w:cstheme="minorHAnsi"/>
              </w:rPr>
              <w:t>,</w:t>
            </w:r>
            <w:r w:rsidR="00497D88" w:rsidRPr="00717A86">
              <w:rPr>
                <w:rFonts w:eastAsia="Arial" w:cstheme="minorHAnsi"/>
              </w:rPr>
              <w:t xml:space="preserve"> day-to-day email marketing requirements, including development, gaining stakeholder approval, execution, testing, reporting and optimisation of campaigns and content.</w:t>
            </w:r>
          </w:p>
          <w:p w14:paraId="380290E0" w14:textId="675C5408" w:rsidR="000B6E04" w:rsidRPr="00717A86" w:rsidRDefault="00082EE4" w:rsidP="005311FC">
            <w:pPr>
              <w:rPr>
                <w:rFonts w:eastAsia="Arial" w:cstheme="minorHAnsi"/>
              </w:rPr>
            </w:pPr>
            <w:r w:rsidRPr="00717A86">
              <w:rPr>
                <w:rFonts w:eastAsia="Arial" w:cstheme="minorHAnsi"/>
                <w:color w:val="3C3C3C"/>
              </w:rPr>
              <w:t xml:space="preserve">A collegiate and collaborative working style will be essential, as this role will be working in partnership with </w:t>
            </w:r>
            <w:r w:rsidRPr="00717A86">
              <w:rPr>
                <w:rFonts w:eastAsia="Arial" w:cstheme="minorHAnsi"/>
              </w:rPr>
              <w:t xml:space="preserve">a broad range of cross-functional teams, including Data and Insights, </w:t>
            </w:r>
            <w:r w:rsidR="0033276D" w:rsidRPr="00717A86">
              <w:rPr>
                <w:rFonts w:eastAsia="Arial" w:cstheme="minorHAnsi"/>
              </w:rPr>
              <w:t>Creative,</w:t>
            </w:r>
            <w:r w:rsidR="000B6E04" w:rsidRPr="00717A86">
              <w:rPr>
                <w:rFonts w:eastAsia="Arial" w:cstheme="minorHAnsi"/>
              </w:rPr>
              <w:t xml:space="preserve"> </w:t>
            </w:r>
            <w:r w:rsidRPr="00717A86">
              <w:rPr>
                <w:rFonts w:eastAsia="Arial" w:cstheme="minorHAnsi"/>
              </w:rPr>
              <w:t>Experience and Operations, as well as TCS, to ensure a holistic approach to member retention and growth.</w:t>
            </w:r>
          </w:p>
          <w:p w14:paraId="693554B8" w14:textId="2859F7F7" w:rsidR="004151AD" w:rsidRPr="000C6725" w:rsidRDefault="008D2767" w:rsidP="00BF3D19">
            <w:r w:rsidRPr="00717A86">
              <w:rPr>
                <w:rFonts w:cstheme="minorHAnsi"/>
              </w:rPr>
              <w:t xml:space="preserve">We are looking for a </w:t>
            </w:r>
            <w:r w:rsidR="00082EE4" w:rsidRPr="00717A86">
              <w:rPr>
                <w:rFonts w:cstheme="minorHAnsi"/>
              </w:rPr>
              <w:t xml:space="preserve">technically excellent, </w:t>
            </w:r>
            <w:r w:rsidRPr="00717A86">
              <w:rPr>
                <w:rFonts w:cstheme="minorHAnsi"/>
              </w:rPr>
              <w:t>outcome focused and highly organised individual to take on this role.</w:t>
            </w:r>
          </w:p>
        </w:tc>
      </w:tr>
    </w:tbl>
    <w:p w14:paraId="20CC63B6" w14:textId="77777777" w:rsidR="000C6725" w:rsidRDefault="000C6725" w:rsidP="000C6725">
      <w:pPr>
        <w:pStyle w:val="Heading1"/>
        <w:numPr>
          <w:ilvl w:val="0"/>
          <w:numId w:val="0"/>
        </w:numPr>
      </w:pPr>
      <w:r>
        <w:lastRenderedPageBreak/>
        <w:t>Scope and deliverables</w:t>
      </w:r>
      <w:r w:rsidRPr="005412BB">
        <w:t xml:space="preserve"> </w:t>
      </w:r>
    </w:p>
    <w:p w14:paraId="5C1A0160" w14:textId="77777777" w:rsidR="005522B4" w:rsidRDefault="000C6725" w:rsidP="005522B4">
      <w:pPr>
        <w:pStyle w:val="Heading2"/>
        <w:numPr>
          <w:ilvl w:val="0"/>
          <w:numId w:val="0"/>
        </w:numPr>
      </w:pPr>
      <w:r w:rsidRPr="00961AB5">
        <w:t>Accountability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50F86E2F" w14:textId="77777777" w:rsidTr="006A0609">
        <w:trPr>
          <w:cantSplit/>
          <w:trHeight w:hRule="exact" w:val="20"/>
        </w:trPr>
        <w:tc>
          <w:tcPr>
            <w:tcW w:w="10546" w:type="dxa"/>
            <w:tcBorders>
              <w:bottom w:val="single" w:sz="4" w:space="0" w:color="FF8200" w:themeColor="text2"/>
            </w:tcBorders>
          </w:tcPr>
          <w:p w14:paraId="5CE4CF7A" w14:textId="77777777" w:rsidR="005522B4" w:rsidRDefault="005522B4" w:rsidP="006A0609">
            <w:pPr>
              <w:pStyle w:val="KeyMsgText"/>
              <w:keepNext/>
              <w:ind w:right="-249"/>
            </w:pPr>
          </w:p>
        </w:tc>
      </w:tr>
      <w:tr w:rsidR="005522B4" w14:paraId="7623D68B"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5B7575ED" w14:textId="23E2C9DD" w:rsidR="00105EAB" w:rsidRDefault="004B2AFA" w:rsidP="008557B3">
            <w:pPr>
              <w:pStyle w:val="ListParagraph"/>
              <w:numPr>
                <w:ilvl w:val="0"/>
                <w:numId w:val="14"/>
              </w:numPr>
              <w:spacing w:before="60" w:after="60"/>
              <w:contextualSpacing w:val="0"/>
            </w:pPr>
            <w:r w:rsidRPr="00CA7199">
              <w:t>Direct Marketing Planning.</w:t>
            </w:r>
            <w:r w:rsidRPr="008D05D8">
              <w:rPr>
                <w:b/>
                <w:bCs/>
              </w:rPr>
              <w:t xml:space="preserve"> </w:t>
            </w:r>
            <w:r w:rsidR="00E711A4" w:rsidRPr="00106934">
              <w:t xml:space="preserve">Develop and </w:t>
            </w:r>
            <w:r w:rsidR="00E711A4">
              <w:t xml:space="preserve">manage </w:t>
            </w:r>
            <w:r w:rsidR="00E80CCC">
              <w:t>i</w:t>
            </w:r>
            <w:r w:rsidR="00E80CCC" w:rsidRPr="00106934">
              <w:t xml:space="preserve">ntegrated </w:t>
            </w:r>
            <w:r w:rsidR="00E80CCC">
              <w:t>B</w:t>
            </w:r>
            <w:r w:rsidR="00E711A4">
              <w:t>2B</w:t>
            </w:r>
            <w:r w:rsidR="00366000">
              <w:t xml:space="preserve"> and B2C</w:t>
            </w:r>
            <w:r w:rsidR="00E711A4">
              <w:t xml:space="preserve"> email plans</w:t>
            </w:r>
            <w:r w:rsidR="00E711A4" w:rsidRPr="00106934">
              <w:t xml:space="preserve"> that increase engagement, retention, and customer lifetime value</w:t>
            </w:r>
            <w:r w:rsidR="00DC76A7">
              <w:t>.</w:t>
            </w:r>
          </w:p>
          <w:p w14:paraId="657535BA" w14:textId="77777777" w:rsidR="00DC76A7" w:rsidRPr="004B2AFA" w:rsidRDefault="00DC76A7" w:rsidP="00DC76A7">
            <w:pPr>
              <w:pStyle w:val="ListParagraph"/>
              <w:spacing w:before="60" w:after="60"/>
              <w:ind w:left="360"/>
              <w:contextualSpacing w:val="0"/>
            </w:pPr>
          </w:p>
          <w:p w14:paraId="3CAC14E1" w14:textId="77D7B4DD" w:rsidR="00C22CCC" w:rsidRPr="00D47816" w:rsidRDefault="004B2AFA" w:rsidP="004A6FEB">
            <w:pPr>
              <w:pStyle w:val="ListParagraph"/>
              <w:numPr>
                <w:ilvl w:val="0"/>
                <w:numId w:val="14"/>
              </w:numPr>
              <w:spacing w:before="0" w:line="276" w:lineRule="auto"/>
            </w:pPr>
            <w:r w:rsidRPr="00CA7199">
              <w:t>Campaign Management</w:t>
            </w:r>
            <w:r w:rsidR="003361D0" w:rsidRPr="00CA7199">
              <w:t xml:space="preserve"> and Performance</w:t>
            </w:r>
            <w:r w:rsidRPr="00CA7199">
              <w:t>.</w:t>
            </w:r>
            <w:r w:rsidRPr="00D47816">
              <w:t xml:space="preserve"> </w:t>
            </w:r>
            <w:r w:rsidR="008D05D8">
              <w:t>Develop a</w:t>
            </w:r>
            <w:r w:rsidR="006771CB">
              <w:t xml:space="preserve">nd </w:t>
            </w:r>
            <w:r w:rsidR="00D610CA">
              <w:t xml:space="preserve">manage </w:t>
            </w:r>
            <w:r w:rsidR="00B2342E" w:rsidRPr="00D47816">
              <w:t xml:space="preserve">the </w:t>
            </w:r>
            <w:r w:rsidR="00663E49" w:rsidRPr="00D47816">
              <w:t xml:space="preserve">design </w:t>
            </w:r>
            <w:r w:rsidR="00296B7F" w:rsidRPr="00D47816">
              <w:t xml:space="preserve">of </w:t>
            </w:r>
            <w:r w:rsidR="00663E49" w:rsidRPr="00D47816">
              <w:t>test</w:t>
            </w:r>
            <w:r w:rsidR="004C164A" w:rsidRPr="00D47816">
              <w:t>-and-learn programmes to evaluate the effectiveness of messaging, creative,</w:t>
            </w:r>
            <w:r w:rsidR="00105EAB">
              <w:t xml:space="preserve"> content,</w:t>
            </w:r>
            <w:r w:rsidR="004C164A" w:rsidRPr="00D47816">
              <w:t xml:space="preserve"> timing, and channel mix.</w:t>
            </w:r>
            <w:r w:rsidR="00A26EAD" w:rsidRPr="00D47816">
              <w:t xml:space="preserve"> </w:t>
            </w:r>
            <w:r w:rsidR="00105EAB">
              <w:t>Maint</w:t>
            </w:r>
            <w:r w:rsidR="00105EAB" w:rsidRPr="008B27D2">
              <w:t>ain a strong focus on outcomes, ensuring all activity is technically excellent, well-organised, and aligned with business goals.</w:t>
            </w:r>
          </w:p>
          <w:p w14:paraId="6ED8AF75" w14:textId="77777777" w:rsidR="00105EAB" w:rsidRDefault="00105EAB" w:rsidP="00105EAB">
            <w:pPr>
              <w:pStyle w:val="ListParagraph"/>
              <w:spacing w:before="0" w:line="276" w:lineRule="auto"/>
              <w:ind w:left="360"/>
            </w:pPr>
          </w:p>
          <w:p w14:paraId="6F913C02" w14:textId="4B716614" w:rsidR="0012729C" w:rsidRDefault="004C164A" w:rsidP="004A6FEB">
            <w:pPr>
              <w:pStyle w:val="ListParagraph"/>
              <w:numPr>
                <w:ilvl w:val="0"/>
                <w:numId w:val="14"/>
              </w:numPr>
              <w:spacing w:before="0" w:line="276" w:lineRule="auto"/>
            </w:pPr>
            <w:r w:rsidRPr="00D47816">
              <w:t>Customer Insigh</w:t>
            </w:r>
            <w:r w:rsidR="007B5287">
              <w:t>t Application</w:t>
            </w:r>
            <w:r w:rsidR="00FA08D5" w:rsidRPr="00D47816">
              <w:t>.</w:t>
            </w:r>
            <w:r w:rsidRPr="00D47816">
              <w:t xml:space="preserve"> </w:t>
            </w:r>
            <w:r w:rsidR="00105EAB">
              <w:t>Apply audience insights to all activity, and h</w:t>
            </w:r>
            <w:r w:rsidR="00E6302F" w:rsidRPr="00D47816">
              <w:t xml:space="preserve">elp shape </w:t>
            </w:r>
            <w:r w:rsidRPr="00D47816">
              <w:t xml:space="preserve">success metrics for all campaigns, ensuring robust reporting </w:t>
            </w:r>
            <w:r w:rsidR="00E6302F" w:rsidRPr="00D47816">
              <w:t>is delivered on time.</w:t>
            </w:r>
          </w:p>
          <w:p w14:paraId="0B9EBDAF" w14:textId="77777777" w:rsidR="007B7018" w:rsidRDefault="007B7018" w:rsidP="007B7018">
            <w:pPr>
              <w:pStyle w:val="ListParagraph"/>
            </w:pPr>
          </w:p>
          <w:p w14:paraId="4B3A2D3D" w14:textId="15318294" w:rsidR="002C430E" w:rsidRDefault="009D70DE" w:rsidP="007C7F3D">
            <w:pPr>
              <w:pStyle w:val="ListParagraph"/>
              <w:numPr>
                <w:ilvl w:val="0"/>
                <w:numId w:val="14"/>
              </w:numPr>
              <w:spacing w:before="0" w:line="276" w:lineRule="auto"/>
            </w:pPr>
            <w:r>
              <w:t>Data Management</w:t>
            </w:r>
            <w:r w:rsidR="00EB03F8">
              <w:t>. Manage and o</w:t>
            </w:r>
            <w:r w:rsidR="007B7018" w:rsidRPr="007B7018">
              <w:t xml:space="preserve">versee the technical operation of key marketing email systems and customer databases with a strong focus on accuracy, integrity, and data protection compliance. </w:t>
            </w:r>
            <w:r w:rsidR="00EB03F8">
              <w:t xml:space="preserve">Manage monthly </w:t>
            </w:r>
            <w:r w:rsidR="00305B43">
              <w:t>data</w:t>
            </w:r>
            <w:r w:rsidR="007B7018" w:rsidRPr="007B7018">
              <w:t xml:space="preserve"> upload</w:t>
            </w:r>
            <w:r w:rsidR="00305B43">
              <w:t>s</w:t>
            </w:r>
            <w:r w:rsidR="007B7018" w:rsidRPr="007B7018">
              <w:t xml:space="preserve"> and ensuring it is consistently accurate and up to date.</w:t>
            </w:r>
          </w:p>
          <w:p w14:paraId="46641B3C" w14:textId="77777777" w:rsidR="002C430E" w:rsidRDefault="002C430E" w:rsidP="00970CF7">
            <w:pPr>
              <w:pStyle w:val="ListParagraph"/>
              <w:spacing w:before="0" w:line="276" w:lineRule="auto"/>
              <w:ind w:left="360"/>
            </w:pPr>
          </w:p>
          <w:p w14:paraId="6C5C2B70" w14:textId="31A9E112" w:rsidR="00804C55" w:rsidRPr="008B27D2" w:rsidRDefault="00054CA7" w:rsidP="004A6FEB">
            <w:pPr>
              <w:pStyle w:val="ListParagraph"/>
              <w:numPr>
                <w:ilvl w:val="0"/>
                <w:numId w:val="14"/>
              </w:numPr>
              <w:spacing w:before="0" w:line="276" w:lineRule="auto"/>
            </w:pPr>
            <w:r>
              <w:t xml:space="preserve">Reporting. </w:t>
            </w:r>
            <w:r w:rsidR="00804C55" w:rsidRPr="00804C55">
              <w:t>Regular campaign and channel performance reports including key metrics (e.g., impressions, engagement, CTR, conversions), insights, and recommendations for optimisation.</w:t>
            </w:r>
          </w:p>
          <w:p w14:paraId="66C5A3CB" w14:textId="77777777" w:rsidR="00105EAB" w:rsidRDefault="00105EAB" w:rsidP="00105EAB">
            <w:pPr>
              <w:pStyle w:val="ListParagraph"/>
              <w:spacing w:before="0" w:line="276" w:lineRule="auto"/>
              <w:ind w:left="360"/>
            </w:pPr>
          </w:p>
          <w:p w14:paraId="29388834" w14:textId="3FCCBD11" w:rsidR="004B2AFA" w:rsidRDefault="004B2AFA" w:rsidP="004A6FEB">
            <w:pPr>
              <w:pStyle w:val="ListParagraph"/>
              <w:numPr>
                <w:ilvl w:val="0"/>
                <w:numId w:val="14"/>
              </w:numPr>
              <w:spacing w:before="0" w:line="276" w:lineRule="auto"/>
            </w:pPr>
            <w:r w:rsidRPr="008B27D2">
              <w:t>Support for Go-to-Market Plans.</w:t>
            </w:r>
            <w:r w:rsidRPr="00AA0FF5">
              <w:rPr>
                <w:b/>
                <w:bCs/>
              </w:rPr>
              <w:t xml:space="preserve"> </w:t>
            </w:r>
            <w:r w:rsidR="007C092F">
              <w:t>Working</w:t>
            </w:r>
            <w:r w:rsidRPr="004B2AFA">
              <w:t xml:space="preserve"> with Senior Marketing Partners to deploy direct marketing activity for new </w:t>
            </w:r>
            <w:r w:rsidR="00144D91">
              <w:t xml:space="preserve">B2C and </w:t>
            </w:r>
            <w:r w:rsidR="00E579E2">
              <w:t>B2B</w:t>
            </w:r>
            <w:r w:rsidRPr="004B2AFA">
              <w:t xml:space="preserve"> proposition launches.</w:t>
            </w:r>
          </w:p>
          <w:p w14:paraId="7DD54F6A" w14:textId="77777777" w:rsidR="00D5497E" w:rsidRDefault="00D5497E" w:rsidP="00D5497E">
            <w:pPr>
              <w:pStyle w:val="ListParagraph"/>
            </w:pPr>
          </w:p>
          <w:p w14:paraId="3F397DA7" w14:textId="68CD9734" w:rsidR="00D5497E" w:rsidRDefault="00D5497E" w:rsidP="00D5497E">
            <w:pPr>
              <w:pStyle w:val="ListParagraph"/>
              <w:numPr>
                <w:ilvl w:val="0"/>
                <w:numId w:val="14"/>
              </w:numPr>
            </w:pPr>
            <w:r w:rsidRPr="00D5497E">
              <w:t>Work closely with internal teams—including Member Proposition, In-Life Growth and Retention, Data and Insights, Experience, Operations, Brand, Marketing, Communications, and Creative—to ensure an integrated approach to</w:t>
            </w:r>
            <w:r w:rsidR="00F205D1">
              <w:t xml:space="preserve"> </w:t>
            </w:r>
            <w:r w:rsidRPr="00D5497E">
              <w:t>engagement and retention that meets business objectives and drives a unified experience.</w:t>
            </w:r>
          </w:p>
          <w:p w14:paraId="59D4E534" w14:textId="77777777" w:rsidR="007B5287" w:rsidRPr="00106934" w:rsidRDefault="007B5287" w:rsidP="007B5287">
            <w:pPr>
              <w:spacing w:before="0" w:line="276" w:lineRule="auto"/>
            </w:pPr>
          </w:p>
          <w:p w14:paraId="2F0EB4E3" w14:textId="772E4918" w:rsidR="00A07CB4" w:rsidRDefault="00C24DEC" w:rsidP="004A6FEB">
            <w:pPr>
              <w:pStyle w:val="ListParagraph"/>
              <w:numPr>
                <w:ilvl w:val="0"/>
                <w:numId w:val="14"/>
              </w:numPr>
              <w:spacing w:before="0" w:line="276" w:lineRule="auto"/>
              <w:contextualSpacing w:val="0"/>
            </w:pPr>
            <w:r>
              <w:t>C</w:t>
            </w:r>
            <w:r w:rsidR="00E4637D" w:rsidRPr="00106934">
              <w:t>ommunicating plans</w:t>
            </w:r>
            <w:r w:rsidR="00A96A0F">
              <w:t>. Up</w:t>
            </w:r>
            <w:r w:rsidR="00E4637D" w:rsidRPr="00106934">
              <w:t xml:space="preserve">date and </w:t>
            </w:r>
            <w:r w:rsidR="001A4CB2">
              <w:t xml:space="preserve">report </w:t>
            </w:r>
            <w:r w:rsidR="00962228" w:rsidRPr="00106934">
              <w:t>result</w:t>
            </w:r>
            <w:r w:rsidR="00E4637D" w:rsidRPr="00106934">
              <w:t xml:space="preserve"> to </w:t>
            </w:r>
            <w:r>
              <w:t>Senior Direct Market</w:t>
            </w:r>
            <w:r w:rsidR="00380520">
              <w:t xml:space="preserve">ing Manager </w:t>
            </w:r>
            <w:r w:rsidR="00E4637D" w:rsidRPr="00106934">
              <w:t>and other key stakeholders</w:t>
            </w:r>
            <w:r w:rsidR="007B5287">
              <w:t xml:space="preserve">, including performance and budget </w:t>
            </w:r>
            <w:r w:rsidR="00CE649D">
              <w:t>allocations where appropriate.</w:t>
            </w:r>
          </w:p>
          <w:p w14:paraId="7BBF935C" w14:textId="77777777" w:rsidR="007B5287" w:rsidRDefault="007B5287" w:rsidP="007B5287">
            <w:pPr>
              <w:pStyle w:val="ListParagraph"/>
              <w:spacing w:before="0" w:line="276" w:lineRule="auto"/>
              <w:ind w:left="357"/>
              <w:contextualSpacing w:val="0"/>
            </w:pPr>
          </w:p>
          <w:p w14:paraId="275E10AE" w14:textId="77777777" w:rsidR="00054CA7" w:rsidRDefault="00002FFC" w:rsidP="004A6FEB">
            <w:pPr>
              <w:pStyle w:val="ListParagraph"/>
              <w:numPr>
                <w:ilvl w:val="0"/>
                <w:numId w:val="14"/>
              </w:numPr>
              <w:spacing w:before="0" w:line="276" w:lineRule="auto"/>
              <w:contextualSpacing w:val="0"/>
            </w:pPr>
            <w:r>
              <w:t>E</w:t>
            </w:r>
            <w:r w:rsidR="00EB13A1" w:rsidRPr="0023403C">
              <w:t xml:space="preserve">nsure quality and brand standards are met with all marketing pieces and are consistent with NEST’s </w:t>
            </w:r>
            <w:r w:rsidR="009C6369" w:rsidRPr="0023403C">
              <w:t>brand.</w:t>
            </w:r>
            <w:r w:rsidR="00EB13A1" w:rsidRPr="0023403C">
              <w:t xml:space="preserve"> </w:t>
            </w:r>
          </w:p>
          <w:p w14:paraId="62CD31B3" w14:textId="18168D7B" w:rsidR="00C83785" w:rsidRDefault="00C83785" w:rsidP="00C83785">
            <w:pPr>
              <w:pStyle w:val="ListParagraph"/>
            </w:pPr>
          </w:p>
          <w:p w14:paraId="60184AC4" w14:textId="325BF778" w:rsidR="005112B1" w:rsidRDefault="005112B1" w:rsidP="005112B1">
            <w:pPr>
              <w:pStyle w:val="ListParagraph"/>
              <w:numPr>
                <w:ilvl w:val="0"/>
                <w:numId w:val="14"/>
              </w:numPr>
            </w:pPr>
            <w:r w:rsidRPr="005112B1">
              <w:t xml:space="preserve">Project manage the successful delivery of </w:t>
            </w:r>
            <w:r w:rsidR="009B27C9">
              <w:t xml:space="preserve">direct </w:t>
            </w:r>
            <w:r w:rsidRPr="005112B1">
              <w:t>marketing projects through collaboration with internal stakeholders, external strategic partner, in-house creative function and external agencies and suppliers.</w:t>
            </w:r>
          </w:p>
          <w:p w14:paraId="57202CD4" w14:textId="77777777" w:rsidR="00012B43" w:rsidRDefault="00012B43" w:rsidP="00012B43">
            <w:pPr>
              <w:pStyle w:val="ListParagraph"/>
            </w:pPr>
          </w:p>
          <w:p w14:paraId="1B9BB954" w14:textId="1B42A875" w:rsidR="00054CA7" w:rsidRPr="007C7F3D" w:rsidRDefault="00012B43" w:rsidP="00012B43">
            <w:pPr>
              <w:pStyle w:val="ListParagraph"/>
              <w:numPr>
                <w:ilvl w:val="0"/>
                <w:numId w:val="14"/>
              </w:numPr>
            </w:pPr>
            <w:r w:rsidRPr="00012B43">
              <w:t xml:space="preserve">Act as a trusted advisor to senior stakeholders, providing strategic counsel and </w:t>
            </w:r>
            <w:r w:rsidR="00E45672">
              <w:t>B2B</w:t>
            </w:r>
            <w:r w:rsidR="00073DE3">
              <w:t>/B2C</w:t>
            </w:r>
            <w:r w:rsidR="00E45672">
              <w:t xml:space="preserve"> </w:t>
            </w:r>
            <w:r w:rsidRPr="00012B43">
              <w:t xml:space="preserve">marketing expertise. </w:t>
            </w:r>
          </w:p>
          <w:p w14:paraId="3962F234" w14:textId="77777777" w:rsidR="00054CA7" w:rsidRDefault="00054CA7" w:rsidP="00054CA7">
            <w:pPr>
              <w:pStyle w:val="ListParagraph"/>
            </w:pPr>
          </w:p>
          <w:p w14:paraId="51740D02" w14:textId="77777777" w:rsidR="00054CA7" w:rsidRPr="00804C55" w:rsidRDefault="00054CA7" w:rsidP="004A6FEB">
            <w:pPr>
              <w:pStyle w:val="ListParagraph"/>
              <w:numPr>
                <w:ilvl w:val="0"/>
                <w:numId w:val="14"/>
              </w:numPr>
            </w:pPr>
            <w:r w:rsidRPr="00804C55">
              <w:rPr>
                <w:lang w:val="en-US"/>
              </w:rPr>
              <w:t xml:space="preserve">Occasional delivery of internal </w:t>
            </w:r>
            <w:proofErr w:type="gramStart"/>
            <w:r w:rsidRPr="00804C55">
              <w:rPr>
                <w:lang w:val="en-US"/>
              </w:rPr>
              <w:t>comms</w:t>
            </w:r>
            <w:proofErr w:type="gramEnd"/>
            <w:r w:rsidRPr="00804C55">
              <w:rPr>
                <w:lang w:val="en-US"/>
              </w:rPr>
              <w:t xml:space="preserve"> content, such as campaign summaries, launch announcements, or performance updates.</w:t>
            </w:r>
            <w:r w:rsidRPr="00804C55">
              <w:t> </w:t>
            </w:r>
          </w:p>
          <w:p w14:paraId="2B1233A9" w14:textId="77777777" w:rsidR="00CE649D" w:rsidRDefault="00CE649D" w:rsidP="00CE649D">
            <w:pPr>
              <w:pStyle w:val="ListParagraph"/>
              <w:spacing w:before="0" w:line="276" w:lineRule="auto"/>
              <w:ind w:left="360"/>
              <w:contextualSpacing w:val="0"/>
            </w:pPr>
          </w:p>
          <w:p w14:paraId="6A305794" w14:textId="77777777" w:rsidR="00054CA7" w:rsidRDefault="00EB13A1" w:rsidP="004A6FEB">
            <w:pPr>
              <w:pStyle w:val="ListParagraph"/>
              <w:numPr>
                <w:ilvl w:val="0"/>
                <w:numId w:val="14"/>
              </w:numPr>
              <w:spacing w:before="0" w:line="276" w:lineRule="auto"/>
              <w:contextualSpacing w:val="0"/>
            </w:pPr>
            <w:r w:rsidRPr="0023403C">
              <w:t xml:space="preserve">Fully understand the Data Protection Act, GDPR, TPR regulations and other relevant legislation – how these impact NEST and apply NEST policies in all marketing </w:t>
            </w:r>
            <w:r w:rsidR="002E62FB">
              <w:t>activities.</w:t>
            </w:r>
          </w:p>
          <w:p w14:paraId="6E230FD9" w14:textId="77777777" w:rsidR="00054CA7" w:rsidRPr="00054CA7" w:rsidRDefault="00054CA7" w:rsidP="00054CA7">
            <w:pPr>
              <w:pStyle w:val="ListParagraph"/>
              <w:rPr>
                <w:lang w:val="en-US"/>
              </w:rPr>
            </w:pPr>
          </w:p>
          <w:p w14:paraId="65A7EC5F" w14:textId="7EDFC909" w:rsidR="00054CA7" w:rsidRPr="000C6725" w:rsidRDefault="00054CA7" w:rsidP="004A6FEB">
            <w:pPr>
              <w:pStyle w:val="ListParagraph"/>
              <w:numPr>
                <w:ilvl w:val="0"/>
                <w:numId w:val="14"/>
              </w:numPr>
              <w:spacing w:before="0" w:line="276" w:lineRule="auto"/>
              <w:contextualSpacing w:val="0"/>
            </w:pPr>
            <w:r w:rsidRPr="00054CA7">
              <w:rPr>
                <w:lang w:val="en-US"/>
              </w:rPr>
              <w:t xml:space="preserve">Accurate Purchase Order (PO) management and </w:t>
            </w:r>
            <w:proofErr w:type="gramStart"/>
            <w:r w:rsidRPr="00054CA7">
              <w:rPr>
                <w:lang w:val="en-US"/>
              </w:rPr>
              <w:t>spend</w:t>
            </w:r>
            <w:proofErr w:type="gramEnd"/>
            <w:r w:rsidRPr="00054CA7">
              <w:rPr>
                <w:lang w:val="en-US"/>
              </w:rPr>
              <w:t xml:space="preserve"> tracking against allocated marketing budget</w:t>
            </w:r>
          </w:p>
        </w:tc>
      </w:tr>
    </w:tbl>
    <w:p w14:paraId="57EA9120" w14:textId="77777777" w:rsidR="000C6725" w:rsidRDefault="000C6725" w:rsidP="00303A10">
      <w:pPr>
        <w:pStyle w:val="Heading2"/>
        <w:numPr>
          <w:ilvl w:val="0"/>
          <w:numId w:val="0"/>
        </w:numPr>
      </w:pPr>
      <w:r w:rsidRPr="00F57716">
        <w:lastRenderedPageBreak/>
        <w:t>Deliverables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6EB46675" w14:textId="77777777" w:rsidTr="006A0609">
        <w:trPr>
          <w:cantSplit/>
          <w:trHeight w:hRule="exact" w:val="20"/>
        </w:trPr>
        <w:tc>
          <w:tcPr>
            <w:tcW w:w="10546" w:type="dxa"/>
            <w:tcBorders>
              <w:bottom w:val="single" w:sz="4" w:space="0" w:color="FF8200" w:themeColor="text2"/>
            </w:tcBorders>
          </w:tcPr>
          <w:p w14:paraId="49201437" w14:textId="77777777" w:rsidR="005522B4" w:rsidRDefault="005522B4" w:rsidP="006A0609">
            <w:pPr>
              <w:pStyle w:val="KeyMsgText"/>
              <w:keepNext/>
              <w:ind w:right="-249"/>
            </w:pPr>
          </w:p>
        </w:tc>
      </w:tr>
      <w:tr w:rsidR="005522B4" w14:paraId="2FF76B3B"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FE71240" w14:textId="0288DAEF" w:rsidR="005D2410" w:rsidRDefault="001516F5" w:rsidP="001516F5">
            <w:pPr>
              <w:pStyle w:val="ListParagraph"/>
              <w:numPr>
                <w:ilvl w:val="0"/>
                <w:numId w:val="8"/>
              </w:numPr>
              <w:contextualSpacing w:val="0"/>
              <w:rPr>
                <w:rFonts w:ascii="Arial" w:eastAsia="Arial" w:hAnsi="Arial" w:cs="Arial"/>
                <w:color w:val="3C3C3C"/>
              </w:rPr>
            </w:pPr>
            <w:r>
              <w:rPr>
                <w:rFonts w:ascii="Arial" w:eastAsia="Arial" w:hAnsi="Arial" w:cs="Arial"/>
                <w:color w:val="3C3C3C"/>
              </w:rPr>
              <w:t xml:space="preserve">Successful delivery of </w:t>
            </w:r>
            <w:r w:rsidR="00C77FAC">
              <w:rPr>
                <w:rFonts w:ascii="Arial" w:eastAsia="Arial" w:hAnsi="Arial" w:cs="Arial"/>
                <w:color w:val="3C3C3C"/>
              </w:rPr>
              <w:t>B2C/</w:t>
            </w:r>
            <w:r w:rsidR="00277879">
              <w:rPr>
                <w:rFonts w:ascii="Arial" w:eastAsia="Arial" w:hAnsi="Arial" w:cs="Arial"/>
                <w:color w:val="3C3C3C"/>
              </w:rPr>
              <w:t xml:space="preserve">B2B </w:t>
            </w:r>
            <w:r w:rsidR="00AD7BCB">
              <w:rPr>
                <w:rFonts w:ascii="Arial" w:eastAsia="Arial" w:hAnsi="Arial" w:cs="Arial"/>
                <w:color w:val="3C3C3C"/>
              </w:rPr>
              <w:t>direct marketing</w:t>
            </w:r>
            <w:r w:rsidR="005421A2" w:rsidRPr="00B821AE">
              <w:rPr>
                <w:rFonts w:ascii="Arial" w:eastAsia="Arial" w:hAnsi="Arial" w:cs="Arial"/>
                <w:color w:val="3C3C3C"/>
              </w:rPr>
              <w:t xml:space="preserve"> </w:t>
            </w:r>
            <w:r w:rsidR="00277879">
              <w:rPr>
                <w:rFonts w:ascii="Arial" w:eastAsia="Arial" w:hAnsi="Arial" w:cs="Arial"/>
                <w:color w:val="3C3C3C"/>
              </w:rPr>
              <w:t>plans,</w:t>
            </w:r>
            <w:r w:rsidR="00582621">
              <w:rPr>
                <w:rFonts w:ascii="Arial" w:eastAsia="Arial" w:hAnsi="Arial" w:cs="Arial"/>
                <w:color w:val="3C3C3C"/>
              </w:rPr>
              <w:t xml:space="preserve"> </w:t>
            </w:r>
            <w:r w:rsidR="005D2410" w:rsidRPr="00B821AE">
              <w:rPr>
                <w:rFonts w:ascii="Arial" w:eastAsia="Arial" w:hAnsi="Arial" w:cs="Arial"/>
                <w:color w:val="3C3C3C"/>
              </w:rPr>
              <w:t xml:space="preserve">developed and activated in line with member retention and in-life growth KPIs. </w:t>
            </w:r>
          </w:p>
          <w:p w14:paraId="2E62E698" w14:textId="77777777" w:rsidR="00996600" w:rsidRPr="00B821AE" w:rsidRDefault="00996600" w:rsidP="00996600">
            <w:pPr>
              <w:pStyle w:val="ListParagraph"/>
              <w:contextualSpacing w:val="0"/>
              <w:rPr>
                <w:rFonts w:ascii="Arial" w:eastAsia="Arial" w:hAnsi="Arial" w:cs="Arial"/>
                <w:color w:val="3C3C3C"/>
              </w:rPr>
            </w:pPr>
          </w:p>
          <w:p w14:paraId="27F84676" w14:textId="50C6B4A9" w:rsidR="00996600" w:rsidRDefault="00C33257" w:rsidP="001516F5">
            <w:pPr>
              <w:pStyle w:val="ListParagraph"/>
              <w:numPr>
                <w:ilvl w:val="0"/>
                <w:numId w:val="8"/>
              </w:numPr>
              <w:rPr>
                <w:rFonts w:ascii="Arial" w:eastAsia="Arial" w:hAnsi="Arial" w:cs="Arial"/>
                <w:color w:val="3C3C3C"/>
              </w:rPr>
            </w:pPr>
            <w:r>
              <w:rPr>
                <w:rFonts w:ascii="Arial" w:eastAsia="Arial" w:hAnsi="Arial" w:cs="Arial"/>
                <w:color w:val="3C3C3C"/>
              </w:rPr>
              <w:t>Activate g</w:t>
            </w:r>
            <w:r w:rsidR="00996600" w:rsidRPr="00996600">
              <w:rPr>
                <w:rFonts w:ascii="Arial" w:eastAsia="Arial" w:hAnsi="Arial" w:cs="Arial"/>
                <w:color w:val="3C3C3C"/>
              </w:rPr>
              <w:t>o to market plans for new member propositions, developed and activated in line with KPIs.</w:t>
            </w:r>
          </w:p>
          <w:p w14:paraId="632B1EAD" w14:textId="77777777" w:rsidR="00996600" w:rsidRPr="00996600" w:rsidRDefault="00996600" w:rsidP="00996600">
            <w:pPr>
              <w:pStyle w:val="ListParagraph"/>
              <w:rPr>
                <w:rFonts w:ascii="Arial" w:eastAsia="Arial" w:hAnsi="Arial" w:cs="Arial"/>
                <w:color w:val="3C3C3C"/>
              </w:rPr>
            </w:pPr>
          </w:p>
          <w:p w14:paraId="070DFBCB" w14:textId="747A08BE" w:rsidR="00BD1D89" w:rsidRPr="00F74410" w:rsidRDefault="00B9788F" w:rsidP="001516F5">
            <w:pPr>
              <w:pStyle w:val="ListParagraph"/>
              <w:numPr>
                <w:ilvl w:val="0"/>
                <w:numId w:val="8"/>
              </w:numPr>
              <w:contextualSpacing w:val="0"/>
              <w:rPr>
                <w:rFonts w:ascii="Arial" w:eastAsia="Arial" w:hAnsi="Arial" w:cs="Arial"/>
                <w:color w:val="3C3C3C"/>
              </w:rPr>
            </w:pPr>
            <w:r>
              <w:rPr>
                <w:rFonts w:ascii="Arial" w:eastAsia="Arial" w:hAnsi="Arial" w:cs="Arial"/>
                <w:color w:val="3C3C3C"/>
              </w:rPr>
              <w:t>Clear and regular</w:t>
            </w:r>
            <w:r w:rsidR="004E633F">
              <w:rPr>
                <w:rFonts w:ascii="Arial" w:eastAsia="Arial" w:hAnsi="Arial" w:cs="Arial"/>
                <w:color w:val="3C3C3C"/>
              </w:rPr>
              <w:t xml:space="preserve"> campaign</w:t>
            </w:r>
            <w:r>
              <w:rPr>
                <w:rFonts w:ascii="Arial" w:eastAsia="Arial" w:hAnsi="Arial" w:cs="Arial"/>
                <w:color w:val="3C3C3C"/>
              </w:rPr>
              <w:t xml:space="preserve"> reporting </w:t>
            </w:r>
            <w:r w:rsidR="00F74410">
              <w:rPr>
                <w:rFonts w:ascii="Arial" w:eastAsia="Arial" w:hAnsi="Arial" w:cs="Arial"/>
                <w:color w:val="3C3C3C"/>
              </w:rPr>
              <w:t>and marketing insights</w:t>
            </w:r>
            <w:r w:rsidRPr="00F74410">
              <w:rPr>
                <w:rFonts w:ascii="Arial" w:eastAsia="Arial" w:hAnsi="Arial" w:cs="Arial"/>
                <w:color w:val="3C3C3C"/>
              </w:rPr>
              <w:t xml:space="preserve">, with </w:t>
            </w:r>
            <w:r w:rsidR="003B5FBF" w:rsidRPr="00F74410">
              <w:rPr>
                <w:rFonts w:ascii="Arial" w:eastAsia="Arial" w:hAnsi="Arial" w:cs="Arial"/>
                <w:color w:val="3C3C3C"/>
              </w:rPr>
              <w:t xml:space="preserve">recommendations to optimise, and in a format which engages </w:t>
            </w:r>
            <w:r w:rsidR="00CA6F64" w:rsidRPr="00F74410">
              <w:rPr>
                <w:rFonts w:ascii="Arial" w:eastAsia="Arial" w:hAnsi="Arial" w:cs="Arial"/>
                <w:color w:val="3C3C3C"/>
              </w:rPr>
              <w:t>stakeholders</w:t>
            </w:r>
            <w:r w:rsidR="003B5FBF" w:rsidRPr="00F74410">
              <w:rPr>
                <w:rFonts w:ascii="Arial" w:eastAsia="Arial" w:hAnsi="Arial" w:cs="Arial"/>
                <w:color w:val="3C3C3C"/>
              </w:rPr>
              <w:t>.</w:t>
            </w:r>
          </w:p>
          <w:p w14:paraId="354DA500" w14:textId="77777777" w:rsidR="00D346AB" w:rsidRDefault="00E01F21" w:rsidP="001516F5">
            <w:pPr>
              <w:pStyle w:val="ListParagraph"/>
              <w:numPr>
                <w:ilvl w:val="0"/>
                <w:numId w:val="8"/>
              </w:numPr>
              <w:contextualSpacing w:val="0"/>
              <w:rPr>
                <w:rFonts w:ascii="Arial" w:eastAsia="Arial" w:hAnsi="Arial" w:cs="Arial"/>
                <w:color w:val="3C3C3C"/>
              </w:rPr>
            </w:pPr>
            <w:r>
              <w:rPr>
                <w:rFonts w:ascii="Arial" w:eastAsia="Arial" w:hAnsi="Arial" w:cs="Arial"/>
                <w:color w:val="3C3C3C"/>
              </w:rPr>
              <w:t>Effective</w:t>
            </w:r>
            <w:r w:rsidR="00635678">
              <w:rPr>
                <w:rFonts w:ascii="Arial" w:eastAsia="Arial" w:hAnsi="Arial" w:cs="Arial"/>
                <w:color w:val="3C3C3C"/>
              </w:rPr>
              <w:t xml:space="preserve"> and productive working </w:t>
            </w:r>
            <w:r>
              <w:rPr>
                <w:rFonts w:ascii="Arial" w:eastAsia="Arial" w:hAnsi="Arial" w:cs="Arial"/>
                <w:color w:val="3C3C3C"/>
              </w:rPr>
              <w:t>relationships with TCS, ensuring operational impact is successfully managed and all stakeholders are briefed in a timely and engaging manner.</w:t>
            </w:r>
          </w:p>
          <w:p w14:paraId="1D3A5267" w14:textId="77777777" w:rsidR="00327FF6" w:rsidRDefault="00327FF6" w:rsidP="00327FF6">
            <w:pPr>
              <w:pStyle w:val="ListParagraph"/>
              <w:ind w:left="714"/>
              <w:contextualSpacing w:val="0"/>
              <w:rPr>
                <w:rFonts w:ascii="Arial" w:eastAsia="Arial" w:hAnsi="Arial" w:cs="Arial"/>
                <w:color w:val="3C3C3C"/>
              </w:rPr>
            </w:pPr>
          </w:p>
          <w:p w14:paraId="4FB74FE8" w14:textId="77777777" w:rsidR="00327FF6" w:rsidRPr="00327FF6" w:rsidRDefault="00327FF6" w:rsidP="001516F5">
            <w:pPr>
              <w:pStyle w:val="ListParagraph"/>
              <w:numPr>
                <w:ilvl w:val="0"/>
                <w:numId w:val="8"/>
              </w:numPr>
              <w:rPr>
                <w:rFonts w:ascii="Arial" w:eastAsia="Arial" w:hAnsi="Arial" w:cs="Arial"/>
                <w:color w:val="3C3C3C"/>
              </w:rPr>
            </w:pPr>
            <w:r w:rsidRPr="00327FF6">
              <w:rPr>
                <w:rFonts w:ascii="Arial" w:eastAsia="Arial" w:hAnsi="Arial" w:cs="Arial"/>
                <w:color w:val="3C3C3C"/>
              </w:rPr>
              <w:t xml:space="preserve">Internal engagement activities on team projects, including staff presentations and internal exhibitions. </w:t>
            </w:r>
          </w:p>
          <w:p w14:paraId="19CB8699" w14:textId="0AF88DC7" w:rsidR="00327FF6" w:rsidRPr="00665CF7" w:rsidRDefault="00327FF6" w:rsidP="00327FF6">
            <w:pPr>
              <w:pStyle w:val="ListParagraph"/>
              <w:ind w:left="714"/>
              <w:contextualSpacing w:val="0"/>
              <w:rPr>
                <w:rFonts w:ascii="Arial" w:eastAsia="Arial" w:hAnsi="Arial" w:cs="Arial"/>
                <w:color w:val="3C3C3C"/>
              </w:rPr>
            </w:pPr>
          </w:p>
        </w:tc>
      </w:tr>
    </w:tbl>
    <w:p w14:paraId="41D9937F" w14:textId="77777777" w:rsidR="000C6725" w:rsidRDefault="000C6725" w:rsidP="00303A10">
      <w:pPr>
        <w:pStyle w:val="Heading2"/>
        <w:numPr>
          <w:ilvl w:val="0"/>
          <w:numId w:val="0"/>
        </w:numPr>
      </w:pPr>
      <w:r>
        <w:t>Relationships and autonomy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482545B9" w14:textId="77777777" w:rsidTr="006A0609">
        <w:trPr>
          <w:cantSplit/>
          <w:trHeight w:hRule="exact" w:val="20"/>
        </w:trPr>
        <w:tc>
          <w:tcPr>
            <w:tcW w:w="10546" w:type="dxa"/>
            <w:tcBorders>
              <w:bottom w:val="single" w:sz="4" w:space="0" w:color="FF8200" w:themeColor="text2"/>
            </w:tcBorders>
          </w:tcPr>
          <w:p w14:paraId="187B2ACA" w14:textId="77777777" w:rsidR="005522B4" w:rsidRDefault="005522B4" w:rsidP="006A0609">
            <w:pPr>
              <w:pStyle w:val="KeyMsgText"/>
              <w:keepNext/>
              <w:ind w:right="-249"/>
            </w:pPr>
          </w:p>
        </w:tc>
      </w:tr>
      <w:tr w:rsidR="005522B4" w14:paraId="238A29C2"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3374F06" w14:textId="1C8ACC90" w:rsidR="00B454AE" w:rsidRDefault="00B454AE" w:rsidP="004A6FEB">
            <w:pPr>
              <w:pStyle w:val="ListParagraph"/>
              <w:numPr>
                <w:ilvl w:val="0"/>
                <w:numId w:val="9"/>
              </w:numPr>
            </w:pPr>
            <w:r>
              <w:t>Reporting into</w:t>
            </w:r>
            <w:r w:rsidR="00EE2283">
              <w:t xml:space="preserve"> Senior Direct </w:t>
            </w:r>
            <w:r w:rsidR="00F74CBA">
              <w:t>M</w:t>
            </w:r>
            <w:r w:rsidR="00EE2283">
              <w:t xml:space="preserve">arketing </w:t>
            </w:r>
            <w:r w:rsidR="00CB5C56">
              <w:t>Manager.</w:t>
            </w:r>
          </w:p>
          <w:p w14:paraId="2BDF8168" w14:textId="27BA56AF" w:rsidR="00B454AE" w:rsidRDefault="00B454AE" w:rsidP="004A6FEB">
            <w:pPr>
              <w:pStyle w:val="ListParagraph"/>
              <w:numPr>
                <w:ilvl w:val="0"/>
                <w:numId w:val="9"/>
              </w:numPr>
            </w:pPr>
            <w:r>
              <w:t xml:space="preserve">Will regularly interact with </w:t>
            </w:r>
            <w:r w:rsidR="00665CF7">
              <w:t>the Marketing and Brand Team</w:t>
            </w:r>
          </w:p>
          <w:p w14:paraId="38743FBC" w14:textId="4B15CF22" w:rsidR="00B454AE" w:rsidRDefault="00B454AE" w:rsidP="004A6FEB">
            <w:pPr>
              <w:pStyle w:val="ListParagraph"/>
              <w:numPr>
                <w:ilvl w:val="0"/>
                <w:numId w:val="9"/>
              </w:numPr>
            </w:pPr>
            <w:r>
              <w:t>Key relationships with:</w:t>
            </w:r>
          </w:p>
          <w:p w14:paraId="263D4DCC" w14:textId="15E6CCB6" w:rsidR="00C41ECF" w:rsidRPr="00C41ECF" w:rsidRDefault="00366386" w:rsidP="004A6FEB">
            <w:pPr>
              <w:pStyle w:val="ListParagraph"/>
              <w:numPr>
                <w:ilvl w:val="1"/>
                <w:numId w:val="9"/>
              </w:numPr>
            </w:pPr>
            <w:r>
              <w:rPr>
                <w:rFonts w:ascii="Arial" w:eastAsia="Arial" w:hAnsi="Arial" w:cs="Arial"/>
                <w:color w:val="3C3C3C"/>
                <w:sz w:val="20"/>
              </w:rPr>
              <w:t xml:space="preserve">Member Proposition </w:t>
            </w:r>
            <w:r w:rsidR="007813DE">
              <w:rPr>
                <w:rFonts w:ascii="Arial" w:eastAsia="Arial" w:hAnsi="Arial" w:cs="Arial"/>
                <w:color w:val="3C3C3C"/>
                <w:sz w:val="20"/>
              </w:rPr>
              <w:t>team</w:t>
            </w:r>
            <w:r w:rsidR="004E73AB">
              <w:rPr>
                <w:rFonts w:ascii="Arial" w:eastAsia="Arial" w:hAnsi="Arial" w:cs="Arial"/>
                <w:color w:val="3C3C3C"/>
                <w:sz w:val="20"/>
              </w:rPr>
              <w:t xml:space="preserve"> (</w:t>
            </w:r>
            <w:r w:rsidR="00B67902" w:rsidRPr="004E73AB">
              <w:rPr>
                <w:rFonts w:ascii="Arial" w:eastAsia="Arial" w:hAnsi="Arial" w:cs="Arial"/>
                <w:color w:val="3C3C3C"/>
                <w:sz w:val="20"/>
              </w:rPr>
              <w:t>In Life Growth and Retention and their team</w:t>
            </w:r>
            <w:r w:rsidR="00AE0334">
              <w:rPr>
                <w:rFonts w:ascii="Arial" w:eastAsia="Arial" w:hAnsi="Arial" w:cs="Arial"/>
                <w:color w:val="3C3C3C"/>
                <w:sz w:val="20"/>
              </w:rPr>
              <w:t>)</w:t>
            </w:r>
            <w:r w:rsidR="004E73AB">
              <w:rPr>
                <w:rFonts w:ascii="Arial" w:eastAsia="Arial" w:hAnsi="Arial" w:cs="Arial"/>
                <w:color w:val="3C3C3C"/>
                <w:sz w:val="20"/>
              </w:rPr>
              <w:t>.</w:t>
            </w:r>
          </w:p>
          <w:p w14:paraId="1B646A04" w14:textId="26EF7F49" w:rsidR="009A12FC" w:rsidRPr="00C41ECF" w:rsidRDefault="00366386" w:rsidP="004A6FEB">
            <w:pPr>
              <w:pStyle w:val="ListParagraph"/>
              <w:numPr>
                <w:ilvl w:val="1"/>
                <w:numId w:val="9"/>
              </w:numPr>
            </w:pPr>
            <w:r w:rsidRPr="00A33919">
              <w:rPr>
                <w:rFonts w:ascii="Arial" w:eastAsia="Arial" w:hAnsi="Arial" w:cs="Arial"/>
                <w:color w:val="3C3C3C"/>
                <w:sz w:val="20"/>
              </w:rPr>
              <w:t xml:space="preserve">Customer Experience </w:t>
            </w:r>
            <w:r w:rsidR="00B67902" w:rsidRPr="00A33919">
              <w:rPr>
                <w:rFonts w:ascii="Arial" w:eastAsia="Arial" w:hAnsi="Arial" w:cs="Arial"/>
                <w:color w:val="3C3C3C"/>
                <w:sz w:val="20"/>
              </w:rPr>
              <w:t>and the Product Managers and UX Designer in their team</w:t>
            </w:r>
            <w:r w:rsidR="00F74CBA">
              <w:rPr>
                <w:rFonts w:ascii="Arial" w:eastAsia="Arial" w:hAnsi="Arial" w:cs="Arial"/>
                <w:color w:val="3C3C3C"/>
                <w:sz w:val="20"/>
              </w:rPr>
              <w:t>.</w:t>
            </w:r>
          </w:p>
          <w:p w14:paraId="53F7B1BB" w14:textId="215DEC56" w:rsidR="009A12FC" w:rsidRPr="00C41ECF" w:rsidRDefault="009A12FC" w:rsidP="004A6FEB">
            <w:pPr>
              <w:pStyle w:val="ListParagraph"/>
              <w:numPr>
                <w:ilvl w:val="1"/>
                <w:numId w:val="9"/>
              </w:numPr>
            </w:pPr>
            <w:r>
              <w:rPr>
                <w:rFonts w:ascii="Arial" w:eastAsia="Arial" w:hAnsi="Arial" w:cs="Arial"/>
                <w:color w:val="3C3C3C"/>
                <w:sz w:val="20"/>
              </w:rPr>
              <w:t xml:space="preserve">Service Delivery – Nest and TCS </w:t>
            </w:r>
            <w:r w:rsidR="009C6369">
              <w:rPr>
                <w:rFonts w:ascii="Arial" w:eastAsia="Arial" w:hAnsi="Arial" w:cs="Arial"/>
                <w:color w:val="3C3C3C"/>
                <w:sz w:val="20"/>
              </w:rPr>
              <w:t>teams.</w:t>
            </w:r>
          </w:p>
          <w:p w14:paraId="6F5AA394" w14:textId="162E84CF" w:rsidR="002D10DF" w:rsidRPr="00C41ECF" w:rsidRDefault="002D10DF" w:rsidP="004A6FEB">
            <w:pPr>
              <w:pStyle w:val="ListParagraph"/>
              <w:numPr>
                <w:ilvl w:val="1"/>
                <w:numId w:val="9"/>
              </w:numPr>
            </w:pPr>
            <w:r>
              <w:rPr>
                <w:rFonts w:ascii="Arial" w:eastAsia="Arial" w:hAnsi="Arial" w:cs="Arial"/>
                <w:color w:val="3C3C3C"/>
                <w:sz w:val="20"/>
              </w:rPr>
              <w:t>Brand, Marketing, Communications and Creative colleagues – all levels</w:t>
            </w:r>
            <w:r w:rsidR="00F74CBA">
              <w:rPr>
                <w:rFonts w:ascii="Arial" w:eastAsia="Arial" w:hAnsi="Arial" w:cs="Arial"/>
                <w:color w:val="3C3C3C"/>
                <w:sz w:val="20"/>
              </w:rPr>
              <w:t>.</w:t>
            </w:r>
          </w:p>
          <w:p w14:paraId="5C66E65F" w14:textId="1DD65A60" w:rsidR="002D10DF" w:rsidRPr="00C41ECF" w:rsidRDefault="002D10DF" w:rsidP="004A6FEB">
            <w:pPr>
              <w:pStyle w:val="ListParagraph"/>
              <w:numPr>
                <w:ilvl w:val="1"/>
                <w:numId w:val="9"/>
              </w:numPr>
            </w:pPr>
            <w:r>
              <w:rPr>
                <w:rFonts w:ascii="Arial" w:eastAsia="Arial" w:hAnsi="Arial" w:cs="Arial"/>
                <w:color w:val="3C3C3C"/>
                <w:sz w:val="20"/>
              </w:rPr>
              <w:t>DACI</w:t>
            </w:r>
            <w:r w:rsidR="00F74CBA">
              <w:rPr>
                <w:rFonts w:ascii="Arial" w:eastAsia="Arial" w:hAnsi="Arial" w:cs="Arial"/>
                <w:color w:val="3C3C3C"/>
                <w:sz w:val="20"/>
              </w:rPr>
              <w:t>.</w:t>
            </w:r>
          </w:p>
          <w:p w14:paraId="5DEB206A" w14:textId="25A31BBC" w:rsidR="005522B4" w:rsidRDefault="00B454AE" w:rsidP="004A6FEB">
            <w:pPr>
              <w:pStyle w:val="ListParagraph"/>
              <w:numPr>
                <w:ilvl w:val="1"/>
                <w:numId w:val="9"/>
              </w:numPr>
            </w:pPr>
            <w:r>
              <w:t>Third party agencies</w:t>
            </w:r>
            <w:r w:rsidR="00AD0149">
              <w:t xml:space="preserve">, </w:t>
            </w:r>
            <w:r>
              <w:t xml:space="preserve">GC, Information Security and Compliance to ensure that legal and regulatory requirements are met in the development of </w:t>
            </w:r>
            <w:r w:rsidR="000F4EB1">
              <w:t>member communications.</w:t>
            </w:r>
          </w:p>
          <w:p w14:paraId="58F0A8D7" w14:textId="148C0D6B" w:rsidR="00ED2908" w:rsidRPr="000C6725" w:rsidRDefault="00ED2908" w:rsidP="000938E7">
            <w:pPr>
              <w:pStyle w:val="ListParagraph"/>
            </w:pPr>
          </w:p>
        </w:tc>
      </w:tr>
    </w:tbl>
    <w:p w14:paraId="0670AF4D" w14:textId="77777777" w:rsidR="000C6725" w:rsidRPr="005412BB" w:rsidRDefault="000C6725" w:rsidP="000C6725">
      <w:pPr>
        <w:pStyle w:val="Heading1"/>
        <w:numPr>
          <w:ilvl w:val="0"/>
          <w:numId w:val="0"/>
        </w:numPr>
      </w:pPr>
      <w:r w:rsidRPr="005412BB">
        <w:t>Role requirements</w:t>
      </w:r>
    </w:p>
    <w:p w14:paraId="2C01DCD0" w14:textId="77777777" w:rsidR="000C6725" w:rsidRDefault="000C6725" w:rsidP="00303A10">
      <w:pPr>
        <w:pStyle w:val="Heading2"/>
        <w:numPr>
          <w:ilvl w:val="0"/>
          <w:numId w:val="0"/>
        </w:numPr>
      </w:pPr>
      <w:r>
        <w:t>Experience and technical skills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7B318307" w14:textId="77777777" w:rsidTr="006A0609">
        <w:trPr>
          <w:cantSplit/>
          <w:trHeight w:hRule="exact" w:val="20"/>
        </w:trPr>
        <w:tc>
          <w:tcPr>
            <w:tcW w:w="10546" w:type="dxa"/>
            <w:tcBorders>
              <w:bottom w:val="single" w:sz="4" w:space="0" w:color="FF8200" w:themeColor="text2"/>
            </w:tcBorders>
          </w:tcPr>
          <w:p w14:paraId="1E389179" w14:textId="77777777" w:rsidR="001C1280" w:rsidRDefault="001C1280" w:rsidP="006A0609">
            <w:pPr>
              <w:pStyle w:val="KeyMsgText"/>
              <w:keepNext/>
              <w:ind w:right="-249"/>
            </w:pPr>
          </w:p>
        </w:tc>
      </w:tr>
      <w:tr w:rsidR="001C1280" w14:paraId="0B04384E"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B2254DF" w14:textId="77777777" w:rsidR="000F6B7D" w:rsidRDefault="000F6B7D" w:rsidP="000F6B7D">
            <w:pPr>
              <w:pStyle w:val="ListParagraph"/>
              <w:numPr>
                <w:ilvl w:val="0"/>
                <w:numId w:val="10"/>
              </w:numPr>
            </w:pPr>
            <w:r>
              <w:t>Proven track record as an Email Marketing Manager or Digital Marketing Specialist.</w:t>
            </w:r>
          </w:p>
          <w:p w14:paraId="4F6A7AD1" w14:textId="13900B39" w:rsidR="0007029D" w:rsidRDefault="0007029D" w:rsidP="000F6B7D">
            <w:pPr>
              <w:pStyle w:val="ListParagraph"/>
              <w:numPr>
                <w:ilvl w:val="0"/>
                <w:numId w:val="10"/>
              </w:numPr>
            </w:pPr>
            <w:r>
              <w:t>Experience managing end-to-end email marketing processes across both B2B and B</w:t>
            </w:r>
            <w:r w:rsidR="00E97522">
              <w:t>2</w:t>
            </w:r>
            <w:r>
              <w:t xml:space="preserve">C </w:t>
            </w:r>
            <w:r w:rsidR="000F6B7D">
              <w:t>audiences</w:t>
            </w:r>
          </w:p>
          <w:p w14:paraId="020AE49A" w14:textId="0D380743" w:rsidR="00F6183F" w:rsidRDefault="00F6183F" w:rsidP="00F6183F">
            <w:pPr>
              <w:pStyle w:val="ListParagraph"/>
              <w:numPr>
                <w:ilvl w:val="0"/>
                <w:numId w:val="10"/>
              </w:numPr>
            </w:pPr>
            <w:r>
              <w:t>Experience of creating plans and delivering</w:t>
            </w:r>
            <w:r w:rsidR="00900251">
              <w:t xml:space="preserve"> email</w:t>
            </w:r>
            <w:r>
              <w:t xml:space="preserve"> campaigns across B2B and B2C.</w:t>
            </w:r>
          </w:p>
          <w:p w14:paraId="74956C32" w14:textId="551AFA7C" w:rsidR="000F6B7D" w:rsidRDefault="000F6B7D" w:rsidP="00091D6B">
            <w:pPr>
              <w:pStyle w:val="ListParagraph"/>
              <w:numPr>
                <w:ilvl w:val="0"/>
                <w:numId w:val="10"/>
              </w:numPr>
            </w:pPr>
            <w:r>
              <w:t xml:space="preserve">Experience engaging with a big existing customer base and CRM, with a good understanding of email marketing best practise, and hands on experience of creating email journeys and communications </w:t>
            </w:r>
          </w:p>
          <w:p w14:paraId="42F6942B" w14:textId="2BB0841E" w:rsidR="0007029D" w:rsidRDefault="0007029D" w:rsidP="000F6B7D">
            <w:pPr>
              <w:pStyle w:val="ListParagraph"/>
              <w:numPr>
                <w:ilvl w:val="0"/>
                <w:numId w:val="10"/>
              </w:numPr>
            </w:pPr>
            <w:r>
              <w:t>Minimum 2 years’ hands-on experience with CRM and ESPs; experience with MS Dynamics and Click Dimensions (now called Click) preferred.</w:t>
            </w:r>
          </w:p>
          <w:p w14:paraId="4424FE92" w14:textId="77777777" w:rsidR="0007029D" w:rsidRDefault="0007029D" w:rsidP="000F6B7D">
            <w:pPr>
              <w:pStyle w:val="ListParagraph"/>
              <w:numPr>
                <w:ilvl w:val="0"/>
                <w:numId w:val="10"/>
              </w:numPr>
            </w:pPr>
            <w:r>
              <w:t>Ability to understand customer data and translate information into actionable insights.</w:t>
            </w:r>
          </w:p>
          <w:p w14:paraId="7B49EF86" w14:textId="1D165FC5" w:rsidR="0007029D" w:rsidRDefault="00900251" w:rsidP="000F6B7D">
            <w:pPr>
              <w:pStyle w:val="ListParagraph"/>
              <w:numPr>
                <w:ilvl w:val="0"/>
                <w:numId w:val="10"/>
              </w:numPr>
            </w:pPr>
            <w:r>
              <w:t>Experience with t</w:t>
            </w:r>
            <w:r w:rsidR="0007029D">
              <w:t>racking and measurement of</w:t>
            </w:r>
            <w:r w:rsidR="00147E2D">
              <w:t xml:space="preserve"> direct</w:t>
            </w:r>
            <w:r w:rsidR="0007029D">
              <w:t xml:space="preserve"> marketing activity and reporting on ROI.</w:t>
            </w:r>
          </w:p>
          <w:p w14:paraId="11A7E67E" w14:textId="77777777" w:rsidR="0007029D" w:rsidRDefault="0007029D" w:rsidP="000F6B7D">
            <w:pPr>
              <w:pStyle w:val="ListParagraph"/>
              <w:numPr>
                <w:ilvl w:val="0"/>
                <w:numId w:val="10"/>
              </w:numPr>
            </w:pPr>
            <w:r>
              <w:t>Strong stakeholder management skills, ability to influence and garner support from both peers and senior stakeholders.</w:t>
            </w:r>
          </w:p>
          <w:p w14:paraId="357CACF6" w14:textId="5767D7AA" w:rsidR="00804C55" w:rsidRPr="000C6725" w:rsidRDefault="00804C55" w:rsidP="005D1C6E">
            <w:pPr>
              <w:pStyle w:val="ListParagraph"/>
            </w:pPr>
          </w:p>
        </w:tc>
      </w:tr>
    </w:tbl>
    <w:p w14:paraId="3BF0C122" w14:textId="77777777" w:rsidR="000C6725" w:rsidRDefault="000C6725" w:rsidP="00303A10">
      <w:pPr>
        <w:pStyle w:val="Heading2"/>
        <w:numPr>
          <w:ilvl w:val="0"/>
          <w:numId w:val="0"/>
        </w:numPr>
      </w:pPr>
      <w:r>
        <w:lastRenderedPageBreak/>
        <w:t>Personal attributes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12133EFF" w14:textId="77777777" w:rsidTr="006A0609">
        <w:trPr>
          <w:cantSplit/>
          <w:trHeight w:hRule="exact" w:val="20"/>
        </w:trPr>
        <w:tc>
          <w:tcPr>
            <w:tcW w:w="10546" w:type="dxa"/>
            <w:tcBorders>
              <w:bottom w:val="single" w:sz="4" w:space="0" w:color="FF8200" w:themeColor="text2"/>
            </w:tcBorders>
          </w:tcPr>
          <w:p w14:paraId="7BFC1DE1" w14:textId="77777777" w:rsidR="001C1280" w:rsidRDefault="001C1280" w:rsidP="006A0609">
            <w:pPr>
              <w:pStyle w:val="KeyMsgText"/>
              <w:keepNext/>
              <w:ind w:right="-249"/>
            </w:pPr>
          </w:p>
        </w:tc>
      </w:tr>
      <w:tr w:rsidR="001C1280" w14:paraId="338F95D0"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176052C" w14:textId="77777777" w:rsidR="00734EDF" w:rsidRDefault="00734EDF" w:rsidP="00734EDF">
            <w:pPr>
              <w:pStyle w:val="ListParagraph"/>
              <w:numPr>
                <w:ilvl w:val="0"/>
                <w:numId w:val="11"/>
              </w:numPr>
            </w:pPr>
            <w:r>
              <w:t>Motivated and self-managed, able to work without supervision to an agreed strategy</w:t>
            </w:r>
          </w:p>
          <w:p w14:paraId="17B1260E" w14:textId="77777777" w:rsidR="00734EDF" w:rsidRDefault="00734EDF" w:rsidP="00734EDF">
            <w:pPr>
              <w:pStyle w:val="ListParagraph"/>
              <w:numPr>
                <w:ilvl w:val="0"/>
                <w:numId w:val="11"/>
              </w:numPr>
            </w:pPr>
            <w:r>
              <w:t>Tenacity to overcome obstacles and barriers, and simultaneously manage a range of stakeholders</w:t>
            </w:r>
          </w:p>
          <w:p w14:paraId="020D9BFD" w14:textId="77777777" w:rsidR="00734EDF" w:rsidRDefault="00734EDF" w:rsidP="00734EDF">
            <w:pPr>
              <w:pStyle w:val="ListParagraph"/>
              <w:numPr>
                <w:ilvl w:val="0"/>
                <w:numId w:val="11"/>
              </w:numPr>
            </w:pPr>
            <w:r>
              <w:t>Strong organisational and time management skills with great attention to detail</w:t>
            </w:r>
          </w:p>
          <w:p w14:paraId="5F25F587" w14:textId="77777777" w:rsidR="00734EDF" w:rsidRDefault="00734EDF" w:rsidP="00734EDF">
            <w:pPr>
              <w:pStyle w:val="ListParagraph"/>
              <w:numPr>
                <w:ilvl w:val="0"/>
                <w:numId w:val="11"/>
              </w:numPr>
            </w:pPr>
            <w:r>
              <w:t>Strong analytical skills and logical thinking</w:t>
            </w:r>
          </w:p>
          <w:p w14:paraId="4E4913DC" w14:textId="77777777" w:rsidR="00734EDF" w:rsidRDefault="00734EDF" w:rsidP="00734EDF">
            <w:pPr>
              <w:pStyle w:val="ListParagraph"/>
              <w:numPr>
                <w:ilvl w:val="0"/>
                <w:numId w:val="11"/>
              </w:numPr>
            </w:pPr>
            <w:r>
              <w:t>Great communicator who can influence at all levels</w:t>
            </w:r>
          </w:p>
          <w:p w14:paraId="648BCB44" w14:textId="77777777" w:rsidR="00734EDF" w:rsidRDefault="00734EDF" w:rsidP="00734EDF">
            <w:pPr>
              <w:pStyle w:val="ListParagraph"/>
              <w:numPr>
                <w:ilvl w:val="0"/>
                <w:numId w:val="11"/>
              </w:numPr>
            </w:pPr>
            <w:r>
              <w:t>Confidence to be regarded as a trusted advisor to senior colleagues</w:t>
            </w:r>
          </w:p>
          <w:p w14:paraId="6201E291" w14:textId="77777777" w:rsidR="00734EDF" w:rsidRDefault="00734EDF" w:rsidP="00734EDF">
            <w:pPr>
              <w:pStyle w:val="ListParagraph"/>
              <w:numPr>
                <w:ilvl w:val="0"/>
                <w:numId w:val="11"/>
              </w:numPr>
            </w:pPr>
            <w:r>
              <w:t>Results driven with a desire to succeed</w:t>
            </w:r>
          </w:p>
          <w:p w14:paraId="7D5DBFF8" w14:textId="77777777" w:rsidR="00734EDF" w:rsidRDefault="00734EDF" w:rsidP="00734EDF">
            <w:pPr>
              <w:pStyle w:val="ListParagraph"/>
              <w:numPr>
                <w:ilvl w:val="0"/>
                <w:numId w:val="11"/>
              </w:numPr>
            </w:pPr>
            <w:r>
              <w:t>Team player with positive energy and enthusiasm</w:t>
            </w:r>
          </w:p>
          <w:p w14:paraId="109A917F" w14:textId="77777777" w:rsidR="00734EDF" w:rsidRDefault="00734EDF" w:rsidP="00734EDF">
            <w:pPr>
              <w:pStyle w:val="ListParagraph"/>
              <w:numPr>
                <w:ilvl w:val="0"/>
                <w:numId w:val="11"/>
              </w:numPr>
            </w:pPr>
            <w:r>
              <w:t>Flexible, has an ability to embrace change, and is comfortable working with uncertainty</w:t>
            </w:r>
          </w:p>
          <w:p w14:paraId="076472AA" w14:textId="5DEC0BDB" w:rsidR="001C1280" w:rsidRPr="000C6725" w:rsidRDefault="001C1280" w:rsidP="00734EDF">
            <w:pPr>
              <w:pStyle w:val="ListParagraph"/>
            </w:pPr>
          </w:p>
        </w:tc>
      </w:tr>
    </w:tbl>
    <w:p w14:paraId="66C2B702" w14:textId="77777777" w:rsidR="000730AE" w:rsidRDefault="000730AE" w:rsidP="000730AE">
      <w:pPr>
        <w:pStyle w:val="Heading2"/>
        <w:numPr>
          <w:ilvl w:val="0"/>
          <w:numId w:val="0"/>
        </w:numPr>
      </w:pPr>
      <w:r>
        <w:t>Education, qualification and professional membership requirements</w:t>
      </w:r>
    </w:p>
    <w:p w14:paraId="6C158742" w14:textId="77777777" w:rsidR="00E23B4E" w:rsidRPr="00E23B4E" w:rsidRDefault="00E23B4E" w:rsidP="00E23B4E"/>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36"/>
      </w:tblGrid>
      <w:tr w:rsidR="00A54EAC" w14:paraId="75C5A0DC" w14:textId="77777777" w:rsidTr="0064114E">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5F8F6087" w14:textId="270F5671" w:rsidR="00A6182D" w:rsidRDefault="00A6182D" w:rsidP="004A6FEB">
            <w:pPr>
              <w:pStyle w:val="ListParagraph"/>
              <w:numPr>
                <w:ilvl w:val="0"/>
                <w:numId w:val="12"/>
              </w:numPr>
            </w:pPr>
            <w:r>
              <w:t>Degree level education or equivalent experience</w:t>
            </w:r>
            <w:r w:rsidR="0028294D">
              <w:t>.</w:t>
            </w:r>
          </w:p>
          <w:p w14:paraId="1A76FBEE" w14:textId="65C79CBF" w:rsidR="00A6182D" w:rsidRDefault="00A6182D" w:rsidP="004A6FEB">
            <w:pPr>
              <w:pStyle w:val="ListParagraph"/>
              <w:numPr>
                <w:ilvl w:val="0"/>
                <w:numId w:val="12"/>
              </w:numPr>
            </w:pPr>
            <w:r>
              <w:t>Highly numerate and creative with strong analytical skills</w:t>
            </w:r>
            <w:r w:rsidR="0028294D">
              <w:t>.</w:t>
            </w:r>
          </w:p>
          <w:p w14:paraId="1E6A798C" w14:textId="047897B7" w:rsidR="00A54EAC" w:rsidRPr="000C6725" w:rsidRDefault="00A54EAC" w:rsidP="00343E5A">
            <w:pPr>
              <w:ind w:left="360"/>
            </w:pPr>
          </w:p>
        </w:tc>
      </w:tr>
    </w:tbl>
    <w:p w14:paraId="76F1F68A" w14:textId="77777777" w:rsidR="00A54EAC" w:rsidRPr="00A54EAC" w:rsidRDefault="00A54EAC" w:rsidP="00A54EAC"/>
    <w:p w14:paraId="21199091" w14:textId="77777777" w:rsidR="00A54EAC" w:rsidRPr="00A54EAC" w:rsidRDefault="00A54EAC" w:rsidP="00A54EAC"/>
    <w:p w14:paraId="26730CEE" w14:textId="22F8E805" w:rsidR="000C6725" w:rsidRDefault="000C6725" w:rsidP="00303A10">
      <w:pPr>
        <w:pStyle w:val="Heading2"/>
        <w:numPr>
          <w:ilvl w:val="0"/>
          <w:numId w:val="0"/>
        </w:numPr>
      </w:pPr>
      <w:r>
        <w:t>Differentiators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338C1055" w14:textId="77777777" w:rsidTr="006A0609">
        <w:trPr>
          <w:cantSplit/>
          <w:trHeight w:hRule="exact" w:val="20"/>
        </w:trPr>
        <w:tc>
          <w:tcPr>
            <w:tcW w:w="10546" w:type="dxa"/>
            <w:tcBorders>
              <w:bottom w:val="single" w:sz="4" w:space="0" w:color="FF8200" w:themeColor="text2"/>
            </w:tcBorders>
          </w:tcPr>
          <w:p w14:paraId="25F7EEAC" w14:textId="77777777" w:rsidR="001C1280" w:rsidRDefault="001C1280" w:rsidP="006A0609">
            <w:pPr>
              <w:pStyle w:val="KeyMsgText"/>
              <w:keepNext/>
              <w:ind w:right="-249"/>
            </w:pPr>
          </w:p>
        </w:tc>
      </w:tr>
      <w:tr w:rsidR="001C1280" w14:paraId="0C3943CB"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514653DB" w14:textId="3F3BC132" w:rsidR="009C7311" w:rsidRDefault="009C7311" w:rsidP="009C7311">
            <w:r>
              <w:t>NEST has a unique culture due to its position of operating as a not-for-profit in a predominantly private sector industry whilst being funded by government. This leads to a high level of scrutiny, reporting and collaborative decision making.</w:t>
            </w:r>
          </w:p>
          <w:p w14:paraId="120BEBE0" w14:textId="6F438458" w:rsidR="009C7311" w:rsidRDefault="009C7311" w:rsidP="009C7311">
            <w:r>
              <w:t>NEST is a relatively young organisation and many of the marketing challenges are related to transforming our business processes from that of a start up to that of a more established operation. For these reasons it is important that holders of this role are comfortable working in uncertainty and attempting to change and alter previous legacy issues.</w:t>
            </w:r>
          </w:p>
          <w:p w14:paraId="1F5B4A2C" w14:textId="3A60B17D" w:rsidR="001C1280" w:rsidRPr="000C6725" w:rsidRDefault="009C7311" w:rsidP="009C7311">
            <w:r>
              <w:t>NEST is part of the largest behavioural economics and social change policy to be implemented in a long time. This context provides a once-in-a-lifetime opportunity to be part of an exciting marketing challenge - positioning a digital self-serve pension scheme in an environment dominated by traditional players and some ‘me too’ brands to provide a ‘public service’ while ensuring commercial sustainability for the business in the long-term.</w:t>
            </w:r>
          </w:p>
        </w:tc>
      </w:tr>
    </w:tbl>
    <w:p w14:paraId="0BEA7301" w14:textId="77777777" w:rsidR="00176A70" w:rsidRDefault="00176A70" w:rsidP="00176A70">
      <w:pPr>
        <w:pStyle w:val="Heading2"/>
        <w:numPr>
          <w:ilvl w:val="0"/>
          <w:numId w:val="0"/>
        </w:numPr>
      </w:pPr>
      <w:r w:rsidRPr="00176A70">
        <w:t>Working pattern</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4EEB955E" w14:textId="77777777" w:rsidTr="009D0B61">
        <w:trPr>
          <w:cantSplit/>
          <w:trHeight w:hRule="exact" w:val="20"/>
        </w:trPr>
        <w:tc>
          <w:tcPr>
            <w:tcW w:w="10546" w:type="dxa"/>
            <w:tcBorders>
              <w:bottom w:val="single" w:sz="4" w:space="0" w:color="FF8200" w:themeColor="text2"/>
            </w:tcBorders>
          </w:tcPr>
          <w:p w14:paraId="4D4799FE" w14:textId="77777777" w:rsidR="00176A70" w:rsidRDefault="00176A70" w:rsidP="009D0B61">
            <w:pPr>
              <w:pStyle w:val="KeyMsgText"/>
              <w:keepNext/>
              <w:ind w:right="-249"/>
            </w:pPr>
          </w:p>
        </w:tc>
      </w:tr>
      <w:tr w:rsidR="00176A70" w14:paraId="00E79D2D" w14:textId="77777777" w:rsidTr="009D0B6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ECE06CC" w14:textId="595824F9" w:rsidR="00176A70" w:rsidRPr="000C6725" w:rsidRDefault="0091203F" w:rsidP="009D0B61">
            <w:r>
              <w:t>Monday – Friday, 09:00 – 17:30</w:t>
            </w:r>
          </w:p>
        </w:tc>
      </w:tr>
    </w:tbl>
    <w:p w14:paraId="50856B63" w14:textId="77777777" w:rsidR="00176A70" w:rsidRDefault="00176A70" w:rsidP="00176A70">
      <w:pPr>
        <w:pStyle w:val="Heading2"/>
        <w:numPr>
          <w:ilvl w:val="0"/>
          <w:numId w:val="0"/>
        </w:numPr>
      </w:pPr>
      <w:r w:rsidRPr="00176A70">
        <w:t>Grade Descriptor</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30407538" w14:textId="77777777" w:rsidTr="009D0B61">
        <w:trPr>
          <w:cantSplit/>
          <w:trHeight w:hRule="exact" w:val="20"/>
        </w:trPr>
        <w:tc>
          <w:tcPr>
            <w:tcW w:w="10546" w:type="dxa"/>
            <w:tcBorders>
              <w:bottom w:val="single" w:sz="4" w:space="0" w:color="FF8200" w:themeColor="text2"/>
            </w:tcBorders>
          </w:tcPr>
          <w:p w14:paraId="2AF5BC2B" w14:textId="77777777" w:rsidR="00176A70" w:rsidRDefault="00176A70" w:rsidP="009D0B61">
            <w:pPr>
              <w:pStyle w:val="KeyMsgText"/>
              <w:keepNext/>
              <w:ind w:right="-249"/>
            </w:pPr>
          </w:p>
        </w:tc>
      </w:tr>
      <w:tr w:rsidR="00176A70" w14:paraId="5BB48E7D" w14:textId="77777777" w:rsidTr="009D0B6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3DDB6A4" w14:textId="7AB99F0A" w:rsidR="00176A70" w:rsidRPr="000C6725" w:rsidRDefault="00176A70" w:rsidP="009D0B61"/>
        </w:tc>
      </w:tr>
    </w:tbl>
    <w:p w14:paraId="38CB343E" w14:textId="77777777" w:rsidR="00F2212E" w:rsidRDefault="00F2212E" w:rsidP="006D3A53"/>
    <w:sdt>
      <w:sdtPr>
        <w:alias w:val="Locked Back Graphics"/>
        <w:tag w:val="Locked Back Graphics"/>
        <w:id w:val="-1298136027"/>
        <w:lock w:val="sdtLocked"/>
        <w:placeholder>
          <w:docPart w:val="E31BBABE5E864A0BA9939AA38A63D58D"/>
        </w:placeholder>
      </w:sdtPr>
      <w:sdtContent>
        <w:p w14:paraId="669FF867" w14:textId="77777777" w:rsidR="005C7B64" w:rsidRDefault="00F2212E" w:rsidP="004E67AD">
          <w:pPr>
            <w:pStyle w:val="Spacer"/>
          </w:pPr>
          <w:r>
            <w:rPr>
              <w:noProof/>
            </w:rPr>
            <mc:AlternateContent>
              <mc:Choice Requires="wps">
                <w:drawing>
                  <wp:anchor distT="0" distB="0" distL="0" distR="0" simplePos="0" relativeHeight="251658241" behindDoc="1" locked="1" layoutInCell="1" allowOverlap="1" wp14:anchorId="3AA55C07" wp14:editId="74C85407">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10490"/>
                                  <w:gridCol w:w="39"/>
                                </w:tblGrid>
                                <w:tr w:rsidR="00F2212E" w:rsidRPr="00CD20EA" w14:paraId="3DD8043E" w14:textId="77777777" w:rsidTr="00CD20EA">
                                  <w:trPr>
                                    <w:trHeight w:val="1701"/>
                                  </w:trPr>
                                  <w:tc>
                                    <w:tcPr>
                                      <w:tcW w:w="10490" w:type="dxa"/>
                                      <w:vAlign w:val="bottom"/>
                                    </w:tcPr>
                                    <w:p w14:paraId="70C54470"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5ADF5FBE"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4668DAF5"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3FA4C82A" w14:textId="77777777" w:rsidR="00F2212E" w:rsidRPr="00CD20EA" w:rsidRDefault="00F2212E" w:rsidP="005C7B64">
                                      <w:pPr>
                                        <w:pStyle w:val="NoSpacing"/>
                                        <w:rPr>
                                          <w:color w:val="FFFFFF" w:themeColor="background1"/>
                                          <w:sz w:val="24"/>
                                          <w:lang w:val="it-IT"/>
                                        </w:rPr>
                                      </w:pPr>
                                      <w:r w:rsidRPr="00CD20EA">
                                        <w:rPr>
                                          <w:color w:val="FFFFFF" w:themeColor="background1"/>
                                          <w:sz w:val="24"/>
                                          <w:lang w:val="it-IT"/>
                                        </w:rPr>
                                        <w:t>London, E14 4PZ</w:t>
                                      </w:r>
                                    </w:p>
                                    <w:p w14:paraId="2F9FC0F6" w14:textId="77777777" w:rsidR="0064205F" w:rsidRPr="00CD20EA" w:rsidRDefault="0064205F" w:rsidP="005C7B64">
                                      <w:pPr>
                                        <w:pStyle w:val="NoSpacing"/>
                                        <w:rPr>
                                          <w:color w:val="FFFFFF" w:themeColor="background1"/>
                                          <w:sz w:val="24"/>
                                          <w:lang w:val="it-IT"/>
                                        </w:rPr>
                                      </w:pPr>
                                    </w:p>
                                    <w:p w14:paraId="26F1B3DB" w14:textId="77777777" w:rsidR="00F2212E" w:rsidRPr="000B3D85" w:rsidRDefault="00F2212E" w:rsidP="005C7B64">
                                      <w:pPr>
                                        <w:pStyle w:val="NoSpacing"/>
                                        <w:rPr>
                                          <w:rStyle w:val="Hyperlink"/>
                                          <w:color w:val="FFFFFF" w:themeColor="background1"/>
                                          <w:sz w:val="28"/>
                                          <w:u w:val="none"/>
                                          <w:lang w:val="it-IT"/>
                                        </w:rPr>
                                      </w:pPr>
                                      <w:hyperlink r:id="rId14" w:history="1">
                                        <w:r w:rsidRPr="00CD20EA">
                                          <w:rPr>
                                            <w:rStyle w:val="Hyperlink"/>
                                            <w:color w:val="FFFFFF" w:themeColor="background1"/>
                                            <w:sz w:val="28"/>
                                            <w:u w:val="none"/>
                                            <w:lang w:val="it-IT"/>
                                          </w:rPr>
                                          <w:t>nestpensions.org.uk</w:t>
                                        </w:r>
                                      </w:hyperlink>
                                    </w:p>
                                    <w:p w14:paraId="63492C82" w14:textId="77777777" w:rsidR="00CD20EA" w:rsidRPr="000B3D85" w:rsidRDefault="00CD20EA" w:rsidP="005C7B64">
                                      <w:pPr>
                                        <w:pStyle w:val="NoSpacing"/>
                                        <w:rPr>
                                          <w:rStyle w:val="Hyperlink"/>
                                          <w:sz w:val="28"/>
                                          <w:lang w:val="it-IT"/>
                                        </w:rPr>
                                      </w:pPr>
                                    </w:p>
                                    <w:p w14:paraId="1EBA5EB5" w14:textId="3D6A14FB" w:rsidR="00CD20EA" w:rsidRPr="00CD20EA" w:rsidRDefault="00CD20EA" w:rsidP="005C7B64">
                                      <w:pPr>
                                        <w:pStyle w:val="NoSpacing"/>
                                        <w:rPr>
                                          <w:b/>
                                          <w:color w:val="FFFFFF" w:themeColor="background1"/>
                                          <w:sz w:val="24"/>
                                        </w:rPr>
                                      </w:pPr>
                                      <w:r w:rsidRPr="00CD20EA">
                                        <w:rPr>
                                          <w:b/>
                                          <w:color w:val="FFFFFF" w:themeColor="background1"/>
                                          <w:sz w:val="24"/>
                                        </w:rPr>
                                        <w:t>If you have any difficulty in sending your application or need the application pack in an alternative format, please contact careers@nestcorporation.org.uk.</w:t>
                                      </w:r>
                                    </w:p>
                                  </w:tc>
                                  <w:tc>
                                    <w:tcPr>
                                      <w:tcW w:w="39" w:type="dxa"/>
                                      <w:vAlign w:val="bottom"/>
                                    </w:tcPr>
                                    <w:p w14:paraId="6ED00836" w14:textId="77777777" w:rsidR="00F2212E" w:rsidRPr="00CD20EA" w:rsidRDefault="00F2212E" w:rsidP="005C7B64">
                                      <w:pPr>
                                        <w:pStyle w:val="NoSpacing"/>
                                        <w:jc w:val="right"/>
                                        <w:rPr>
                                          <w:color w:val="FF7882"/>
                                          <w:sz w:val="16"/>
                                        </w:rPr>
                                      </w:pPr>
                                    </w:p>
                                  </w:tc>
                                </w:tr>
                              </w:tbl>
                              <w:p w14:paraId="2327857C" w14:textId="77777777" w:rsidR="00F2212E" w:rsidRPr="00CD20EA" w:rsidRDefault="00F2212E" w:rsidP="00F2212E">
                                <w:pPr>
                                  <w:pStyle w:val="Space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AA55C07" id="ColouredShape" o:spid="_x0000_s1026" style="position:absolute;margin-left:0;margin-top:0;width:595.3pt;height:155.9pt;z-index:-251658239;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" fillcolor="#28465f"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10490"/>
                            <w:gridCol w:w="39"/>
                          </w:tblGrid>
                          <w:tr w:rsidR="00F2212E" w:rsidRPr="00CD20EA" w14:paraId="3DD8043E" w14:textId="77777777" w:rsidTr="00CD20EA">
                            <w:trPr>
                              <w:trHeight w:val="1701"/>
                            </w:trPr>
                            <w:tc>
                              <w:tcPr>
                                <w:tcW w:w="10490" w:type="dxa"/>
                                <w:vAlign w:val="bottom"/>
                              </w:tcPr>
                              <w:p w14:paraId="70C54470"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5ADF5FBE"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4668DAF5"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3FA4C82A" w14:textId="77777777" w:rsidR="00F2212E" w:rsidRPr="00CD20EA" w:rsidRDefault="00F2212E" w:rsidP="005C7B64">
                                <w:pPr>
                                  <w:pStyle w:val="NoSpacing"/>
                                  <w:rPr>
                                    <w:color w:val="FFFFFF" w:themeColor="background1"/>
                                    <w:sz w:val="24"/>
                                    <w:lang w:val="it-IT"/>
                                  </w:rPr>
                                </w:pPr>
                                <w:r w:rsidRPr="00CD20EA">
                                  <w:rPr>
                                    <w:color w:val="FFFFFF" w:themeColor="background1"/>
                                    <w:sz w:val="24"/>
                                    <w:lang w:val="it-IT"/>
                                  </w:rPr>
                                  <w:t>London, E14 4PZ</w:t>
                                </w:r>
                              </w:p>
                              <w:p w14:paraId="2F9FC0F6" w14:textId="77777777" w:rsidR="0064205F" w:rsidRPr="00CD20EA" w:rsidRDefault="0064205F" w:rsidP="005C7B64">
                                <w:pPr>
                                  <w:pStyle w:val="NoSpacing"/>
                                  <w:rPr>
                                    <w:color w:val="FFFFFF" w:themeColor="background1"/>
                                    <w:sz w:val="24"/>
                                    <w:lang w:val="it-IT"/>
                                  </w:rPr>
                                </w:pPr>
                              </w:p>
                              <w:p w14:paraId="26F1B3DB" w14:textId="77777777" w:rsidR="00F2212E" w:rsidRPr="000B3D85" w:rsidRDefault="00F2212E" w:rsidP="005C7B64">
                                <w:pPr>
                                  <w:pStyle w:val="NoSpacing"/>
                                  <w:rPr>
                                    <w:rStyle w:val="Hyperlink"/>
                                    <w:color w:val="FFFFFF" w:themeColor="background1"/>
                                    <w:sz w:val="28"/>
                                    <w:u w:val="none"/>
                                    <w:lang w:val="it-IT"/>
                                  </w:rPr>
                                </w:pPr>
                                <w:hyperlink r:id="rId15" w:history="1">
                                  <w:r w:rsidRPr="00CD20EA">
                                    <w:rPr>
                                      <w:rStyle w:val="Hyperlink"/>
                                      <w:color w:val="FFFFFF" w:themeColor="background1"/>
                                      <w:sz w:val="28"/>
                                      <w:u w:val="none"/>
                                      <w:lang w:val="it-IT"/>
                                    </w:rPr>
                                    <w:t>nestpensions.org.uk</w:t>
                                  </w:r>
                                </w:hyperlink>
                              </w:p>
                              <w:p w14:paraId="63492C82" w14:textId="77777777" w:rsidR="00CD20EA" w:rsidRPr="000B3D85" w:rsidRDefault="00CD20EA" w:rsidP="005C7B64">
                                <w:pPr>
                                  <w:pStyle w:val="NoSpacing"/>
                                  <w:rPr>
                                    <w:rStyle w:val="Hyperlink"/>
                                    <w:sz w:val="28"/>
                                    <w:lang w:val="it-IT"/>
                                  </w:rPr>
                                </w:pPr>
                              </w:p>
                              <w:p w14:paraId="1EBA5EB5" w14:textId="3D6A14FB" w:rsidR="00CD20EA" w:rsidRPr="00CD20EA" w:rsidRDefault="00CD20EA" w:rsidP="005C7B64">
                                <w:pPr>
                                  <w:pStyle w:val="NoSpacing"/>
                                  <w:rPr>
                                    <w:b/>
                                    <w:color w:val="FFFFFF" w:themeColor="background1"/>
                                    <w:sz w:val="24"/>
                                  </w:rPr>
                                </w:pPr>
                                <w:r w:rsidRPr="00CD20EA">
                                  <w:rPr>
                                    <w:b/>
                                    <w:color w:val="FFFFFF" w:themeColor="background1"/>
                                    <w:sz w:val="24"/>
                                  </w:rPr>
                                  <w:t>If you have any difficulty in sending your application or need the application pack in an alternative format, please contact careers@nestcorporation.org.uk.</w:t>
                                </w:r>
                              </w:p>
                            </w:tc>
                            <w:tc>
                              <w:tcPr>
                                <w:tcW w:w="39" w:type="dxa"/>
                                <w:vAlign w:val="bottom"/>
                              </w:tcPr>
                              <w:p w14:paraId="6ED00836" w14:textId="77777777" w:rsidR="00F2212E" w:rsidRPr="00CD20EA" w:rsidRDefault="00F2212E" w:rsidP="005C7B64">
                                <w:pPr>
                                  <w:pStyle w:val="NoSpacing"/>
                                  <w:jc w:val="right"/>
                                  <w:rPr>
                                    <w:color w:val="FF7882"/>
                                    <w:sz w:val="16"/>
                                  </w:rPr>
                                </w:pPr>
                              </w:p>
                            </w:tc>
                          </w:tr>
                        </w:tbl>
                        <w:p w14:paraId="2327857C" w14:textId="77777777" w:rsidR="00F2212E" w:rsidRPr="00CD20EA" w:rsidRDefault="00F2212E" w:rsidP="00F2212E">
                          <w:pPr>
                            <w:pStyle w:val="Spacer"/>
                          </w:pPr>
                        </w:p>
                      </w:txbxContent>
                    </v:textbox>
                    <w10:wrap type="square" anchorx="page" anchory="page"/>
                    <w10:anchorlock/>
                  </v:rect>
                </w:pict>
              </mc:Fallback>
            </mc:AlternateContent>
          </w:r>
        </w:p>
      </w:sdtContent>
    </w:sdt>
    <w:p w14:paraId="22096501" w14:textId="77777777" w:rsidR="00F2212E" w:rsidRDefault="00F2212E" w:rsidP="00F2212E">
      <w:pPr>
        <w:pStyle w:val="Hidden"/>
        <w:framePr w:wrap="around"/>
      </w:pPr>
    </w:p>
    <w:sectPr w:rsidR="00F2212E" w:rsidSect="000C6725">
      <w:headerReference w:type="even" r:id="rId16"/>
      <w:headerReference w:type="default" r:id="rId17"/>
      <w:footerReference w:type="even" r:id="rId18"/>
      <w:footerReference w:type="default" r:id="rId19"/>
      <w:headerReference w:type="first" r:id="rId20"/>
      <w:footerReference w:type="first" r:id="rId21"/>
      <w:pgSz w:w="11906" w:h="16838" w:code="9"/>
      <w:pgMar w:top="1588" w:right="680" w:bottom="1361" w:left="680"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B36BF" w14:textId="77777777" w:rsidR="00896699" w:rsidRDefault="00896699" w:rsidP="00540F52">
      <w:r>
        <w:separator/>
      </w:r>
    </w:p>
  </w:endnote>
  <w:endnote w:type="continuationSeparator" w:id="0">
    <w:p w14:paraId="1B0F9F8E" w14:textId="77777777" w:rsidR="00896699" w:rsidRDefault="00896699" w:rsidP="00540F52">
      <w:r>
        <w:continuationSeparator/>
      </w:r>
    </w:p>
  </w:endnote>
  <w:endnote w:type="continuationNotice" w:id="1">
    <w:p w14:paraId="6D249CE4" w14:textId="77777777" w:rsidR="00896699" w:rsidRDefault="0089669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52CF5" w14:textId="77777777" w:rsidR="00176A70" w:rsidRDefault="0017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990"/>
      <w:tblW w:w="10545" w:type="dxa"/>
      <w:tblBorders>
        <w:top w:val="single" w:sz="2" w:space="0" w:color="28465F"/>
      </w:tblBorders>
      <w:tblLayout w:type="fixed"/>
      <w:tblCellMar>
        <w:left w:w="0" w:type="dxa"/>
        <w:right w:w="0" w:type="dxa"/>
      </w:tblCellMar>
      <w:tblLook w:val="04A0" w:firstRow="1" w:lastRow="0" w:firstColumn="1" w:lastColumn="0" w:noHBand="0" w:noVBand="1"/>
    </w:tblPr>
    <w:tblGrid>
      <w:gridCol w:w="9072"/>
      <w:gridCol w:w="1473"/>
    </w:tblGrid>
    <w:tr w:rsidR="005C7B64" w14:paraId="7E46A398" w14:textId="77777777" w:rsidTr="00F2212E">
      <w:trPr>
        <w:trHeight w:val="283"/>
      </w:trPr>
      <w:tc>
        <w:tcPr>
          <w:tcW w:w="9072" w:type="dxa"/>
          <w:vAlign w:val="bottom"/>
        </w:tcPr>
        <w:p w14:paraId="72B74739" w14:textId="77777777" w:rsidR="005C7B64" w:rsidRDefault="005C7B64" w:rsidP="00F2212E">
          <w:pPr>
            <w:pStyle w:val="Footer"/>
            <w:tabs>
              <w:tab w:val="left" w:pos="0"/>
              <w:tab w:val="right" w:pos="10538"/>
            </w:tabs>
          </w:pPr>
          <w:r w:rsidRPr="00A50E6B">
            <w:rPr>
              <w:b/>
              <w:bCs/>
            </w:rPr>
            <w:t>Nest</w:t>
          </w:r>
        </w:p>
      </w:tc>
      <w:tc>
        <w:tcPr>
          <w:tcW w:w="1473" w:type="dxa"/>
          <w:vAlign w:val="bottom"/>
        </w:tcPr>
        <w:p w14:paraId="7C34524F" w14:textId="77777777" w:rsidR="005C7B64" w:rsidRDefault="005C7B64" w:rsidP="00F2212E">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4</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7</w:t>
          </w:r>
          <w:r w:rsidRPr="003166E3">
            <w:rPr>
              <w:b/>
            </w:rPr>
            <w:fldChar w:fldCharType="end"/>
          </w:r>
        </w:p>
      </w:tc>
    </w:tr>
  </w:tbl>
  <w:p w14:paraId="76FF0B02" w14:textId="77777777" w:rsidR="00BB05CB" w:rsidRPr="005C7B64" w:rsidRDefault="00BB05CB" w:rsidP="005C7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4C32D504" w14:textId="77777777" w:rsidTr="001E7B00">
      <w:trPr>
        <w:trHeight w:val="397"/>
      </w:trPr>
      <w:tc>
        <w:tcPr>
          <w:tcW w:w="7938" w:type="dxa"/>
          <w:vAlign w:val="bottom"/>
        </w:tcPr>
        <w:p w14:paraId="4D7F88F4" w14:textId="77777777"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7B1476">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7B1476">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F2212E">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30B5DED8" w14:textId="77777777" w:rsidR="00BF6755" w:rsidRDefault="00BF6755"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5522DE68"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C241B" w14:textId="77777777" w:rsidR="00896699" w:rsidRPr="00861B99" w:rsidRDefault="00896699" w:rsidP="00540F52">
      <w:pPr>
        <w:rPr>
          <w:color w:val="E6E3D9" w:themeColor="background2"/>
        </w:rPr>
      </w:pPr>
      <w:r w:rsidRPr="00861B99">
        <w:rPr>
          <w:color w:val="E6E3D9" w:themeColor="background2"/>
        </w:rPr>
        <w:separator/>
      </w:r>
    </w:p>
  </w:footnote>
  <w:footnote w:type="continuationSeparator" w:id="0">
    <w:p w14:paraId="2158D1EA" w14:textId="77777777" w:rsidR="00896699" w:rsidRPr="00861B99" w:rsidRDefault="00896699" w:rsidP="00540F52">
      <w:pPr>
        <w:rPr>
          <w:color w:val="E6E3D9" w:themeColor="background2"/>
        </w:rPr>
      </w:pPr>
      <w:r w:rsidRPr="00861B99">
        <w:rPr>
          <w:color w:val="E6E3D9" w:themeColor="background2"/>
        </w:rPr>
        <w:continuationSeparator/>
      </w:r>
    </w:p>
  </w:footnote>
  <w:footnote w:type="continuationNotice" w:id="1">
    <w:p w14:paraId="465AC886" w14:textId="77777777" w:rsidR="00896699" w:rsidRDefault="0089669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250FC" w14:textId="77777777" w:rsidR="00176A70" w:rsidRDefault="0017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bottom w:val="single" w:sz="4" w:space="0" w:color="28465F"/>
      </w:tblBorders>
      <w:tblLayout w:type="fixed"/>
      <w:tblCellMar>
        <w:left w:w="0" w:type="dxa"/>
        <w:right w:w="0" w:type="dxa"/>
      </w:tblCellMar>
      <w:tblLook w:val="04A0" w:firstRow="1" w:lastRow="0" w:firstColumn="1" w:lastColumn="0" w:noHBand="0" w:noVBand="1"/>
    </w:tblPr>
    <w:tblGrid>
      <w:gridCol w:w="10545"/>
    </w:tblGrid>
    <w:tr w:rsidR="005C7B64" w14:paraId="3EF9F9BD" w14:textId="77777777" w:rsidTr="00336372">
      <w:trPr>
        <w:cantSplit/>
        <w:trHeight w:hRule="exact" w:val="283"/>
      </w:trPr>
      <w:tc>
        <w:tcPr>
          <w:tcW w:w="10545" w:type="dxa"/>
        </w:tcPr>
        <w:p w14:paraId="08945E80" w14:textId="6677B673" w:rsidR="005C7B64" w:rsidRPr="00E9626B" w:rsidRDefault="001255EF" w:rsidP="005C7B64">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0C6725">
            <w:instrText>±</w:instrText>
          </w:r>
          <w:r w:rsidR="004151AD" w:rsidRPr="004151AD">
            <w:instrText>CoverJobTitle</w:instrText>
          </w:r>
          <w:r>
            <w:instrText xml:space="preserve">" </w:instrText>
          </w:r>
          <w:r>
            <w:fldChar w:fldCharType="separate"/>
          </w:r>
          <w:r w:rsidR="00700F5E">
            <w:rPr>
              <w:noProof/>
            </w:rPr>
            <w:instrText>Direct Marketing Manager role</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004151AD" w:rsidRPr="004151AD">
            <w:instrText>±CoverJobTitle</w:instrText>
          </w:r>
          <w:r>
            <w:instrText xml:space="preserve">" </w:instrText>
          </w:r>
          <w:r>
            <w:fldChar w:fldCharType="separate"/>
          </w:r>
          <w:r w:rsidR="00700F5E">
            <w:rPr>
              <w:noProof/>
            </w:rPr>
            <w:instrText>Direct Marketing Manager role</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700F5E">
            <w:rPr>
              <w:noProof/>
            </w:rPr>
            <w:t>Direct Marketing Manager role</w:t>
          </w:r>
          <w:r w:rsidRPr="00E47272">
            <w:rPr>
              <w:rFonts w:asciiTheme="majorHAnsi" w:hAnsiTheme="majorHAnsi"/>
            </w:rPr>
            <w:fldChar w:fldCharType="end"/>
          </w:r>
        </w:p>
      </w:tc>
    </w:tr>
  </w:tbl>
  <w:p w14:paraId="16EEAC11" w14:textId="77777777" w:rsidR="00BB05CB" w:rsidRPr="005C7B64" w:rsidRDefault="00BB05CB" w:rsidP="005C7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693F" w14:textId="77777777" w:rsidR="00176A70" w:rsidRDefault="0017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5202"/>
    <w:multiLevelType w:val="hybridMultilevel"/>
    <w:tmpl w:val="9B92D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45B23"/>
    <w:multiLevelType w:val="hybridMultilevel"/>
    <w:tmpl w:val="3104C5D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1F105759"/>
    <w:multiLevelType w:val="multilevel"/>
    <w:tmpl w:val="2662D282"/>
    <w:lvl w:ilvl="0">
      <w:start w:val="1"/>
      <w:numFmt w:val="decimal"/>
      <w:lvlRestart w:val="0"/>
      <w:pStyle w:val="Heading1"/>
      <w:lvlText w:val="%1"/>
      <w:lvlJc w:val="right"/>
      <w:pPr>
        <w:tabs>
          <w:tab w:val="num" w:pos="0"/>
        </w:tabs>
        <w:ind w:left="0" w:hanging="142"/>
      </w:pPr>
      <w:rPr>
        <w:rFonts w:hint="default"/>
      </w:rPr>
    </w:lvl>
    <w:lvl w:ilvl="1">
      <w:start w:val="1"/>
      <w:numFmt w:val="decimal"/>
      <w:pStyle w:val="Heading2"/>
      <w:lvlText w:val="%1.%2"/>
      <w:lvlJc w:val="right"/>
      <w:pPr>
        <w:tabs>
          <w:tab w:val="num" w:pos="0"/>
        </w:tabs>
        <w:ind w:left="0" w:hanging="142"/>
      </w:pPr>
      <w:rPr>
        <w:rFonts w:hint="default"/>
      </w:rPr>
    </w:lvl>
    <w:lvl w:ilvl="2">
      <w:start w:val="1"/>
      <w:numFmt w:val="decimal"/>
      <w:pStyle w:val="Heading3"/>
      <w:lvlText w:val="%1.%2.%3"/>
      <w:lvlJc w:val="right"/>
      <w:pPr>
        <w:tabs>
          <w:tab w:val="num" w:pos="0"/>
        </w:tabs>
        <w:ind w:left="0" w:hanging="142"/>
      </w:pPr>
      <w:rPr>
        <w:rFonts w:hint="default"/>
      </w:rPr>
    </w:lvl>
    <w:lvl w:ilvl="3">
      <w:start w:val="1"/>
      <w:numFmt w:val="decimal"/>
      <w:pStyle w:val="Heading4"/>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4" w15:restartNumberingAfterBreak="0">
    <w:nsid w:val="213229AB"/>
    <w:multiLevelType w:val="multilevel"/>
    <w:tmpl w:val="BC22D7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DA145DD"/>
    <w:multiLevelType w:val="hybridMultilevel"/>
    <w:tmpl w:val="DE8C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7" w15:restartNumberingAfterBreak="0">
    <w:nsid w:val="32D97277"/>
    <w:multiLevelType w:val="hybridMultilevel"/>
    <w:tmpl w:val="3E886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3B7E6D"/>
    <w:multiLevelType w:val="multilevel"/>
    <w:tmpl w:val="05F86D62"/>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3EE64176"/>
    <w:multiLevelType w:val="hybridMultilevel"/>
    <w:tmpl w:val="7458C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FB34D5"/>
    <w:multiLevelType w:val="multilevel"/>
    <w:tmpl w:val="EF7C1A16"/>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4C786903"/>
    <w:multiLevelType w:val="hybridMultilevel"/>
    <w:tmpl w:val="D79278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4" w15:restartNumberingAfterBreak="0">
    <w:nsid w:val="74D73915"/>
    <w:multiLevelType w:val="hybridMultilevel"/>
    <w:tmpl w:val="49A4915C"/>
    <w:lvl w:ilvl="0" w:tplc="105CD8E0">
      <w:start w:val="1"/>
      <w:numFmt w:val="bullet"/>
      <w:lvlText w:val="•"/>
      <w:lvlJc w:val="left"/>
      <w:pPr>
        <w:ind w:left="720"/>
      </w:pPr>
      <w:rPr>
        <w:rFonts w:ascii="Arial" w:eastAsia="Arial" w:hAnsi="Arial" w:cs="Arial"/>
        <w:b w:val="0"/>
        <w:i w:val="0"/>
        <w:strike w:val="0"/>
        <w:dstrike w:val="0"/>
        <w:color w:val="3C3C3C"/>
        <w:sz w:val="20"/>
        <w:szCs w:val="20"/>
        <w:u w:val="none" w:color="000000"/>
        <w:bdr w:val="none" w:sz="0" w:space="0" w:color="auto"/>
        <w:shd w:val="clear" w:color="auto" w:fill="auto"/>
        <w:vertAlign w:val="baseline"/>
      </w:rPr>
    </w:lvl>
    <w:lvl w:ilvl="1" w:tplc="98547596">
      <w:start w:val="1"/>
      <w:numFmt w:val="bullet"/>
      <w:lvlText w:val="o"/>
      <w:lvlJc w:val="left"/>
      <w:pPr>
        <w:ind w:left="1610"/>
      </w:pPr>
      <w:rPr>
        <w:rFonts w:ascii="Segoe UI Symbol" w:eastAsia="Segoe UI Symbol" w:hAnsi="Segoe UI Symbol" w:cs="Segoe UI Symbol"/>
        <w:b w:val="0"/>
        <w:i w:val="0"/>
        <w:strike w:val="0"/>
        <w:dstrike w:val="0"/>
        <w:color w:val="3C3C3C"/>
        <w:sz w:val="20"/>
        <w:szCs w:val="20"/>
        <w:u w:val="none" w:color="000000"/>
        <w:bdr w:val="none" w:sz="0" w:space="0" w:color="auto"/>
        <w:shd w:val="clear" w:color="auto" w:fill="auto"/>
        <w:vertAlign w:val="baseline"/>
      </w:rPr>
    </w:lvl>
    <w:lvl w:ilvl="2" w:tplc="9766A188">
      <w:start w:val="1"/>
      <w:numFmt w:val="bullet"/>
      <w:lvlText w:val="▪"/>
      <w:lvlJc w:val="left"/>
      <w:pPr>
        <w:ind w:left="2330"/>
      </w:pPr>
      <w:rPr>
        <w:rFonts w:ascii="Segoe UI Symbol" w:eastAsia="Segoe UI Symbol" w:hAnsi="Segoe UI Symbol" w:cs="Segoe UI Symbol"/>
        <w:b w:val="0"/>
        <w:i w:val="0"/>
        <w:strike w:val="0"/>
        <w:dstrike w:val="0"/>
        <w:color w:val="3C3C3C"/>
        <w:sz w:val="20"/>
        <w:szCs w:val="20"/>
        <w:u w:val="none" w:color="000000"/>
        <w:bdr w:val="none" w:sz="0" w:space="0" w:color="auto"/>
        <w:shd w:val="clear" w:color="auto" w:fill="auto"/>
        <w:vertAlign w:val="baseline"/>
      </w:rPr>
    </w:lvl>
    <w:lvl w:ilvl="3" w:tplc="493AB7A2">
      <w:start w:val="1"/>
      <w:numFmt w:val="bullet"/>
      <w:lvlText w:val="•"/>
      <w:lvlJc w:val="left"/>
      <w:pPr>
        <w:ind w:left="3050"/>
      </w:pPr>
      <w:rPr>
        <w:rFonts w:ascii="Arial" w:eastAsia="Arial" w:hAnsi="Arial" w:cs="Arial"/>
        <w:b w:val="0"/>
        <w:i w:val="0"/>
        <w:strike w:val="0"/>
        <w:dstrike w:val="0"/>
        <w:color w:val="3C3C3C"/>
        <w:sz w:val="20"/>
        <w:szCs w:val="20"/>
        <w:u w:val="none" w:color="000000"/>
        <w:bdr w:val="none" w:sz="0" w:space="0" w:color="auto"/>
        <w:shd w:val="clear" w:color="auto" w:fill="auto"/>
        <w:vertAlign w:val="baseline"/>
      </w:rPr>
    </w:lvl>
    <w:lvl w:ilvl="4" w:tplc="33524B0E">
      <w:start w:val="1"/>
      <w:numFmt w:val="bullet"/>
      <w:lvlText w:val="o"/>
      <w:lvlJc w:val="left"/>
      <w:pPr>
        <w:ind w:left="3770"/>
      </w:pPr>
      <w:rPr>
        <w:rFonts w:ascii="Segoe UI Symbol" w:eastAsia="Segoe UI Symbol" w:hAnsi="Segoe UI Symbol" w:cs="Segoe UI Symbol"/>
        <w:b w:val="0"/>
        <w:i w:val="0"/>
        <w:strike w:val="0"/>
        <w:dstrike w:val="0"/>
        <w:color w:val="3C3C3C"/>
        <w:sz w:val="20"/>
        <w:szCs w:val="20"/>
        <w:u w:val="none" w:color="000000"/>
        <w:bdr w:val="none" w:sz="0" w:space="0" w:color="auto"/>
        <w:shd w:val="clear" w:color="auto" w:fill="auto"/>
        <w:vertAlign w:val="baseline"/>
      </w:rPr>
    </w:lvl>
    <w:lvl w:ilvl="5" w:tplc="D09EEB1E">
      <w:start w:val="1"/>
      <w:numFmt w:val="bullet"/>
      <w:lvlText w:val="▪"/>
      <w:lvlJc w:val="left"/>
      <w:pPr>
        <w:ind w:left="4490"/>
      </w:pPr>
      <w:rPr>
        <w:rFonts w:ascii="Segoe UI Symbol" w:eastAsia="Segoe UI Symbol" w:hAnsi="Segoe UI Symbol" w:cs="Segoe UI Symbol"/>
        <w:b w:val="0"/>
        <w:i w:val="0"/>
        <w:strike w:val="0"/>
        <w:dstrike w:val="0"/>
        <w:color w:val="3C3C3C"/>
        <w:sz w:val="20"/>
        <w:szCs w:val="20"/>
        <w:u w:val="none" w:color="000000"/>
        <w:bdr w:val="none" w:sz="0" w:space="0" w:color="auto"/>
        <w:shd w:val="clear" w:color="auto" w:fill="auto"/>
        <w:vertAlign w:val="baseline"/>
      </w:rPr>
    </w:lvl>
    <w:lvl w:ilvl="6" w:tplc="6CE4083E">
      <w:start w:val="1"/>
      <w:numFmt w:val="bullet"/>
      <w:lvlText w:val="•"/>
      <w:lvlJc w:val="left"/>
      <w:pPr>
        <w:ind w:left="5210"/>
      </w:pPr>
      <w:rPr>
        <w:rFonts w:ascii="Arial" w:eastAsia="Arial" w:hAnsi="Arial" w:cs="Arial"/>
        <w:b w:val="0"/>
        <w:i w:val="0"/>
        <w:strike w:val="0"/>
        <w:dstrike w:val="0"/>
        <w:color w:val="3C3C3C"/>
        <w:sz w:val="20"/>
        <w:szCs w:val="20"/>
        <w:u w:val="none" w:color="000000"/>
        <w:bdr w:val="none" w:sz="0" w:space="0" w:color="auto"/>
        <w:shd w:val="clear" w:color="auto" w:fill="auto"/>
        <w:vertAlign w:val="baseline"/>
      </w:rPr>
    </w:lvl>
    <w:lvl w:ilvl="7" w:tplc="B17A014E">
      <w:start w:val="1"/>
      <w:numFmt w:val="bullet"/>
      <w:lvlText w:val="o"/>
      <w:lvlJc w:val="left"/>
      <w:pPr>
        <w:ind w:left="5930"/>
      </w:pPr>
      <w:rPr>
        <w:rFonts w:ascii="Segoe UI Symbol" w:eastAsia="Segoe UI Symbol" w:hAnsi="Segoe UI Symbol" w:cs="Segoe UI Symbol"/>
        <w:b w:val="0"/>
        <w:i w:val="0"/>
        <w:strike w:val="0"/>
        <w:dstrike w:val="0"/>
        <w:color w:val="3C3C3C"/>
        <w:sz w:val="20"/>
        <w:szCs w:val="20"/>
        <w:u w:val="none" w:color="000000"/>
        <w:bdr w:val="none" w:sz="0" w:space="0" w:color="auto"/>
        <w:shd w:val="clear" w:color="auto" w:fill="auto"/>
        <w:vertAlign w:val="baseline"/>
      </w:rPr>
    </w:lvl>
    <w:lvl w:ilvl="8" w:tplc="4C98E382">
      <w:start w:val="1"/>
      <w:numFmt w:val="bullet"/>
      <w:lvlText w:val="▪"/>
      <w:lvlJc w:val="left"/>
      <w:pPr>
        <w:ind w:left="6650"/>
      </w:pPr>
      <w:rPr>
        <w:rFonts w:ascii="Segoe UI Symbol" w:eastAsia="Segoe UI Symbol" w:hAnsi="Segoe UI Symbol" w:cs="Segoe UI Symbol"/>
        <w:b w:val="0"/>
        <w:i w:val="0"/>
        <w:strike w:val="0"/>
        <w:dstrike w:val="0"/>
        <w:color w:val="3C3C3C"/>
        <w:sz w:val="20"/>
        <w:szCs w:val="20"/>
        <w:u w:val="none" w:color="000000"/>
        <w:bdr w:val="none" w:sz="0" w:space="0" w:color="auto"/>
        <w:shd w:val="clear" w:color="auto" w:fill="auto"/>
        <w:vertAlign w:val="baseline"/>
      </w:rPr>
    </w:lvl>
  </w:abstractNum>
  <w:abstractNum w:abstractNumId="15" w15:restartNumberingAfterBreak="0">
    <w:nsid w:val="796A3518"/>
    <w:multiLevelType w:val="multilevel"/>
    <w:tmpl w:val="530C6A6C"/>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7A586721"/>
    <w:multiLevelType w:val="multilevel"/>
    <w:tmpl w:val="B0EE10D0"/>
    <w:lvl w:ilvl="0">
      <w:start w:val="1"/>
      <w:numFmt w:val="upperLetter"/>
      <w:pStyle w:val="AppHead1"/>
      <w:lvlText w:val="%1"/>
      <w:lvlJc w:val="right"/>
      <w:pPr>
        <w:tabs>
          <w:tab w:val="num" w:pos="0"/>
        </w:tabs>
        <w:ind w:left="0" w:hanging="142"/>
      </w:pPr>
      <w:rPr>
        <w:rFonts w:hint="default"/>
      </w:rPr>
    </w:lvl>
    <w:lvl w:ilvl="1">
      <w:start w:val="1"/>
      <w:numFmt w:val="decimal"/>
      <w:pStyle w:val="AppHead2"/>
      <w:lvlText w:val="%1.%2"/>
      <w:lvlJc w:val="right"/>
      <w:pPr>
        <w:tabs>
          <w:tab w:val="num" w:pos="0"/>
        </w:tabs>
        <w:ind w:left="0" w:hanging="142"/>
      </w:pPr>
      <w:rPr>
        <w:rFonts w:hint="default"/>
      </w:rPr>
    </w:lvl>
    <w:lvl w:ilvl="2">
      <w:start w:val="1"/>
      <w:numFmt w:val="decimal"/>
      <w:pStyle w:val="AppHead3"/>
      <w:lvlText w:val="%1.%2.%3"/>
      <w:lvlJc w:val="right"/>
      <w:pPr>
        <w:tabs>
          <w:tab w:val="num" w:pos="0"/>
        </w:tabs>
        <w:ind w:left="0" w:hanging="142"/>
      </w:pPr>
      <w:rPr>
        <w:rFonts w:hint="default"/>
      </w:rPr>
    </w:lvl>
    <w:lvl w:ilvl="3">
      <w:start w:val="1"/>
      <w:numFmt w:val="decimal"/>
      <w:pStyle w:val="AppHead4"/>
      <w:lvlText w:val="%1.%2.%3.%4"/>
      <w:lvlJc w:val="right"/>
      <w:pPr>
        <w:tabs>
          <w:tab w:val="num" w:pos="0"/>
        </w:tabs>
        <w:ind w:left="0" w:hanging="142"/>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7FF52BC6"/>
    <w:multiLevelType w:val="hybridMultilevel"/>
    <w:tmpl w:val="C018F412"/>
    <w:lvl w:ilvl="0" w:tplc="1D6C07C6">
      <w:start w:val="1"/>
      <w:numFmt w:val="bullet"/>
      <w:pStyle w:val="MainBullet"/>
      <w:lvlText w:val=""/>
      <w:lvlJc w:val="left"/>
      <w:pPr>
        <w:tabs>
          <w:tab w:val="num" w:pos="360"/>
        </w:tabs>
        <w:ind w:left="360" w:hanging="360"/>
      </w:pPr>
      <w:rPr>
        <w:rFonts w:ascii="Symbol" w:hAnsi="Symbol" w:hint="default"/>
        <w:color w:val="FF8201"/>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427848829">
    <w:abstractNumId w:val="10"/>
  </w:num>
  <w:num w:numId="2" w16cid:durableId="638070992">
    <w:abstractNumId w:val="8"/>
  </w:num>
  <w:num w:numId="3" w16cid:durableId="667245452">
    <w:abstractNumId w:val="15"/>
  </w:num>
  <w:num w:numId="4" w16cid:durableId="134031454">
    <w:abstractNumId w:val="16"/>
  </w:num>
  <w:num w:numId="5" w16cid:durableId="2038458234">
    <w:abstractNumId w:val="11"/>
  </w:num>
  <w:num w:numId="6" w16cid:durableId="247037602">
    <w:abstractNumId w:val="13"/>
  </w:num>
  <w:num w:numId="7" w16cid:durableId="10835341">
    <w:abstractNumId w:val="3"/>
  </w:num>
  <w:num w:numId="8" w16cid:durableId="2091390170">
    <w:abstractNumId w:val="7"/>
  </w:num>
  <w:num w:numId="9" w16cid:durableId="1809012943">
    <w:abstractNumId w:val="9"/>
  </w:num>
  <w:num w:numId="10" w16cid:durableId="571431425">
    <w:abstractNumId w:val="1"/>
  </w:num>
  <w:num w:numId="11" w16cid:durableId="1018123112">
    <w:abstractNumId w:val="0"/>
  </w:num>
  <w:num w:numId="12" w16cid:durableId="1078206216">
    <w:abstractNumId w:val="5"/>
  </w:num>
  <w:num w:numId="13" w16cid:durableId="1913077737">
    <w:abstractNumId w:val="14"/>
  </w:num>
  <w:num w:numId="14" w16cid:durableId="922683347">
    <w:abstractNumId w:val="4"/>
  </w:num>
  <w:num w:numId="15" w16cid:durableId="83384061">
    <w:abstractNumId w:val="17"/>
  </w:num>
  <w:num w:numId="16" w16cid:durableId="1784375614">
    <w:abstractNumId w:val="12"/>
  </w:num>
  <w:num w:numId="17" w16cid:durableId="2079863523">
    <w:abstractNumId w:val="7"/>
  </w:num>
  <w:num w:numId="18" w16cid:durableId="140989018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476"/>
    <w:rsid w:val="00002FFC"/>
    <w:rsid w:val="00003A00"/>
    <w:rsid w:val="000041CA"/>
    <w:rsid w:val="000044BC"/>
    <w:rsid w:val="00004B94"/>
    <w:rsid w:val="00005CD2"/>
    <w:rsid w:val="0001096A"/>
    <w:rsid w:val="00012B43"/>
    <w:rsid w:val="0001320F"/>
    <w:rsid w:val="000154F8"/>
    <w:rsid w:val="000170EC"/>
    <w:rsid w:val="00020299"/>
    <w:rsid w:val="00020C26"/>
    <w:rsid w:val="00023A65"/>
    <w:rsid w:val="00026AE9"/>
    <w:rsid w:val="000306FA"/>
    <w:rsid w:val="0004562D"/>
    <w:rsid w:val="000506DC"/>
    <w:rsid w:val="00054CA7"/>
    <w:rsid w:val="00065727"/>
    <w:rsid w:val="00066E35"/>
    <w:rsid w:val="000672FB"/>
    <w:rsid w:val="0006764F"/>
    <w:rsid w:val="0007029D"/>
    <w:rsid w:val="000711D1"/>
    <w:rsid w:val="000730AE"/>
    <w:rsid w:val="00073DE3"/>
    <w:rsid w:val="00082EE4"/>
    <w:rsid w:val="00085071"/>
    <w:rsid w:val="000938E7"/>
    <w:rsid w:val="00095824"/>
    <w:rsid w:val="0009764F"/>
    <w:rsid w:val="000B1BB8"/>
    <w:rsid w:val="000B3D85"/>
    <w:rsid w:val="000B6E04"/>
    <w:rsid w:val="000B70A9"/>
    <w:rsid w:val="000C30AB"/>
    <w:rsid w:val="000C6725"/>
    <w:rsid w:val="000C7A6F"/>
    <w:rsid w:val="000D055E"/>
    <w:rsid w:val="000D20D6"/>
    <w:rsid w:val="000D238B"/>
    <w:rsid w:val="000E15C3"/>
    <w:rsid w:val="000E4596"/>
    <w:rsid w:val="000E52BD"/>
    <w:rsid w:val="000E67EC"/>
    <w:rsid w:val="000F2D3D"/>
    <w:rsid w:val="000F43F3"/>
    <w:rsid w:val="000F4EB1"/>
    <w:rsid w:val="000F6B7D"/>
    <w:rsid w:val="00105EAB"/>
    <w:rsid w:val="00112CCB"/>
    <w:rsid w:val="00115822"/>
    <w:rsid w:val="00120442"/>
    <w:rsid w:val="00124086"/>
    <w:rsid w:val="001244BB"/>
    <w:rsid w:val="00124AE5"/>
    <w:rsid w:val="001255EF"/>
    <w:rsid w:val="0012729C"/>
    <w:rsid w:val="00132405"/>
    <w:rsid w:val="00141FF2"/>
    <w:rsid w:val="00144D91"/>
    <w:rsid w:val="00145A8F"/>
    <w:rsid w:val="0014723A"/>
    <w:rsid w:val="001475B3"/>
    <w:rsid w:val="00147E2D"/>
    <w:rsid w:val="001516F5"/>
    <w:rsid w:val="001577AA"/>
    <w:rsid w:val="00162264"/>
    <w:rsid w:val="00162DA4"/>
    <w:rsid w:val="0016532E"/>
    <w:rsid w:val="001678B9"/>
    <w:rsid w:val="00172579"/>
    <w:rsid w:val="00173207"/>
    <w:rsid w:val="00176912"/>
    <w:rsid w:val="00176A70"/>
    <w:rsid w:val="00180354"/>
    <w:rsid w:val="00184014"/>
    <w:rsid w:val="00187458"/>
    <w:rsid w:val="00191C6E"/>
    <w:rsid w:val="0019526B"/>
    <w:rsid w:val="0019565D"/>
    <w:rsid w:val="00197E4B"/>
    <w:rsid w:val="001A15EE"/>
    <w:rsid w:val="001A1DF8"/>
    <w:rsid w:val="001A1E14"/>
    <w:rsid w:val="001A33CF"/>
    <w:rsid w:val="001A3417"/>
    <w:rsid w:val="001A4CB2"/>
    <w:rsid w:val="001A6194"/>
    <w:rsid w:val="001B2DE2"/>
    <w:rsid w:val="001B36D9"/>
    <w:rsid w:val="001B769D"/>
    <w:rsid w:val="001C1280"/>
    <w:rsid w:val="001C18E1"/>
    <w:rsid w:val="001C4090"/>
    <w:rsid w:val="001C5E89"/>
    <w:rsid w:val="001C6A7E"/>
    <w:rsid w:val="001D07C5"/>
    <w:rsid w:val="001D36B0"/>
    <w:rsid w:val="001E0662"/>
    <w:rsid w:val="001E1DE5"/>
    <w:rsid w:val="001E54A0"/>
    <w:rsid w:val="001E7B00"/>
    <w:rsid w:val="001F03E2"/>
    <w:rsid w:val="001F136F"/>
    <w:rsid w:val="001F1375"/>
    <w:rsid w:val="001F236A"/>
    <w:rsid w:val="001F4921"/>
    <w:rsid w:val="001F5965"/>
    <w:rsid w:val="00201F3B"/>
    <w:rsid w:val="0020649B"/>
    <w:rsid w:val="002110DB"/>
    <w:rsid w:val="00211365"/>
    <w:rsid w:val="00211794"/>
    <w:rsid w:val="00212CCE"/>
    <w:rsid w:val="00213108"/>
    <w:rsid w:val="002157A1"/>
    <w:rsid w:val="00224FA9"/>
    <w:rsid w:val="002311EA"/>
    <w:rsid w:val="0023403C"/>
    <w:rsid w:val="002348CC"/>
    <w:rsid w:val="00234EA9"/>
    <w:rsid w:val="002364F5"/>
    <w:rsid w:val="002368C5"/>
    <w:rsid w:val="002370F6"/>
    <w:rsid w:val="0023722E"/>
    <w:rsid w:val="00237382"/>
    <w:rsid w:val="00245725"/>
    <w:rsid w:val="00245E0E"/>
    <w:rsid w:val="00250A6A"/>
    <w:rsid w:val="00255298"/>
    <w:rsid w:val="00272BF2"/>
    <w:rsid w:val="0027525B"/>
    <w:rsid w:val="00275E16"/>
    <w:rsid w:val="0027635F"/>
    <w:rsid w:val="00277879"/>
    <w:rsid w:val="002820F8"/>
    <w:rsid w:val="0028294D"/>
    <w:rsid w:val="00282F0D"/>
    <w:rsid w:val="00282FAD"/>
    <w:rsid w:val="002907D3"/>
    <w:rsid w:val="00296B7F"/>
    <w:rsid w:val="00296C70"/>
    <w:rsid w:val="002A109F"/>
    <w:rsid w:val="002A67F3"/>
    <w:rsid w:val="002B2608"/>
    <w:rsid w:val="002B58F0"/>
    <w:rsid w:val="002B6F88"/>
    <w:rsid w:val="002C0C19"/>
    <w:rsid w:val="002C430E"/>
    <w:rsid w:val="002C482B"/>
    <w:rsid w:val="002D10DF"/>
    <w:rsid w:val="002D38C7"/>
    <w:rsid w:val="002D45E3"/>
    <w:rsid w:val="002E4867"/>
    <w:rsid w:val="002E62FB"/>
    <w:rsid w:val="002F1B8E"/>
    <w:rsid w:val="002F337F"/>
    <w:rsid w:val="002F4726"/>
    <w:rsid w:val="002F4EB0"/>
    <w:rsid w:val="002F76A2"/>
    <w:rsid w:val="002F7769"/>
    <w:rsid w:val="00300088"/>
    <w:rsid w:val="00300248"/>
    <w:rsid w:val="00301AC8"/>
    <w:rsid w:val="00302DC4"/>
    <w:rsid w:val="00303266"/>
    <w:rsid w:val="00303A10"/>
    <w:rsid w:val="0030597D"/>
    <w:rsid w:val="00305B43"/>
    <w:rsid w:val="00306EBE"/>
    <w:rsid w:val="0030703B"/>
    <w:rsid w:val="003075C6"/>
    <w:rsid w:val="003118F2"/>
    <w:rsid w:val="00311D8F"/>
    <w:rsid w:val="003166E3"/>
    <w:rsid w:val="00321E74"/>
    <w:rsid w:val="00326A8C"/>
    <w:rsid w:val="00327FF6"/>
    <w:rsid w:val="0033044F"/>
    <w:rsid w:val="00330632"/>
    <w:rsid w:val="00332162"/>
    <w:rsid w:val="0033276D"/>
    <w:rsid w:val="00333CC0"/>
    <w:rsid w:val="003361D0"/>
    <w:rsid w:val="00340FFD"/>
    <w:rsid w:val="00343074"/>
    <w:rsid w:val="00343E5A"/>
    <w:rsid w:val="0034634D"/>
    <w:rsid w:val="00347EAA"/>
    <w:rsid w:val="003535D4"/>
    <w:rsid w:val="0035375F"/>
    <w:rsid w:val="0035554B"/>
    <w:rsid w:val="003641A5"/>
    <w:rsid w:val="00364CD8"/>
    <w:rsid w:val="00366000"/>
    <w:rsid w:val="00366386"/>
    <w:rsid w:val="00366BD4"/>
    <w:rsid w:val="003711FC"/>
    <w:rsid w:val="00380520"/>
    <w:rsid w:val="0038352C"/>
    <w:rsid w:val="003855C8"/>
    <w:rsid w:val="003942C3"/>
    <w:rsid w:val="00396340"/>
    <w:rsid w:val="003A0291"/>
    <w:rsid w:val="003A3007"/>
    <w:rsid w:val="003A4B1D"/>
    <w:rsid w:val="003A69F9"/>
    <w:rsid w:val="003B3D63"/>
    <w:rsid w:val="003B495A"/>
    <w:rsid w:val="003B5CAF"/>
    <w:rsid w:val="003B5F2D"/>
    <w:rsid w:val="003B5FBF"/>
    <w:rsid w:val="003B60C9"/>
    <w:rsid w:val="003C4C77"/>
    <w:rsid w:val="003C5A86"/>
    <w:rsid w:val="003D0F16"/>
    <w:rsid w:val="003E49E2"/>
    <w:rsid w:val="00400E40"/>
    <w:rsid w:val="0040397B"/>
    <w:rsid w:val="004062F4"/>
    <w:rsid w:val="00406E7A"/>
    <w:rsid w:val="0041340A"/>
    <w:rsid w:val="00414E51"/>
    <w:rsid w:val="004151AD"/>
    <w:rsid w:val="00421979"/>
    <w:rsid w:val="00423784"/>
    <w:rsid w:val="00425C0C"/>
    <w:rsid w:val="00430095"/>
    <w:rsid w:val="004306A4"/>
    <w:rsid w:val="00441A56"/>
    <w:rsid w:val="004516B8"/>
    <w:rsid w:val="00453267"/>
    <w:rsid w:val="0045683C"/>
    <w:rsid w:val="0046232F"/>
    <w:rsid w:val="00467260"/>
    <w:rsid w:val="00472431"/>
    <w:rsid w:val="00472E72"/>
    <w:rsid w:val="004738A5"/>
    <w:rsid w:val="00476964"/>
    <w:rsid w:val="00477B5D"/>
    <w:rsid w:val="00482D52"/>
    <w:rsid w:val="004877FF"/>
    <w:rsid w:val="0049056F"/>
    <w:rsid w:val="004935F0"/>
    <w:rsid w:val="00497D88"/>
    <w:rsid w:val="004A1348"/>
    <w:rsid w:val="004A6FEB"/>
    <w:rsid w:val="004B1E08"/>
    <w:rsid w:val="004B2AFA"/>
    <w:rsid w:val="004B3F40"/>
    <w:rsid w:val="004B6243"/>
    <w:rsid w:val="004C164A"/>
    <w:rsid w:val="004C4D86"/>
    <w:rsid w:val="004D2DD9"/>
    <w:rsid w:val="004D376F"/>
    <w:rsid w:val="004D49C5"/>
    <w:rsid w:val="004D7793"/>
    <w:rsid w:val="004E07A4"/>
    <w:rsid w:val="004E2E9E"/>
    <w:rsid w:val="004E30B8"/>
    <w:rsid w:val="004E633F"/>
    <w:rsid w:val="004E67AD"/>
    <w:rsid w:val="004E7192"/>
    <w:rsid w:val="004E73AB"/>
    <w:rsid w:val="004F13ED"/>
    <w:rsid w:val="004F797C"/>
    <w:rsid w:val="005002E3"/>
    <w:rsid w:val="00501B39"/>
    <w:rsid w:val="00503BD4"/>
    <w:rsid w:val="00505F5C"/>
    <w:rsid w:val="00506A1B"/>
    <w:rsid w:val="00506DA6"/>
    <w:rsid w:val="005112B1"/>
    <w:rsid w:val="005138CB"/>
    <w:rsid w:val="00514A63"/>
    <w:rsid w:val="0051769D"/>
    <w:rsid w:val="00520F7C"/>
    <w:rsid w:val="00521A00"/>
    <w:rsid w:val="00527FA0"/>
    <w:rsid w:val="00530602"/>
    <w:rsid w:val="005306AE"/>
    <w:rsid w:val="0053117E"/>
    <w:rsid w:val="005311FC"/>
    <w:rsid w:val="00536C3A"/>
    <w:rsid w:val="00537052"/>
    <w:rsid w:val="00540DDE"/>
    <w:rsid w:val="00540F52"/>
    <w:rsid w:val="005421A2"/>
    <w:rsid w:val="00543350"/>
    <w:rsid w:val="005522B4"/>
    <w:rsid w:val="00563F40"/>
    <w:rsid w:val="005678EF"/>
    <w:rsid w:val="00577663"/>
    <w:rsid w:val="005820AD"/>
    <w:rsid w:val="00582621"/>
    <w:rsid w:val="00584AAD"/>
    <w:rsid w:val="005919FB"/>
    <w:rsid w:val="0059270B"/>
    <w:rsid w:val="0059335F"/>
    <w:rsid w:val="005972D8"/>
    <w:rsid w:val="005A0763"/>
    <w:rsid w:val="005A0F05"/>
    <w:rsid w:val="005A5495"/>
    <w:rsid w:val="005A706D"/>
    <w:rsid w:val="005A791A"/>
    <w:rsid w:val="005A7CE8"/>
    <w:rsid w:val="005B1FB9"/>
    <w:rsid w:val="005B77AF"/>
    <w:rsid w:val="005C0624"/>
    <w:rsid w:val="005C58BF"/>
    <w:rsid w:val="005C7B64"/>
    <w:rsid w:val="005D1B81"/>
    <w:rsid w:val="005D1C6E"/>
    <w:rsid w:val="005D2410"/>
    <w:rsid w:val="005D7F2B"/>
    <w:rsid w:val="005E0BE6"/>
    <w:rsid w:val="005E23AC"/>
    <w:rsid w:val="005F6E45"/>
    <w:rsid w:val="005F7BD7"/>
    <w:rsid w:val="005F7D7E"/>
    <w:rsid w:val="0062098A"/>
    <w:rsid w:val="0062456A"/>
    <w:rsid w:val="00624D6E"/>
    <w:rsid w:val="00627739"/>
    <w:rsid w:val="00635678"/>
    <w:rsid w:val="00636D02"/>
    <w:rsid w:val="0064205F"/>
    <w:rsid w:val="00643725"/>
    <w:rsid w:val="00646170"/>
    <w:rsid w:val="00653005"/>
    <w:rsid w:val="00653464"/>
    <w:rsid w:val="00654A00"/>
    <w:rsid w:val="00662C97"/>
    <w:rsid w:val="00663E49"/>
    <w:rsid w:val="006644CB"/>
    <w:rsid w:val="0066535F"/>
    <w:rsid w:val="00665CF7"/>
    <w:rsid w:val="006664EB"/>
    <w:rsid w:val="00667906"/>
    <w:rsid w:val="00667BC0"/>
    <w:rsid w:val="00675A3D"/>
    <w:rsid w:val="00675FFE"/>
    <w:rsid w:val="00676481"/>
    <w:rsid w:val="006771CB"/>
    <w:rsid w:val="0068057A"/>
    <w:rsid w:val="00682AAA"/>
    <w:rsid w:val="00684C33"/>
    <w:rsid w:val="0068651B"/>
    <w:rsid w:val="0068789D"/>
    <w:rsid w:val="00687E55"/>
    <w:rsid w:val="0069774A"/>
    <w:rsid w:val="006A0609"/>
    <w:rsid w:val="006A2142"/>
    <w:rsid w:val="006B5C62"/>
    <w:rsid w:val="006B6371"/>
    <w:rsid w:val="006B7429"/>
    <w:rsid w:val="006D2507"/>
    <w:rsid w:val="006D3A53"/>
    <w:rsid w:val="006D6E82"/>
    <w:rsid w:val="006D7107"/>
    <w:rsid w:val="006E1A34"/>
    <w:rsid w:val="006E1FC7"/>
    <w:rsid w:val="006E2007"/>
    <w:rsid w:val="006E54BD"/>
    <w:rsid w:val="006E57FB"/>
    <w:rsid w:val="006F5199"/>
    <w:rsid w:val="00700D86"/>
    <w:rsid w:val="00700F5E"/>
    <w:rsid w:val="00702311"/>
    <w:rsid w:val="00703279"/>
    <w:rsid w:val="00717A86"/>
    <w:rsid w:val="0072026F"/>
    <w:rsid w:val="007212FA"/>
    <w:rsid w:val="00722371"/>
    <w:rsid w:val="00722716"/>
    <w:rsid w:val="007267C1"/>
    <w:rsid w:val="00726C1F"/>
    <w:rsid w:val="00730324"/>
    <w:rsid w:val="00734564"/>
    <w:rsid w:val="00734A7C"/>
    <w:rsid w:val="00734EDF"/>
    <w:rsid w:val="00741E2E"/>
    <w:rsid w:val="00754C9E"/>
    <w:rsid w:val="00755D0A"/>
    <w:rsid w:val="007564F3"/>
    <w:rsid w:val="00757993"/>
    <w:rsid w:val="007667DF"/>
    <w:rsid w:val="00767330"/>
    <w:rsid w:val="00771F31"/>
    <w:rsid w:val="00780359"/>
    <w:rsid w:val="007813DE"/>
    <w:rsid w:val="00785319"/>
    <w:rsid w:val="00785561"/>
    <w:rsid w:val="00786263"/>
    <w:rsid w:val="00794CFA"/>
    <w:rsid w:val="007955AE"/>
    <w:rsid w:val="00796C40"/>
    <w:rsid w:val="00797E9A"/>
    <w:rsid w:val="007A5C67"/>
    <w:rsid w:val="007B1476"/>
    <w:rsid w:val="007B3038"/>
    <w:rsid w:val="007B3570"/>
    <w:rsid w:val="007B5287"/>
    <w:rsid w:val="007B7018"/>
    <w:rsid w:val="007B720C"/>
    <w:rsid w:val="007B7533"/>
    <w:rsid w:val="007C092F"/>
    <w:rsid w:val="007C1332"/>
    <w:rsid w:val="007C7F3D"/>
    <w:rsid w:val="007D1CA5"/>
    <w:rsid w:val="007D2781"/>
    <w:rsid w:val="007D49BA"/>
    <w:rsid w:val="007E12F9"/>
    <w:rsid w:val="007E286C"/>
    <w:rsid w:val="007E34AE"/>
    <w:rsid w:val="007E7EB3"/>
    <w:rsid w:val="007F2332"/>
    <w:rsid w:val="007F4A0B"/>
    <w:rsid w:val="007F6029"/>
    <w:rsid w:val="00800A8B"/>
    <w:rsid w:val="00804C55"/>
    <w:rsid w:val="0081128D"/>
    <w:rsid w:val="00815032"/>
    <w:rsid w:val="0081573C"/>
    <w:rsid w:val="00817897"/>
    <w:rsid w:val="00817956"/>
    <w:rsid w:val="00821203"/>
    <w:rsid w:val="00822A8A"/>
    <w:rsid w:val="0082303C"/>
    <w:rsid w:val="00823BC8"/>
    <w:rsid w:val="0083070E"/>
    <w:rsid w:val="008339D4"/>
    <w:rsid w:val="00833FB2"/>
    <w:rsid w:val="00835705"/>
    <w:rsid w:val="008360BE"/>
    <w:rsid w:val="00836C83"/>
    <w:rsid w:val="00845367"/>
    <w:rsid w:val="00846BD0"/>
    <w:rsid w:val="00861B99"/>
    <w:rsid w:val="008628C8"/>
    <w:rsid w:val="008642F0"/>
    <w:rsid w:val="00864AF6"/>
    <w:rsid w:val="00870518"/>
    <w:rsid w:val="00871823"/>
    <w:rsid w:val="0087392F"/>
    <w:rsid w:val="00883606"/>
    <w:rsid w:val="00884B8A"/>
    <w:rsid w:val="00885DBD"/>
    <w:rsid w:val="008869A8"/>
    <w:rsid w:val="0088708F"/>
    <w:rsid w:val="00890010"/>
    <w:rsid w:val="00890591"/>
    <w:rsid w:val="00892F43"/>
    <w:rsid w:val="00893DD5"/>
    <w:rsid w:val="00896699"/>
    <w:rsid w:val="00897006"/>
    <w:rsid w:val="008A1106"/>
    <w:rsid w:val="008A180C"/>
    <w:rsid w:val="008A2EBE"/>
    <w:rsid w:val="008A4E14"/>
    <w:rsid w:val="008B27D2"/>
    <w:rsid w:val="008C7087"/>
    <w:rsid w:val="008D05D8"/>
    <w:rsid w:val="008D2767"/>
    <w:rsid w:val="008D6A80"/>
    <w:rsid w:val="008E10D9"/>
    <w:rsid w:val="008E46E7"/>
    <w:rsid w:val="008E77F7"/>
    <w:rsid w:val="008F0612"/>
    <w:rsid w:val="008F39B4"/>
    <w:rsid w:val="00900251"/>
    <w:rsid w:val="0090046F"/>
    <w:rsid w:val="00900B94"/>
    <w:rsid w:val="00900C1F"/>
    <w:rsid w:val="00904E75"/>
    <w:rsid w:val="00907BF9"/>
    <w:rsid w:val="0091203F"/>
    <w:rsid w:val="009166E4"/>
    <w:rsid w:val="00922C1A"/>
    <w:rsid w:val="00923366"/>
    <w:rsid w:val="00924127"/>
    <w:rsid w:val="0092593D"/>
    <w:rsid w:val="009341FA"/>
    <w:rsid w:val="00941428"/>
    <w:rsid w:val="00942272"/>
    <w:rsid w:val="0094513F"/>
    <w:rsid w:val="00952455"/>
    <w:rsid w:val="00954071"/>
    <w:rsid w:val="009555B1"/>
    <w:rsid w:val="00961160"/>
    <w:rsid w:val="00962228"/>
    <w:rsid w:val="0096545A"/>
    <w:rsid w:val="00970CF7"/>
    <w:rsid w:val="00971666"/>
    <w:rsid w:val="00973D95"/>
    <w:rsid w:val="00974426"/>
    <w:rsid w:val="0097457D"/>
    <w:rsid w:val="0097713D"/>
    <w:rsid w:val="00981B56"/>
    <w:rsid w:val="00983C92"/>
    <w:rsid w:val="00984946"/>
    <w:rsid w:val="00985D74"/>
    <w:rsid w:val="00995600"/>
    <w:rsid w:val="00996600"/>
    <w:rsid w:val="00996B1A"/>
    <w:rsid w:val="009A12FC"/>
    <w:rsid w:val="009A4C60"/>
    <w:rsid w:val="009B132A"/>
    <w:rsid w:val="009B27C9"/>
    <w:rsid w:val="009B34D9"/>
    <w:rsid w:val="009B7AB2"/>
    <w:rsid w:val="009C3280"/>
    <w:rsid w:val="009C3F82"/>
    <w:rsid w:val="009C6369"/>
    <w:rsid w:val="009C7311"/>
    <w:rsid w:val="009D23C3"/>
    <w:rsid w:val="009D70DE"/>
    <w:rsid w:val="00A047D3"/>
    <w:rsid w:val="00A07CB4"/>
    <w:rsid w:val="00A11579"/>
    <w:rsid w:val="00A1212F"/>
    <w:rsid w:val="00A14ED4"/>
    <w:rsid w:val="00A21228"/>
    <w:rsid w:val="00A214E1"/>
    <w:rsid w:val="00A26EAD"/>
    <w:rsid w:val="00A33919"/>
    <w:rsid w:val="00A348AD"/>
    <w:rsid w:val="00A41436"/>
    <w:rsid w:val="00A4290B"/>
    <w:rsid w:val="00A449FB"/>
    <w:rsid w:val="00A53C3B"/>
    <w:rsid w:val="00A54EAC"/>
    <w:rsid w:val="00A55398"/>
    <w:rsid w:val="00A6182D"/>
    <w:rsid w:val="00A62FCF"/>
    <w:rsid w:val="00A647E7"/>
    <w:rsid w:val="00A650A5"/>
    <w:rsid w:val="00A67965"/>
    <w:rsid w:val="00A70FCD"/>
    <w:rsid w:val="00A711CD"/>
    <w:rsid w:val="00A72151"/>
    <w:rsid w:val="00A74068"/>
    <w:rsid w:val="00A77E47"/>
    <w:rsid w:val="00A87DEB"/>
    <w:rsid w:val="00A92508"/>
    <w:rsid w:val="00A943DD"/>
    <w:rsid w:val="00A96A0F"/>
    <w:rsid w:val="00AA0FF5"/>
    <w:rsid w:val="00AB3E24"/>
    <w:rsid w:val="00AB7DF9"/>
    <w:rsid w:val="00AC48B9"/>
    <w:rsid w:val="00AD0149"/>
    <w:rsid w:val="00AD1A10"/>
    <w:rsid w:val="00AD2A6C"/>
    <w:rsid w:val="00AD7BCB"/>
    <w:rsid w:val="00AE0334"/>
    <w:rsid w:val="00AE12E4"/>
    <w:rsid w:val="00AE3BEA"/>
    <w:rsid w:val="00AE4ABA"/>
    <w:rsid w:val="00AF3D74"/>
    <w:rsid w:val="00AF5CF2"/>
    <w:rsid w:val="00B00B0C"/>
    <w:rsid w:val="00B01509"/>
    <w:rsid w:val="00B02C86"/>
    <w:rsid w:val="00B05AA7"/>
    <w:rsid w:val="00B06591"/>
    <w:rsid w:val="00B105DC"/>
    <w:rsid w:val="00B1415D"/>
    <w:rsid w:val="00B2329F"/>
    <w:rsid w:val="00B2342E"/>
    <w:rsid w:val="00B23759"/>
    <w:rsid w:val="00B2498F"/>
    <w:rsid w:val="00B266F7"/>
    <w:rsid w:val="00B30E61"/>
    <w:rsid w:val="00B32664"/>
    <w:rsid w:val="00B33527"/>
    <w:rsid w:val="00B454AE"/>
    <w:rsid w:val="00B474C6"/>
    <w:rsid w:val="00B52CEF"/>
    <w:rsid w:val="00B5358D"/>
    <w:rsid w:val="00B64295"/>
    <w:rsid w:val="00B67902"/>
    <w:rsid w:val="00B72872"/>
    <w:rsid w:val="00B74A12"/>
    <w:rsid w:val="00B75B1B"/>
    <w:rsid w:val="00B821AE"/>
    <w:rsid w:val="00B84324"/>
    <w:rsid w:val="00B84F47"/>
    <w:rsid w:val="00B93F2D"/>
    <w:rsid w:val="00B96610"/>
    <w:rsid w:val="00B9788F"/>
    <w:rsid w:val="00BA2D82"/>
    <w:rsid w:val="00BA3E72"/>
    <w:rsid w:val="00BA4070"/>
    <w:rsid w:val="00BA7E31"/>
    <w:rsid w:val="00BB05CB"/>
    <w:rsid w:val="00BB401E"/>
    <w:rsid w:val="00BB474C"/>
    <w:rsid w:val="00BB6D52"/>
    <w:rsid w:val="00BC3F47"/>
    <w:rsid w:val="00BC4C86"/>
    <w:rsid w:val="00BC4CA7"/>
    <w:rsid w:val="00BD11C0"/>
    <w:rsid w:val="00BD1D89"/>
    <w:rsid w:val="00BD292E"/>
    <w:rsid w:val="00BD516D"/>
    <w:rsid w:val="00BD7724"/>
    <w:rsid w:val="00BE1F3A"/>
    <w:rsid w:val="00BF05CB"/>
    <w:rsid w:val="00BF3130"/>
    <w:rsid w:val="00BF3D19"/>
    <w:rsid w:val="00BF4A69"/>
    <w:rsid w:val="00BF56EE"/>
    <w:rsid w:val="00BF6755"/>
    <w:rsid w:val="00BF6EAD"/>
    <w:rsid w:val="00BF7B24"/>
    <w:rsid w:val="00C0572D"/>
    <w:rsid w:val="00C0654E"/>
    <w:rsid w:val="00C07D0D"/>
    <w:rsid w:val="00C1504D"/>
    <w:rsid w:val="00C16AB3"/>
    <w:rsid w:val="00C20516"/>
    <w:rsid w:val="00C22CCC"/>
    <w:rsid w:val="00C24DEC"/>
    <w:rsid w:val="00C32C01"/>
    <w:rsid w:val="00C33257"/>
    <w:rsid w:val="00C342D6"/>
    <w:rsid w:val="00C36E63"/>
    <w:rsid w:val="00C41ECF"/>
    <w:rsid w:val="00C42AD9"/>
    <w:rsid w:val="00C51D23"/>
    <w:rsid w:val="00C53CC3"/>
    <w:rsid w:val="00C544BA"/>
    <w:rsid w:val="00C55E23"/>
    <w:rsid w:val="00C56D53"/>
    <w:rsid w:val="00C65A9A"/>
    <w:rsid w:val="00C66079"/>
    <w:rsid w:val="00C67198"/>
    <w:rsid w:val="00C70B9A"/>
    <w:rsid w:val="00C757C7"/>
    <w:rsid w:val="00C76629"/>
    <w:rsid w:val="00C76EC7"/>
    <w:rsid w:val="00C77FAC"/>
    <w:rsid w:val="00C80A51"/>
    <w:rsid w:val="00C82C3D"/>
    <w:rsid w:val="00C83785"/>
    <w:rsid w:val="00C87D42"/>
    <w:rsid w:val="00C92D39"/>
    <w:rsid w:val="00C93CBE"/>
    <w:rsid w:val="00CA1AB9"/>
    <w:rsid w:val="00CA38B3"/>
    <w:rsid w:val="00CA669B"/>
    <w:rsid w:val="00CA6F64"/>
    <w:rsid w:val="00CA7199"/>
    <w:rsid w:val="00CB1E37"/>
    <w:rsid w:val="00CB312D"/>
    <w:rsid w:val="00CB4384"/>
    <w:rsid w:val="00CB5C56"/>
    <w:rsid w:val="00CB6A20"/>
    <w:rsid w:val="00CB7962"/>
    <w:rsid w:val="00CD20EA"/>
    <w:rsid w:val="00CD49CF"/>
    <w:rsid w:val="00CD5754"/>
    <w:rsid w:val="00CE47C8"/>
    <w:rsid w:val="00CE649D"/>
    <w:rsid w:val="00CF6B78"/>
    <w:rsid w:val="00CF6BE0"/>
    <w:rsid w:val="00D00A3E"/>
    <w:rsid w:val="00D04C94"/>
    <w:rsid w:val="00D10B7D"/>
    <w:rsid w:val="00D10FFA"/>
    <w:rsid w:val="00D11B8D"/>
    <w:rsid w:val="00D123D8"/>
    <w:rsid w:val="00D152D4"/>
    <w:rsid w:val="00D22FCA"/>
    <w:rsid w:val="00D236EC"/>
    <w:rsid w:val="00D25546"/>
    <w:rsid w:val="00D25671"/>
    <w:rsid w:val="00D309BC"/>
    <w:rsid w:val="00D346AB"/>
    <w:rsid w:val="00D353FF"/>
    <w:rsid w:val="00D3653C"/>
    <w:rsid w:val="00D429DF"/>
    <w:rsid w:val="00D42ED0"/>
    <w:rsid w:val="00D466E3"/>
    <w:rsid w:val="00D47816"/>
    <w:rsid w:val="00D52D81"/>
    <w:rsid w:val="00D5497E"/>
    <w:rsid w:val="00D55384"/>
    <w:rsid w:val="00D610CA"/>
    <w:rsid w:val="00D6495E"/>
    <w:rsid w:val="00D706CC"/>
    <w:rsid w:val="00D85FC0"/>
    <w:rsid w:val="00D86873"/>
    <w:rsid w:val="00D86B7C"/>
    <w:rsid w:val="00D87F3B"/>
    <w:rsid w:val="00D94A1C"/>
    <w:rsid w:val="00D95195"/>
    <w:rsid w:val="00D964C6"/>
    <w:rsid w:val="00D972B1"/>
    <w:rsid w:val="00DA042F"/>
    <w:rsid w:val="00DA54E6"/>
    <w:rsid w:val="00DA57FB"/>
    <w:rsid w:val="00DA62DD"/>
    <w:rsid w:val="00DA6DCB"/>
    <w:rsid w:val="00DB12AC"/>
    <w:rsid w:val="00DB25FC"/>
    <w:rsid w:val="00DC29FB"/>
    <w:rsid w:val="00DC58D8"/>
    <w:rsid w:val="00DC7564"/>
    <w:rsid w:val="00DC76A7"/>
    <w:rsid w:val="00DD0106"/>
    <w:rsid w:val="00DD273B"/>
    <w:rsid w:val="00DE0A24"/>
    <w:rsid w:val="00DE136B"/>
    <w:rsid w:val="00DE1FBA"/>
    <w:rsid w:val="00DF01E9"/>
    <w:rsid w:val="00E01F21"/>
    <w:rsid w:val="00E0580A"/>
    <w:rsid w:val="00E06CB7"/>
    <w:rsid w:val="00E108D1"/>
    <w:rsid w:val="00E12019"/>
    <w:rsid w:val="00E1416D"/>
    <w:rsid w:val="00E17BBF"/>
    <w:rsid w:val="00E21352"/>
    <w:rsid w:val="00E220AF"/>
    <w:rsid w:val="00E2259E"/>
    <w:rsid w:val="00E2315D"/>
    <w:rsid w:val="00E23B4E"/>
    <w:rsid w:val="00E23BE6"/>
    <w:rsid w:val="00E27E0A"/>
    <w:rsid w:val="00E36CF6"/>
    <w:rsid w:val="00E41ACD"/>
    <w:rsid w:val="00E4330B"/>
    <w:rsid w:val="00E45672"/>
    <w:rsid w:val="00E4637D"/>
    <w:rsid w:val="00E468DF"/>
    <w:rsid w:val="00E55102"/>
    <w:rsid w:val="00E56E30"/>
    <w:rsid w:val="00E579E2"/>
    <w:rsid w:val="00E6302F"/>
    <w:rsid w:val="00E711A4"/>
    <w:rsid w:val="00E76771"/>
    <w:rsid w:val="00E806AE"/>
    <w:rsid w:val="00E806CF"/>
    <w:rsid w:val="00E80CCC"/>
    <w:rsid w:val="00E85A69"/>
    <w:rsid w:val="00E86B42"/>
    <w:rsid w:val="00E967F5"/>
    <w:rsid w:val="00E97522"/>
    <w:rsid w:val="00EA37DD"/>
    <w:rsid w:val="00EA467E"/>
    <w:rsid w:val="00EA613B"/>
    <w:rsid w:val="00EB03F8"/>
    <w:rsid w:val="00EB13A1"/>
    <w:rsid w:val="00EB2E72"/>
    <w:rsid w:val="00EB41C4"/>
    <w:rsid w:val="00EB518A"/>
    <w:rsid w:val="00EB74B7"/>
    <w:rsid w:val="00EC004A"/>
    <w:rsid w:val="00EC2484"/>
    <w:rsid w:val="00ED0F6F"/>
    <w:rsid w:val="00ED2908"/>
    <w:rsid w:val="00ED39E8"/>
    <w:rsid w:val="00ED5B2C"/>
    <w:rsid w:val="00EE14AD"/>
    <w:rsid w:val="00EE2283"/>
    <w:rsid w:val="00EE43B7"/>
    <w:rsid w:val="00EE6B66"/>
    <w:rsid w:val="00EF4E1D"/>
    <w:rsid w:val="00F12803"/>
    <w:rsid w:val="00F162BC"/>
    <w:rsid w:val="00F205D1"/>
    <w:rsid w:val="00F2212E"/>
    <w:rsid w:val="00F2624A"/>
    <w:rsid w:val="00F30DE0"/>
    <w:rsid w:val="00F33668"/>
    <w:rsid w:val="00F36249"/>
    <w:rsid w:val="00F368D9"/>
    <w:rsid w:val="00F36AE3"/>
    <w:rsid w:val="00F41449"/>
    <w:rsid w:val="00F471A7"/>
    <w:rsid w:val="00F50561"/>
    <w:rsid w:val="00F51751"/>
    <w:rsid w:val="00F54127"/>
    <w:rsid w:val="00F56589"/>
    <w:rsid w:val="00F6183F"/>
    <w:rsid w:val="00F667D6"/>
    <w:rsid w:val="00F74410"/>
    <w:rsid w:val="00F74949"/>
    <w:rsid w:val="00F74CBA"/>
    <w:rsid w:val="00F772EF"/>
    <w:rsid w:val="00F777A3"/>
    <w:rsid w:val="00F82A05"/>
    <w:rsid w:val="00F8527B"/>
    <w:rsid w:val="00F90431"/>
    <w:rsid w:val="00F94F44"/>
    <w:rsid w:val="00F96EC7"/>
    <w:rsid w:val="00F97678"/>
    <w:rsid w:val="00FA08D5"/>
    <w:rsid w:val="00FA0B93"/>
    <w:rsid w:val="00FA362B"/>
    <w:rsid w:val="00FA5B65"/>
    <w:rsid w:val="00FB1212"/>
    <w:rsid w:val="00FC18B1"/>
    <w:rsid w:val="00FC1EBA"/>
    <w:rsid w:val="00FC237F"/>
    <w:rsid w:val="00FC466C"/>
    <w:rsid w:val="00FC4D2E"/>
    <w:rsid w:val="00FC519C"/>
    <w:rsid w:val="00FD263D"/>
    <w:rsid w:val="00FD2D49"/>
    <w:rsid w:val="00FD4713"/>
    <w:rsid w:val="00FD5048"/>
    <w:rsid w:val="00FD61C0"/>
    <w:rsid w:val="00FF1DCA"/>
    <w:rsid w:val="00FF53D9"/>
    <w:rsid w:val="00FF722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11CA3"/>
  <w15:chartTrackingRefBased/>
  <w15:docId w15:val="{FD91CDA3-0000-40CB-8ACF-843AAF57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Text"/>
    <w:qFormat/>
    <w:rsid w:val="00176A70"/>
  </w:style>
  <w:style w:type="paragraph" w:styleId="Heading1">
    <w:name w:val="heading 1"/>
    <w:aliases w:val="±Head1"/>
    <w:basedOn w:val="Head1NonToc"/>
    <w:next w:val="Normal"/>
    <w:link w:val="Heading1Char"/>
    <w:uiPriority w:val="4"/>
    <w:semiHidden/>
    <w:qFormat/>
    <w:rsid w:val="00EB74B7"/>
    <w:pPr>
      <w:numPr>
        <w:numId w:val="7"/>
      </w:numPr>
      <w:spacing w:before="600"/>
    </w:pPr>
  </w:style>
  <w:style w:type="paragraph" w:styleId="Heading2">
    <w:name w:val="heading 2"/>
    <w:aliases w:val="±Head2"/>
    <w:basedOn w:val="NoNumHead2"/>
    <w:next w:val="Normal"/>
    <w:link w:val="Heading2Char"/>
    <w:uiPriority w:val="4"/>
    <w:semiHidden/>
    <w:qFormat/>
    <w:rsid w:val="00EB74B7"/>
    <w:pPr>
      <w:numPr>
        <w:ilvl w:val="1"/>
        <w:numId w:val="7"/>
      </w:numPr>
    </w:pPr>
  </w:style>
  <w:style w:type="paragraph" w:styleId="Heading3">
    <w:name w:val="heading 3"/>
    <w:aliases w:val="±Head3"/>
    <w:basedOn w:val="NoNumHead2"/>
    <w:next w:val="Normal"/>
    <w:link w:val="Heading3Char"/>
    <w:uiPriority w:val="4"/>
    <w:semiHidden/>
    <w:rsid w:val="00EB74B7"/>
    <w:pPr>
      <w:numPr>
        <w:ilvl w:val="2"/>
        <w:numId w:val="7"/>
      </w:numPr>
      <w:outlineLvl w:val="2"/>
    </w:pPr>
    <w:rPr>
      <w:sz w:val="24"/>
    </w:rPr>
  </w:style>
  <w:style w:type="paragraph" w:styleId="Heading4">
    <w:name w:val="heading 4"/>
    <w:aliases w:val="±Head4"/>
    <w:basedOn w:val="NoNumHead2"/>
    <w:next w:val="Normal"/>
    <w:link w:val="Heading4Char"/>
    <w:uiPriority w:val="4"/>
    <w:semiHidden/>
    <w:rsid w:val="00EB74B7"/>
    <w:pPr>
      <w:numPr>
        <w:ilvl w:val="3"/>
        <w:numId w:val="7"/>
      </w:numPr>
      <w:outlineLvl w:val="3"/>
    </w:pPr>
    <w:rPr>
      <w:sz w:val="22"/>
    </w:rPr>
  </w:style>
  <w:style w:type="paragraph" w:styleId="Heading5">
    <w:name w:val="heading 5"/>
    <w:aliases w:val="±Head5"/>
    <w:basedOn w:val="NoNumHead2"/>
    <w:next w:val="Normal"/>
    <w:link w:val="Heading5Char"/>
    <w:uiPriority w:val="4"/>
    <w:semiHidden/>
    <w:rsid w:val="00EB74B7"/>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EB74B7"/>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EB74B7"/>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EB74B7"/>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EB74B7"/>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EB74B7"/>
    <w:pPr>
      <w:numPr>
        <w:numId w:val="3"/>
      </w:numPr>
      <w:spacing w:before="60" w:after="60"/>
    </w:pPr>
  </w:style>
  <w:style w:type="paragraph" w:customStyle="1" w:styleId="AlphaNumBullet2">
    <w:name w:val="±AlphaNumBullet2"/>
    <w:basedOn w:val="Normal"/>
    <w:uiPriority w:val="1"/>
    <w:rsid w:val="00EB74B7"/>
    <w:pPr>
      <w:numPr>
        <w:ilvl w:val="1"/>
        <w:numId w:val="3"/>
      </w:numPr>
      <w:spacing w:before="60" w:after="60"/>
    </w:pPr>
  </w:style>
  <w:style w:type="paragraph" w:customStyle="1" w:styleId="AlphaNumBullet3">
    <w:name w:val="±AlphaNumBullet3"/>
    <w:basedOn w:val="Normal"/>
    <w:uiPriority w:val="1"/>
    <w:rsid w:val="00EB74B7"/>
    <w:pPr>
      <w:numPr>
        <w:ilvl w:val="2"/>
        <w:numId w:val="3"/>
      </w:numPr>
      <w:spacing w:before="60" w:after="60"/>
    </w:pPr>
  </w:style>
  <w:style w:type="paragraph" w:customStyle="1" w:styleId="AppBodyTextNum">
    <w:name w:val="±AppBodyTextNum"/>
    <w:basedOn w:val="Normal"/>
    <w:uiPriority w:val="28"/>
    <w:semiHidden/>
    <w:qFormat/>
    <w:rsid w:val="00EB74B7"/>
  </w:style>
  <w:style w:type="paragraph" w:customStyle="1" w:styleId="AppAlphaNumBullet1">
    <w:name w:val="±AppAlphaNumBullet1"/>
    <w:basedOn w:val="AppBodyTextNum"/>
    <w:uiPriority w:val="28"/>
    <w:semiHidden/>
    <w:qFormat/>
    <w:rsid w:val="00EB74B7"/>
  </w:style>
  <w:style w:type="paragraph" w:customStyle="1" w:styleId="AppAlphaNumBullet2">
    <w:name w:val="±AppAlphaNumBullet2"/>
    <w:basedOn w:val="AppBodyTextNum"/>
    <w:uiPriority w:val="28"/>
    <w:semiHidden/>
    <w:qFormat/>
    <w:rsid w:val="00EB74B7"/>
  </w:style>
  <w:style w:type="paragraph" w:customStyle="1" w:styleId="AppAlphaNumBullet3">
    <w:name w:val="±AppAlphaNumBullet3"/>
    <w:basedOn w:val="AppBodyTextNum"/>
    <w:uiPriority w:val="28"/>
    <w:semiHidden/>
    <w:qFormat/>
    <w:rsid w:val="00EB74B7"/>
  </w:style>
  <w:style w:type="paragraph" w:styleId="NoSpacing">
    <w:name w:val="No Spacing"/>
    <w:aliases w:val="±BaseStyle"/>
    <w:rsid w:val="00EB74B7"/>
    <w:pPr>
      <w:spacing w:before="0"/>
    </w:pPr>
    <w:rPr>
      <w:rFonts w:cs="Arial"/>
      <w:szCs w:val="20"/>
    </w:rPr>
  </w:style>
  <w:style w:type="paragraph" w:customStyle="1" w:styleId="Head1NonToc">
    <w:name w:val="±Head1NonToc"/>
    <w:basedOn w:val="NoSpacing"/>
    <w:next w:val="Normal"/>
    <w:uiPriority w:val="3"/>
    <w:semiHidden/>
    <w:rsid w:val="00EB74B7"/>
    <w:pPr>
      <w:keepNext/>
      <w:spacing w:before="480" w:after="120" w:line="216" w:lineRule="auto"/>
      <w:outlineLvl w:val="0"/>
    </w:pPr>
    <w:rPr>
      <w:rFonts w:asciiTheme="majorHAnsi" w:hAnsiTheme="majorHAnsi"/>
      <w:b/>
      <w:color w:val="28465F"/>
      <w:sz w:val="36"/>
    </w:rPr>
  </w:style>
  <w:style w:type="paragraph" w:customStyle="1" w:styleId="Divider">
    <w:name w:val="±Divider"/>
    <w:basedOn w:val="Head1NonToc"/>
    <w:next w:val="Normal"/>
    <w:uiPriority w:val="5"/>
    <w:semiHidden/>
    <w:rsid w:val="00EB74B7"/>
    <w:rPr>
      <w:sz w:val="72"/>
    </w:rPr>
  </w:style>
  <w:style w:type="paragraph" w:customStyle="1" w:styleId="AppHead1">
    <w:name w:val="±AppHead1"/>
    <w:basedOn w:val="Head1NonToc"/>
    <w:next w:val="Normal"/>
    <w:uiPriority w:val="6"/>
    <w:semiHidden/>
    <w:rsid w:val="00EB74B7"/>
    <w:pPr>
      <w:numPr>
        <w:numId w:val="4"/>
      </w:numPr>
    </w:pPr>
  </w:style>
  <w:style w:type="paragraph" w:customStyle="1" w:styleId="AppHead2">
    <w:name w:val="±AppHead2"/>
    <w:basedOn w:val="Head1NonToc"/>
    <w:next w:val="Normal"/>
    <w:uiPriority w:val="6"/>
    <w:semiHidden/>
    <w:rsid w:val="00EB74B7"/>
    <w:pPr>
      <w:numPr>
        <w:ilvl w:val="1"/>
        <w:numId w:val="4"/>
      </w:numPr>
      <w:outlineLvl w:val="1"/>
    </w:pPr>
    <w:rPr>
      <w:sz w:val="28"/>
    </w:rPr>
  </w:style>
  <w:style w:type="paragraph" w:customStyle="1" w:styleId="AppHead3">
    <w:name w:val="±AppHead3"/>
    <w:basedOn w:val="Head1NonToc"/>
    <w:next w:val="Normal"/>
    <w:uiPriority w:val="6"/>
    <w:semiHidden/>
    <w:rsid w:val="00EB74B7"/>
    <w:pPr>
      <w:numPr>
        <w:ilvl w:val="2"/>
        <w:numId w:val="4"/>
      </w:numPr>
      <w:outlineLvl w:val="2"/>
    </w:pPr>
    <w:rPr>
      <w:sz w:val="24"/>
    </w:rPr>
  </w:style>
  <w:style w:type="paragraph" w:customStyle="1" w:styleId="BodyHeading">
    <w:name w:val="±BodyHeading"/>
    <w:basedOn w:val="Normal"/>
    <w:next w:val="Normal"/>
    <w:uiPriority w:val="2"/>
    <w:qFormat/>
    <w:rsid w:val="00EB74B7"/>
    <w:pPr>
      <w:keepNext/>
      <w:spacing w:before="240" w:after="120"/>
    </w:pPr>
    <w:rPr>
      <w:b/>
      <w:color w:val="00A0A4" w:themeColor="accent1"/>
    </w:rPr>
  </w:style>
  <w:style w:type="paragraph" w:customStyle="1" w:styleId="BodyTextNum">
    <w:name w:val="±BodyTextNum"/>
    <w:basedOn w:val="Normal"/>
    <w:uiPriority w:val="28"/>
    <w:semiHidden/>
    <w:rsid w:val="00EB74B7"/>
  </w:style>
  <w:style w:type="paragraph" w:styleId="Caption">
    <w:name w:val="caption"/>
    <w:aliases w:val="±Caption"/>
    <w:basedOn w:val="BodyHeading"/>
    <w:next w:val="Normal"/>
    <w:link w:val="CaptionChar"/>
    <w:uiPriority w:val="7"/>
    <w:semiHidden/>
    <w:rsid w:val="00EB74B7"/>
    <w:pPr>
      <w:tabs>
        <w:tab w:val="left" w:pos="1134"/>
      </w:tabs>
      <w:spacing w:after="60"/>
      <w:ind w:left="1134" w:hanging="1134"/>
    </w:pPr>
    <w:rPr>
      <w:rFonts w:eastAsia="Calibri"/>
      <w:color w:val="3C3C3C" w:themeColor="text1"/>
      <w:sz w:val="20"/>
    </w:rPr>
  </w:style>
  <w:style w:type="character" w:customStyle="1" w:styleId="CaptionChar">
    <w:name w:val="Caption Char"/>
    <w:aliases w:val="±Caption Char"/>
    <w:basedOn w:val="DefaultParagraphFont"/>
    <w:link w:val="Caption"/>
    <w:uiPriority w:val="7"/>
    <w:semiHidden/>
    <w:rsid w:val="00537052"/>
    <w:rPr>
      <w:rFonts w:eastAsia="Calibri"/>
      <w:b/>
      <w:sz w:val="20"/>
    </w:rPr>
  </w:style>
  <w:style w:type="paragraph" w:customStyle="1" w:styleId="CaptionWide">
    <w:name w:val="±CaptionWide"/>
    <w:basedOn w:val="Caption"/>
    <w:next w:val="Normal"/>
    <w:uiPriority w:val="7"/>
    <w:semiHidden/>
    <w:rsid w:val="00EB74B7"/>
    <w:pPr>
      <w:tabs>
        <w:tab w:val="clear" w:pos="1134"/>
        <w:tab w:val="left" w:pos="284"/>
      </w:tabs>
      <w:ind w:left="283"/>
    </w:pPr>
    <w:rPr>
      <w:bCs/>
    </w:rPr>
  </w:style>
  <w:style w:type="paragraph" w:customStyle="1" w:styleId="CoverJobTitle">
    <w:name w:val="±CoverJobTitle"/>
    <w:basedOn w:val="NoSpacing"/>
    <w:uiPriority w:val="34"/>
    <w:semiHidden/>
    <w:rsid w:val="004151AD"/>
    <w:pPr>
      <w:spacing w:after="400"/>
    </w:pPr>
    <w:rPr>
      <w:b/>
      <w:color w:val="009DDB"/>
      <w:sz w:val="72"/>
    </w:rPr>
  </w:style>
  <w:style w:type="paragraph" w:customStyle="1" w:styleId="CoverConfi">
    <w:name w:val="±CoverConfi"/>
    <w:basedOn w:val="NoSpacing"/>
    <w:uiPriority w:val="34"/>
    <w:semiHidden/>
    <w:rsid w:val="00EB74B7"/>
    <w:pPr>
      <w:spacing w:before="40" w:after="40"/>
    </w:pPr>
  </w:style>
  <w:style w:type="paragraph" w:customStyle="1" w:styleId="CoverGrade">
    <w:name w:val="±CoverGrade"/>
    <w:basedOn w:val="NoSpacing"/>
    <w:uiPriority w:val="34"/>
    <w:semiHidden/>
    <w:rsid w:val="004151AD"/>
    <w:pPr>
      <w:spacing w:before="180"/>
    </w:pPr>
    <w:rPr>
      <w:color w:val="FFFFFF" w:themeColor="background1"/>
      <w:sz w:val="24"/>
    </w:rPr>
  </w:style>
  <w:style w:type="paragraph" w:customStyle="1" w:styleId="CoverDraft">
    <w:name w:val="±CoverDraft"/>
    <w:basedOn w:val="NoSpacing"/>
    <w:uiPriority w:val="34"/>
    <w:semiHidden/>
    <w:rsid w:val="00EB74B7"/>
  </w:style>
  <w:style w:type="paragraph" w:customStyle="1" w:styleId="CoverDirectorate">
    <w:name w:val="±CoverDirectorate"/>
    <w:basedOn w:val="NoSpacing"/>
    <w:uiPriority w:val="34"/>
    <w:semiHidden/>
    <w:rsid w:val="000C6725"/>
    <w:pPr>
      <w:spacing w:before="60"/>
    </w:pPr>
    <w:rPr>
      <w:b/>
      <w:color w:val="FFFFFF" w:themeColor="background1"/>
      <w:sz w:val="32"/>
    </w:rPr>
  </w:style>
  <w:style w:type="paragraph" w:customStyle="1" w:styleId="CoverDepartment">
    <w:name w:val="±CoverDepartment"/>
    <w:basedOn w:val="NoSpacing"/>
    <w:uiPriority w:val="34"/>
    <w:semiHidden/>
    <w:rsid w:val="000C6725"/>
    <w:pPr>
      <w:spacing w:before="60"/>
    </w:pPr>
    <w:rPr>
      <w:b/>
      <w:color w:val="FFFFFF" w:themeColor="background1"/>
      <w:sz w:val="32"/>
    </w:rPr>
  </w:style>
  <w:style w:type="paragraph" w:customStyle="1" w:styleId="CoverType">
    <w:name w:val="±CoverType"/>
    <w:basedOn w:val="NoSpacing"/>
    <w:uiPriority w:val="34"/>
    <w:semiHidden/>
    <w:rsid w:val="00EB74B7"/>
  </w:style>
  <w:style w:type="paragraph" w:customStyle="1" w:styleId="Hidden">
    <w:name w:val="±Hidden"/>
    <w:basedOn w:val="NoSpacing"/>
    <w:uiPriority w:val="33"/>
    <w:semiHidden/>
    <w:rsid w:val="00EB74B7"/>
    <w:pPr>
      <w:framePr w:wrap="around" w:vAnchor="page" w:hAnchor="page" w:xAlign="right" w:yAlign="bottom"/>
    </w:pPr>
    <w:rPr>
      <w:color w:val="C00000"/>
    </w:rPr>
  </w:style>
  <w:style w:type="paragraph" w:customStyle="1" w:styleId="IllustrateLeft">
    <w:name w:val="±IllustrateLeft"/>
    <w:basedOn w:val="NoSpacing"/>
    <w:uiPriority w:val="33"/>
    <w:semiHidden/>
    <w:rsid w:val="00EB74B7"/>
  </w:style>
  <w:style w:type="paragraph" w:customStyle="1" w:styleId="IllustrateCentre">
    <w:name w:val="±IllustrateCentre"/>
    <w:basedOn w:val="IllustrateLeft"/>
    <w:uiPriority w:val="33"/>
    <w:semiHidden/>
    <w:rsid w:val="00EB74B7"/>
    <w:pPr>
      <w:spacing w:before="120"/>
      <w:jc w:val="center"/>
    </w:pPr>
  </w:style>
  <w:style w:type="paragraph" w:customStyle="1" w:styleId="IllustrateRight">
    <w:name w:val="±IllustrateRight"/>
    <w:basedOn w:val="IllustrateLeft"/>
    <w:uiPriority w:val="33"/>
    <w:semiHidden/>
    <w:rsid w:val="00EB74B7"/>
    <w:pPr>
      <w:jc w:val="right"/>
    </w:pPr>
  </w:style>
  <w:style w:type="paragraph" w:customStyle="1" w:styleId="KeyMsgText">
    <w:name w:val="±KeyMsgText"/>
    <w:basedOn w:val="Normal"/>
    <w:uiPriority w:val="32"/>
    <w:semiHidden/>
    <w:rsid w:val="000C6725"/>
    <w:rPr>
      <w:sz w:val="20"/>
    </w:rPr>
  </w:style>
  <w:style w:type="paragraph" w:customStyle="1" w:styleId="KeyMsgHead">
    <w:name w:val="±KeyMsgHead"/>
    <w:basedOn w:val="KeyMsgText"/>
    <w:uiPriority w:val="32"/>
    <w:semiHidden/>
    <w:rsid w:val="00EB74B7"/>
    <w:pPr>
      <w:keepNext/>
      <w:pBdr>
        <w:bottom w:val="single" w:sz="12" w:space="6" w:color="FF8200" w:themeColor="text2"/>
      </w:pBdr>
      <w:spacing w:before="0" w:after="120"/>
    </w:pPr>
    <w:rPr>
      <w:b/>
      <w:color w:val="28465F"/>
    </w:rPr>
  </w:style>
  <w:style w:type="paragraph" w:customStyle="1" w:styleId="NoNumHead1">
    <w:name w:val="±NoNumHead1"/>
    <w:basedOn w:val="Head1NonToc"/>
    <w:next w:val="Normal"/>
    <w:uiPriority w:val="3"/>
    <w:semiHidden/>
    <w:rsid w:val="00EB74B7"/>
  </w:style>
  <w:style w:type="paragraph" w:customStyle="1" w:styleId="NoNumHead2">
    <w:name w:val="±NoNumHead2"/>
    <w:basedOn w:val="NoNumHead1"/>
    <w:next w:val="Normal"/>
    <w:uiPriority w:val="3"/>
    <w:semiHidden/>
    <w:rsid w:val="006A0609"/>
    <w:pPr>
      <w:spacing w:before="360"/>
      <w:outlineLvl w:val="1"/>
    </w:pPr>
    <w:rPr>
      <w:sz w:val="28"/>
    </w:rPr>
  </w:style>
  <w:style w:type="paragraph" w:customStyle="1" w:styleId="QuoteText">
    <w:name w:val="±QuoteText"/>
    <w:basedOn w:val="Normal"/>
    <w:next w:val="QuoteSource"/>
    <w:uiPriority w:val="32"/>
    <w:semiHidden/>
    <w:rsid w:val="00EB74B7"/>
    <w:pPr>
      <w:keepNext/>
      <w:spacing w:before="240" w:after="240"/>
    </w:pPr>
    <w:rPr>
      <w:b/>
      <w:color w:val="28465F"/>
      <w:sz w:val="24"/>
    </w:rPr>
  </w:style>
  <w:style w:type="paragraph" w:customStyle="1" w:styleId="Source">
    <w:name w:val="±Source"/>
    <w:basedOn w:val="Normal"/>
    <w:next w:val="Normal"/>
    <w:uiPriority w:val="8"/>
    <w:semiHidden/>
    <w:rsid w:val="00EB74B7"/>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8"/>
    <w:semiHidden/>
    <w:rsid w:val="00EB74B7"/>
    <w:pPr>
      <w:tabs>
        <w:tab w:val="clear" w:pos="851"/>
        <w:tab w:val="left" w:pos="284"/>
      </w:tabs>
      <w:ind w:left="283" w:hanging="1134"/>
    </w:pPr>
  </w:style>
  <w:style w:type="paragraph" w:customStyle="1" w:styleId="Spacer">
    <w:name w:val="±Spacer"/>
    <w:basedOn w:val="NoSpacing"/>
    <w:semiHidden/>
    <w:rsid w:val="00EB74B7"/>
    <w:rPr>
      <w:rFonts w:ascii="Arial" w:hAnsi="Arial"/>
      <w:sz w:val="2"/>
    </w:rPr>
  </w:style>
  <w:style w:type="paragraph" w:customStyle="1" w:styleId="SummaryText">
    <w:name w:val="±SummaryText"/>
    <w:basedOn w:val="Normal"/>
    <w:next w:val="Normal"/>
    <w:uiPriority w:val="28"/>
    <w:semiHidden/>
    <w:qFormat/>
    <w:rsid w:val="00EB74B7"/>
    <w:rPr>
      <w:color w:val="28465F"/>
      <w:sz w:val="24"/>
    </w:rPr>
  </w:style>
  <w:style w:type="paragraph" w:customStyle="1" w:styleId="SymbolBullet1">
    <w:name w:val="±SymbolBullet1"/>
    <w:basedOn w:val="Normal"/>
    <w:uiPriority w:val="1"/>
    <w:qFormat/>
    <w:rsid w:val="00EB74B7"/>
    <w:pPr>
      <w:numPr>
        <w:numId w:val="5"/>
      </w:numPr>
      <w:spacing w:before="60" w:after="60"/>
    </w:pPr>
    <w:rPr>
      <w:rFonts w:eastAsia="Calibri"/>
    </w:rPr>
  </w:style>
  <w:style w:type="paragraph" w:customStyle="1" w:styleId="SymbolBullet2">
    <w:name w:val="±SymbolBullet2"/>
    <w:basedOn w:val="Normal"/>
    <w:uiPriority w:val="1"/>
    <w:rsid w:val="00EB74B7"/>
    <w:pPr>
      <w:numPr>
        <w:ilvl w:val="1"/>
        <w:numId w:val="5"/>
      </w:numPr>
      <w:spacing w:before="60" w:after="60"/>
    </w:pPr>
  </w:style>
  <w:style w:type="paragraph" w:customStyle="1" w:styleId="SymbolBullet3">
    <w:name w:val="±SymbolBullet3"/>
    <w:basedOn w:val="Normal"/>
    <w:uiPriority w:val="1"/>
    <w:rsid w:val="00EB74B7"/>
    <w:pPr>
      <w:numPr>
        <w:ilvl w:val="2"/>
        <w:numId w:val="5"/>
      </w:numPr>
      <w:spacing w:before="60" w:after="60"/>
    </w:pPr>
  </w:style>
  <w:style w:type="paragraph" w:customStyle="1" w:styleId="TableTextLeft">
    <w:name w:val="±TableTextLeft"/>
    <w:basedOn w:val="Normal"/>
    <w:uiPriority w:val="31"/>
    <w:semiHidden/>
    <w:rsid w:val="00A72151"/>
    <w:pPr>
      <w:spacing w:before="40" w:after="40"/>
    </w:pPr>
    <w:rPr>
      <w:sz w:val="16"/>
    </w:rPr>
  </w:style>
  <w:style w:type="paragraph" w:customStyle="1" w:styleId="TableBullet1">
    <w:name w:val="±TableBullet1"/>
    <w:basedOn w:val="TableTextLeft"/>
    <w:uiPriority w:val="31"/>
    <w:semiHidden/>
    <w:rsid w:val="00EB74B7"/>
    <w:pPr>
      <w:numPr>
        <w:numId w:val="6"/>
      </w:numPr>
      <w:tabs>
        <w:tab w:val="left" w:pos="340"/>
      </w:tabs>
    </w:pPr>
    <w:rPr>
      <w:rFonts w:eastAsia="Calibri"/>
    </w:rPr>
  </w:style>
  <w:style w:type="paragraph" w:customStyle="1" w:styleId="TableBullet2">
    <w:name w:val="±TableBullet2"/>
    <w:basedOn w:val="TableTextLeft"/>
    <w:uiPriority w:val="31"/>
    <w:semiHidden/>
    <w:rsid w:val="00EB74B7"/>
    <w:pPr>
      <w:numPr>
        <w:ilvl w:val="1"/>
        <w:numId w:val="6"/>
      </w:numPr>
    </w:pPr>
  </w:style>
  <w:style w:type="paragraph" w:customStyle="1" w:styleId="TableBullet3">
    <w:name w:val="±TableBullet3"/>
    <w:basedOn w:val="TableTextLeft"/>
    <w:uiPriority w:val="31"/>
    <w:semiHidden/>
    <w:rsid w:val="00EB74B7"/>
    <w:pPr>
      <w:numPr>
        <w:ilvl w:val="2"/>
        <w:numId w:val="6"/>
      </w:numPr>
      <w:tabs>
        <w:tab w:val="clear" w:pos="510"/>
        <w:tab w:val="left" w:pos="1021"/>
      </w:tabs>
    </w:pPr>
  </w:style>
  <w:style w:type="paragraph" w:customStyle="1" w:styleId="TableHeadingLeft">
    <w:name w:val="±TableHeadingLeft"/>
    <w:basedOn w:val="TableTextLeft"/>
    <w:uiPriority w:val="31"/>
    <w:semiHidden/>
    <w:rsid w:val="00EB74B7"/>
    <w:pPr>
      <w:keepNext/>
    </w:pPr>
    <w:rPr>
      <w:b/>
      <w:szCs w:val="26"/>
    </w:rPr>
  </w:style>
  <w:style w:type="paragraph" w:customStyle="1" w:styleId="TableHeadingCentre">
    <w:name w:val="±TableHeadingCentre"/>
    <w:basedOn w:val="TableHeadingLeft"/>
    <w:uiPriority w:val="31"/>
    <w:semiHidden/>
    <w:rsid w:val="00EB74B7"/>
    <w:pPr>
      <w:jc w:val="center"/>
    </w:pPr>
  </w:style>
  <w:style w:type="paragraph" w:customStyle="1" w:styleId="TableHeadingRight">
    <w:name w:val="±TableHeadingRight"/>
    <w:basedOn w:val="TableHeadingLeft"/>
    <w:uiPriority w:val="31"/>
    <w:semiHidden/>
    <w:rsid w:val="00EB74B7"/>
    <w:pPr>
      <w:jc w:val="right"/>
    </w:pPr>
  </w:style>
  <w:style w:type="paragraph" w:customStyle="1" w:styleId="TableTextCentre">
    <w:name w:val="±TableTextCentre"/>
    <w:basedOn w:val="TableTextLeft"/>
    <w:uiPriority w:val="31"/>
    <w:semiHidden/>
    <w:rsid w:val="00EB74B7"/>
    <w:pPr>
      <w:jc w:val="center"/>
    </w:pPr>
  </w:style>
  <w:style w:type="paragraph" w:customStyle="1" w:styleId="TableTextRight">
    <w:name w:val="±TableTextRight"/>
    <w:basedOn w:val="TableTextLeft"/>
    <w:uiPriority w:val="31"/>
    <w:semiHidden/>
    <w:rsid w:val="00EB74B7"/>
    <w:pPr>
      <w:jc w:val="right"/>
    </w:pPr>
  </w:style>
  <w:style w:type="paragraph" w:customStyle="1" w:styleId="TableTotalLeft">
    <w:name w:val="±TableTotalLeft"/>
    <w:basedOn w:val="TableTextLeft"/>
    <w:uiPriority w:val="31"/>
    <w:semiHidden/>
    <w:rsid w:val="00EB74B7"/>
    <w:rPr>
      <w:b/>
    </w:rPr>
  </w:style>
  <w:style w:type="paragraph" w:customStyle="1" w:styleId="TableTotalCentre">
    <w:name w:val="±TableTotalCentre"/>
    <w:basedOn w:val="TableTotalLeft"/>
    <w:uiPriority w:val="31"/>
    <w:semiHidden/>
    <w:rsid w:val="00EB74B7"/>
    <w:pPr>
      <w:framePr w:wrap="around" w:vAnchor="page" w:hAnchor="margin" w:y="1135"/>
      <w:suppressOverlap/>
      <w:jc w:val="center"/>
    </w:pPr>
  </w:style>
  <w:style w:type="paragraph" w:customStyle="1" w:styleId="TableTotalRight">
    <w:name w:val="±TableTotalRight"/>
    <w:basedOn w:val="TableTotalLeft"/>
    <w:uiPriority w:val="31"/>
    <w:semiHidden/>
    <w:rsid w:val="00EB74B7"/>
    <w:pPr>
      <w:framePr w:wrap="around" w:vAnchor="page" w:hAnchor="margin" w:y="1135"/>
      <w:suppressOverlap/>
      <w:jc w:val="right"/>
    </w:pPr>
  </w:style>
  <w:style w:type="paragraph" w:styleId="BalloonText">
    <w:name w:val="Balloon Text"/>
    <w:basedOn w:val="Normal"/>
    <w:link w:val="BalloonTextChar"/>
    <w:uiPriority w:val="99"/>
    <w:semiHidden/>
    <w:rsid w:val="00EB74B7"/>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537052"/>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EB74B7"/>
    <w:rPr>
      <w:sz w:val="16"/>
      <w:szCs w:val="16"/>
    </w:rPr>
  </w:style>
  <w:style w:type="paragraph" w:styleId="CommentText">
    <w:name w:val="annotation text"/>
    <w:basedOn w:val="Normal"/>
    <w:link w:val="CommentTextChar"/>
    <w:uiPriority w:val="99"/>
    <w:semiHidden/>
    <w:rsid w:val="00EB74B7"/>
    <w:rPr>
      <w:rFonts w:ascii="Arial" w:hAnsi="Arial"/>
      <w:color w:val="auto"/>
    </w:rPr>
  </w:style>
  <w:style w:type="character" w:customStyle="1" w:styleId="CommentTextChar">
    <w:name w:val="Comment Text Char"/>
    <w:basedOn w:val="DefaultParagraphFont"/>
    <w:link w:val="CommentText"/>
    <w:uiPriority w:val="99"/>
    <w:semiHidden/>
    <w:rsid w:val="00537052"/>
    <w:rPr>
      <w:rFonts w:ascii="Arial" w:hAnsi="Arial"/>
      <w:color w:val="auto"/>
    </w:rPr>
  </w:style>
  <w:style w:type="paragraph" w:styleId="CommentSubject">
    <w:name w:val="annotation subject"/>
    <w:basedOn w:val="CommentText"/>
    <w:next w:val="CommentText"/>
    <w:link w:val="CommentSubjectChar"/>
    <w:uiPriority w:val="99"/>
    <w:semiHidden/>
    <w:rsid w:val="00EB74B7"/>
    <w:rPr>
      <w:b/>
      <w:bCs/>
    </w:rPr>
  </w:style>
  <w:style w:type="character" w:customStyle="1" w:styleId="CommentSubjectChar">
    <w:name w:val="Comment Subject Char"/>
    <w:basedOn w:val="CommentTextChar"/>
    <w:link w:val="CommentSubject"/>
    <w:uiPriority w:val="99"/>
    <w:semiHidden/>
    <w:rsid w:val="00537052"/>
    <w:rPr>
      <w:rFonts w:ascii="Arial" w:hAnsi="Arial"/>
      <w:b/>
      <w:bCs/>
      <w:color w:val="auto"/>
    </w:rPr>
  </w:style>
  <w:style w:type="character" w:styleId="FollowedHyperlink">
    <w:name w:val="FollowedHyperlink"/>
    <w:aliases w:val="±FollowedHyperlink"/>
    <w:basedOn w:val="DefaultParagraphFont"/>
    <w:uiPriority w:val="37"/>
    <w:semiHidden/>
    <w:rsid w:val="00EB74B7"/>
    <w:rPr>
      <w:b/>
      <w:color w:val="005EA5"/>
      <w:u w:val="single"/>
    </w:rPr>
  </w:style>
  <w:style w:type="paragraph" w:styleId="Footer">
    <w:name w:val="footer"/>
    <w:aliases w:val="±Footer"/>
    <w:basedOn w:val="NoSpacing"/>
    <w:link w:val="FooterChar"/>
    <w:uiPriority w:val="36"/>
    <w:semiHidden/>
    <w:rsid w:val="00EB74B7"/>
    <w:rPr>
      <w:sz w:val="17"/>
    </w:rPr>
  </w:style>
  <w:style w:type="character" w:customStyle="1" w:styleId="FooterChar">
    <w:name w:val="Footer Char"/>
    <w:aliases w:val="±Footer Char"/>
    <w:basedOn w:val="DefaultParagraphFont"/>
    <w:link w:val="Footer"/>
    <w:uiPriority w:val="36"/>
    <w:semiHidden/>
    <w:rsid w:val="00537052"/>
    <w:rPr>
      <w:rFonts w:cs="Arial"/>
      <w:sz w:val="17"/>
      <w:szCs w:val="20"/>
    </w:rPr>
  </w:style>
  <w:style w:type="character" w:styleId="FootnoteReference">
    <w:name w:val="footnote reference"/>
    <w:basedOn w:val="DefaultParagraphFont"/>
    <w:uiPriority w:val="35"/>
    <w:semiHidden/>
    <w:rsid w:val="00EB74B7"/>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EB74B7"/>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537052"/>
    <w:rPr>
      <w:rFonts w:cs="Arial"/>
      <w:sz w:val="18"/>
      <w:szCs w:val="20"/>
    </w:rPr>
  </w:style>
  <w:style w:type="paragraph" w:styleId="Header">
    <w:name w:val="header"/>
    <w:aliases w:val="±Header"/>
    <w:basedOn w:val="NoSpacing"/>
    <w:link w:val="HeaderChar"/>
    <w:uiPriority w:val="36"/>
    <w:semiHidden/>
    <w:rsid w:val="00EB74B7"/>
    <w:rPr>
      <w:b/>
      <w:sz w:val="17"/>
    </w:rPr>
  </w:style>
  <w:style w:type="character" w:customStyle="1" w:styleId="HeaderChar">
    <w:name w:val="Header Char"/>
    <w:aliases w:val="±Header Char"/>
    <w:basedOn w:val="DefaultParagraphFont"/>
    <w:link w:val="Header"/>
    <w:uiPriority w:val="36"/>
    <w:semiHidden/>
    <w:rsid w:val="00537052"/>
    <w:rPr>
      <w:rFonts w:cs="Arial"/>
      <w:b/>
      <w:sz w:val="17"/>
      <w:szCs w:val="20"/>
    </w:rPr>
  </w:style>
  <w:style w:type="character" w:customStyle="1" w:styleId="Heading1Char">
    <w:name w:val="Heading 1 Char"/>
    <w:aliases w:val="±Head1 Char"/>
    <w:basedOn w:val="DefaultParagraphFont"/>
    <w:link w:val="Heading1"/>
    <w:uiPriority w:val="4"/>
    <w:semiHidden/>
    <w:rsid w:val="00537052"/>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semiHidden/>
    <w:rsid w:val="00537052"/>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semiHidden/>
    <w:rsid w:val="00537052"/>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semiHidden/>
    <w:rsid w:val="00537052"/>
    <w:rPr>
      <w:rFonts w:asciiTheme="majorHAnsi" w:hAnsiTheme="majorHAnsi" w:cs="Arial"/>
      <w:b/>
      <w:color w:val="28465F"/>
      <w:sz w:val="22"/>
      <w:szCs w:val="20"/>
    </w:rPr>
  </w:style>
  <w:style w:type="character" w:customStyle="1" w:styleId="Heading5Char">
    <w:name w:val="Heading 5 Char"/>
    <w:aliases w:val="±Head5 Char"/>
    <w:basedOn w:val="DefaultParagraphFont"/>
    <w:link w:val="Heading5"/>
    <w:uiPriority w:val="4"/>
    <w:semiHidden/>
    <w:rsid w:val="00537052"/>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537052"/>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537052"/>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537052"/>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537052"/>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EB74B7"/>
    <w:rPr>
      <w:b/>
      <w:color w:val="005EA5"/>
      <w:u w:val="single"/>
    </w:rPr>
  </w:style>
  <w:style w:type="paragraph" w:styleId="ListParagraph">
    <w:name w:val="List Paragraph"/>
    <w:basedOn w:val="Normal"/>
    <w:uiPriority w:val="34"/>
    <w:qFormat/>
    <w:rsid w:val="00EB74B7"/>
    <w:pPr>
      <w:ind w:left="720"/>
      <w:contextualSpacing/>
    </w:pPr>
  </w:style>
  <w:style w:type="table" w:styleId="MediumShading2-Accent1">
    <w:name w:val="Medium Shading 2 Accent 1"/>
    <w:basedOn w:val="TableNormal"/>
    <w:uiPriority w:val="64"/>
    <w:rsid w:val="00EB74B7"/>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EB74B7"/>
    <w:rPr>
      <w:color w:val="808080"/>
    </w:rPr>
  </w:style>
  <w:style w:type="table" w:styleId="TableGrid">
    <w:name w:val="Table Grid"/>
    <w:basedOn w:val="TableNormal"/>
    <w:uiPriority w:val="39"/>
    <w:rsid w:val="00EB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B74B7"/>
    <w:pPr>
      <w:tabs>
        <w:tab w:val="left" w:pos="1134"/>
        <w:tab w:val="right" w:pos="10535"/>
      </w:tabs>
      <w:spacing w:before="40" w:after="40"/>
      <w:ind w:left="1134" w:right="709" w:hanging="1134"/>
    </w:pPr>
    <w:rPr>
      <w:rFonts w:cs="System"/>
      <w:noProof/>
      <w:color w:val="6E7896"/>
    </w:rPr>
  </w:style>
  <w:style w:type="paragraph" w:styleId="TOC1">
    <w:name w:val="toc 1"/>
    <w:aliases w:val="±Heads1"/>
    <w:basedOn w:val="NoSpacing"/>
    <w:next w:val="Normal"/>
    <w:uiPriority w:val="39"/>
    <w:semiHidden/>
    <w:rsid w:val="00EB74B7"/>
    <w:pPr>
      <w:pBdr>
        <w:top w:val="single" w:sz="2" w:space="4" w:color="E6E3D9"/>
        <w:bottom w:val="single" w:sz="2" w:space="4" w:color="FFFFFF" w:themeColor="background1"/>
        <w:between w:val="single" w:sz="2" w:space="4" w:color="E6E3D9"/>
      </w:pBdr>
      <w:tabs>
        <w:tab w:val="left" w:pos="425"/>
        <w:tab w:val="right" w:pos="10535"/>
      </w:tabs>
      <w:spacing w:before="80" w:after="20"/>
      <w:ind w:left="425" w:hanging="425"/>
    </w:pPr>
    <w:rPr>
      <w:rFonts w:asciiTheme="majorHAnsi" w:eastAsiaTheme="minorEastAsia" w:hAnsiTheme="majorHAnsi"/>
      <w:b/>
      <w:noProof/>
      <w:color w:val="28465F"/>
      <w:lang w:eastAsia="en-GB"/>
    </w:rPr>
  </w:style>
  <w:style w:type="paragraph" w:styleId="TOC2">
    <w:name w:val="toc 2"/>
    <w:aliases w:val="±Heads2"/>
    <w:basedOn w:val="TOC1"/>
    <w:next w:val="Normal"/>
    <w:uiPriority w:val="39"/>
    <w:semiHidden/>
    <w:rsid w:val="00EB74B7"/>
    <w:pPr>
      <w:pBdr>
        <w:top w:val="none" w:sz="0" w:space="0" w:color="auto"/>
        <w:bottom w:val="none" w:sz="0" w:space="0" w:color="auto"/>
        <w:between w:val="none" w:sz="0" w:space="0" w:color="auto"/>
      </w:pBdr>
      <w:tabs>
        <w:tab w:val="clear" w:pos="425"/>
        <w:tab w:val="left" w:pos="992"/>
      </w:tabs>
      <w:spacing w:before="20"/>
      <w:ind w:left="992" w:right="425" w:hanging="567"/>
    </w:pPr>
    <w:rPr>
      <w:b w:val="0"/>
      <w:color w:val="3C3C3C" w:themeColor="text1"/>
    </w:rPr>
  </w:style>
  <w:style w:type="paragraph" w:styleId="TOC3">
    <w:name w:val="toc 3"/>
    <w:aliases w:val="±Heads3"/>
    <w:basedOn w:val="TOC2"/>
    <w:next w:val="Normal"/>
    <w:uiPriority w:val="39"/>
    <w:semiHidden/>
    <w:rsid w:val="00EB74B7"/>
    <w:pPr>
      <w:tabs>
        <w:tab w:val="clear" w:pos="992"/>
        <w:tab w:val="left" w:pos="1701"/>
      </w:tabs>
      <w:ind w:left="1701" w:hanging="709"/>
    </w:pPr>
  </w:style>
  <w:style w:type="paragraph" w:styleId="TOC4">
    <w:name w:val="toc 4"/>
    <w:aliases w:val="±NoNumHead1s"/>
    <w:basedOn w:val="TOC1"/>
    <w:next w:val="Normal"/>
    <w:uiPriority w:val="39"/>
    <w:semiHidden/>
    <w:rsid w:val="00EB74B7"/>
    <w:pPr>
      <w:tabs>
        <w:tab w:val="clear" w:pos="425"/>
      </w:tabs>
      <w:ind w:left="0" w:firstLine="0"/>
    </w:pPr>
  </w:style>
  <w:style w:type="paragraph" w:styleId="TOC5">
    <w:name w:val="toc 5"/>
    <w:aliases w:val="±NoNumHead2s"/>
    <w:basedOn w:val="TOC2"/>
    <w:next w:val="Normal"/>
    <w:uiPriority w:val="39"/>
    <w:semiHidden/>
    <w:rsid w:val="00EB74B7"/>
    <w:pPr>
      <w:ind w:left="425" w:firstLine="0"/>
    </w:pPr>
  </w:style>
  <w:style w:type="paragraph" w:styleId="TOC6">
    <w:name w:val="toc 6"/>
    <w:aliases w:val="±Dividers"/>
    <w:basedOn w:val="TOC1"/>
    <w:next w:val="Normal"/>
    <w:uiPriority w:val="39"/>
    <w:semiHidden/>
    <w:rsid w:val="00EB74B7"/>
    <w:pPr>
      <w:pBdr>
        <w:bottom w:val="single" w:sz="2" w:space="1" w:color="FFFFFF" w:themeColor="background1"/>
        <w:between w:val="none" w:sz="0" w:space="0" w:color="auto"/>
      </w:pBdr>
      <w:ind w:left="0" w:firstLine="0"/>
    </w:pPr>
  </w:style>
  <w:style w:type="paragraph" w:styleId="TOC7">
    <w:name w:val="toc 7"/>
    <w:aliases w:val="±AppHeads1"/>
    <w:basedOn w:val="TOC1"/>
    <w:next w:val="Normal"/>
    <w:uiPriority w:val="39"/>
    <w:semiHidden/>
    <w:rsid w:val="00EB74B7"/>
    <w:pPr>
      <w:pBdr>
        <w:top w:val="none" w:sz="0" w:space="0" w:color="auto"/>
        <w:between w:val="none" w:sz="0" w:space="0" w:color="auto"/>
      </w:pBdr>
    </w:pPr>
    <w:rPr>
      <w:b w:val="0"/>
    </w:rPr>
  </w:style>
  <w:style w:type="paragraph" w:styleId="TOC8">
    <w:name w:val="toc 8"/>
    <w:aliases w:val="±AppHeads2"/>
    <w:basedOn w:val="TOC2"/>
    <w:next w:val="Normal"/>
    <w:uiPriority w:val="39"/>
    <w:semiHidden/>
    <w:rsid w:val="00EB74B7"/>
  </w:style>
  <w:style w:type="paragraph" w:styleId="TOC9">
    <w:name w:val="toc 9"/>
    <w:aliases w:val="±AppHeads3"/>
    <w:basedOn w:val="TOC3"/>
    <w:next w:val="Normal"/>
    <w:uiPriority w:val="39"/>
    <w:semiHidden/>
    <w:rsid w:val="00EB74B7"/>
    <w:pPr>
      <w:spacing w:before="120" w:after="100"/>
      <w:ind w:left="1600"/>
    </w:pPr>
    <w:rPr>
      <w:rFonts w:ascii="Arial" w:hAnsi="Arial"/>
    </w:rPr>
  </w:style>
  <w:style w:type="paragraph" w:styleId="TOCHeading">
    <w:name w:val="TOC Heading"/>
    <w:basedOn w:val="Heading1"/>
    <w:next w:val="Normal"/>
    <w:uiPriority w:val="38"/>
    <w:semiHidden/>
    <w:rsid w:val="00EB74B7"/>
    <w:pPr>
      <w:keepLines/>
      <w:numPr>
        <w:numId w:val="0"/>
      </w:numPr>
      <w:spacing w:before="480"/>
      <w:jc w:val="both"/>
      <w:outlineLvl w:val="9"/>
    </w:pPr>
    <w:rPr>
      <w:rFonts w:eastAsiaTheme="majorEastAsia" w:cstheme="majorBidi"/>
      <w:bCs/>
      <w:sz w:val="28"/>
      <w:szCs w:val="28"/>
    </w:rPr>
  </w:style>
  <w:style w:type="paragraph" w:customStyle="1" w:styleId="QuoteTextWhite">
    <w:name w:val="±QuoteText(White)"/>
    <w:basedOn w:val="QuoteText"/>
    <w:next w:val="QuoteSourceWhite"/>
    <w:uiPriority w:val="32"/>
    <w:semiHidden/>
    <w:rsid w:val="00EB74B7"/>
    <w:rPr>
      <w:color w:val="FFFFFF" w:themeColor="background1"/>
    </w:rPr>
  </w:style>
  <w:style w:type="table" w:styleId="TableGridLight">
    <w:name w:val="Grid Table Light"/>
    <w:basedOn w:val="TableNormal"/>
    <w:uiPriority w:val="40"/>
    <w:rsid w:val="00EB74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eyMsgTextWhite">
    <w:name w:val="±KeyMsgText(White)"/>
    <w:basedOn w:val="KeyMsgText"/>
    <w:uiPriority w:val="32"/>
    <w:semiHidden/>
    <w:rsid w:val="00EB74B7"/>
    <w:rPr>
      <w:color w:val="FFFFFF" w:themeColor="background1"/>
    </w:rPr>
  </w:style>
  <w:style w:type="paragraph" w:customStyle="1" w:styleId="KeyMsgHeadWhite">
    <w:name w:val="±KeyMsgHead(White)"/>
    <w:basedOn w:val="KeyMsgHead"/>
    <w:next w:val="KeyMsgTextWhite"/>
    <w:uiPriority w:val="32"/>
    <w:semiHidden/>
    <w:rsid w:val="00EB74B7"/>
    <w:rPr>
      <w:color w:val="FFFFFF" w:themeColor="background1"/>
    </w:rPr>
  </w:style>
  <w:style w:type="paragraph" w:customStyle="1" w:styleId="DividerSubtitle">
    <w:name w:val="±DividerSubtitle"/>
    <w:basedOn w:val="NoNumHead2"/>
    <w:uiPriority w:val="5"/>
    <w:semiHidden/>
    <w:rsid w:val="00EB74B7"/>
    <w:pPr>
      <w:spacing w:before="0" w:after="0"/>
      <w:outlineLvl w:val="9"/>
    </w:pPr>
    <w:rPr>
      <w:b w:val="0"/>
      <w:color w:val="3C3C3C" w:themeColor="text1"/>
    </w:rPr>
  </w:style>
  <w:style w:type="character" w:styleId="UnresolvedMention">
    <w:name w:val="Unresolved Mention"/>
    <w:basedOn w:val="DefaultParagraphFont"/>
    <w:uiPriority w:val="99"/>
    <w:semiHidden/>
    <w:rsid w:val="00EB74B7"/>
    <w:rPr>
      <w:color w:val="808080"/>
      <w:shd w:val="clear" w:color="auto" w:fill="E6E6E6"/>
    </w:rPr>
  </w:style>
  <w:style w:type="paragraph" w:customStyle="1" w:styleId="AppHead4">
    <w:name w:val="±AppHead4"/>
    <w:basedOn w:val="Head1NonToc"/>
    <w:next w:val="Normal"/>
    <w:uiPriority w:val="6"/>
    <w:semiHidden/>
    <w:rsid w:val="00EB74B7"/>
    <w:pPr>
      <w:numPr>
        <w:ilvl w:val="3"/>
        <w:numId w:val="4"/>
      </w:numPr>
    </w:pPr>
    <w:rPr>
      <w:sz w:val="22"/>
    </w:rPr>
  </w:style>
  <w:style w:type="paragraph" w:customStyle="1" w:styleId="NoNumHead3">
    <w:name w:val="±NoNumHead3"/>
    <w:basedOn w:val="NoNumHead2"/>
    <w:next w:val="Normal"/>
    <w:uiPriority w:val="3"/>
    <w:semiHidden/>
    <w:rsid w:val="00EB74B7"/>
    <w:pPr>
      <w:outlineLvl w:val="2"/>
    </w:pPr>
    <w:rPr>
      <w:sz w:val="24"/>
    </w:rPr>
  </w:style>
  <w:style w:type="paragraph" w:customStyle="1" w:styleId="NoNumHead4">
    <w:name w:val="±NoNumHead4"/>
    <w:basedOn w:val="NoNumHead3"/>
    <w:next w:val="Normal"/>
    <w:uiPriority w:val="3"/>
    <w:semiHidden/>
    <w:rsid w:val="00EB74B7"/>
    <w:pPr>
      <w:outlineLvl w:val="3"/>
    </w:pPr>
    <w:rPr>
      <w:sz w:val="22"/>
    </w:rPr>
  </w:style>
  <w:style w:type="paragraph" w:customStyle="1" w:styleId="Head2NonToc">
    <w:name w:val="±Head2NonToc"/>
    <w:basedOn w:val="Head1NonToc"/>
    <w:next w:val="Normal"/>
    <w:uiPriority w:val="3"/>
    <w:semiHidden/>
    <w:rsid w:val="006A0609"/>
    <w:pPr>
      <w:spacing w:before="360"/>
      <w:outlineLvl w:val="1"/>
    </w:pPr>
    <w:rPr>
      <w:sz w:val="28"/>
    </w:rPr>
  </w:style>
  <w:style w:type="numbering" w:customStyle="1" w:styleId="AppListStyle">
    <w:name w:val="±AppListStyle"/>
    <w:uiPriority w:val="99"/>
    <w:rsid w:val="00EB74B7"/>
    <w:pPr>
      <w:numPr>
        <w:numId w:val="2"/>
      </w:numPr>
    </w:pPr>
  </w:style>
  <w:style w:type="paragraph" w:customStyle="1" w:styleId="AppNumBullet1">
    <w:name w:val="±AppNumBullet1"/>
    <w:basedOn w:val="Normal"/>
    <w:uiPriority w:val="28"/>
    <w:semiHidden/>
    <w:rsid w:val="00EB74B7"/>
    <w:pPr>
      <w:spacing w:before="200" w:line="264" w:lineRule="auto"/>
    </w:pPr>
    <w:rPr>
      <w:sz w:val="22"/>
      <w:szCs w:val="24"/>
    </w:rPr>
  </w:style>
  <w:style w:type="paragraph" w:customStyle="1" w:styleId="QuoteSource">
    <w:name w:val="±QuoteSource"/>
    <w:basedOn w:val="Source"/>
    <w:next w:val="Normal"/>
    <w:uiPriority w:val="32"/>
    <w:semiHidden/>
    <w:rsid w:val="00EB74B7"/>
    <w:pPr>
      <w:tabs>
        <w:tab w:val="clear" w:pos="851"/>
      </w:tabs>
      <w:spacing w:before="0" w:after="240"/>
      <w:ind w:left="0" w:firstLine="0"/>
    </w:pPr>
    <w:rPr>
      <w:color w:val="28465F"/>
      <w:sz w:val="21"/>
    </w:rPr>
  </w:style>
  <w:style w:type="paragraph" w:customStyle="1" w:styleId="QuoteSourceWhite">
    <w:name w:val="±QuoteSource(White)"/>
    <w:basedOn w:val="QuoteSource"/>
    <w:next w:val="Normal"/>
    <w:uiPriority w:val="32"/>
    <w:semiHidden/>
    <w:rsid w:val="00EB74B7"/>
    <w:rPr>
      <w:color w:val="FFFFFF" w:themeColor="background1"/>
    </w:rPr>
  </w:style>
  <w:style w:type="numbering" w:customStyle="1" w:styleId="SecListStyle">
    <w:name w:val="±SecListStyle"/>
    <w:uiPriority w:val="99"/>
    <w:rsid w:val="00EB74B7"/>
    <w:pPr>
      <w:numPr>
        <w:numId w:val="1"/>
      </w:numPr>
    </w:pPr>
  </w:style>
  <w:style w:type="table" w:customStyle="1" w:styleId="NestTable1">
    <w:name w:val="Nest_Table 1"/>
    <w:basedOn w:val="TableNormal"/>
    <w:uiPriority w:val="99"/>
    <w:rsid w:val="00EB74B7"/>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Pr/>
      <w:tcPr>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table" w:customStyle="1" w:styleId="NestTable2">
    <w:name w:val="Nest_Table 2"/>
    <w:basedOn w:val="TableNormal"/>
    <w:uiPriority w:val="99"/>
    <w:rsid w:val="00EB74B7"/>
    <w:pPr>
      <w:spacing w:before="0"/>
    </w:pPr>
    <w:tblPr>
      <w:tblStyleRowBandSize w:val="1"/>
      <w:tblStyleColBandSize w:val="1"/>
      <w:tblBorders>
        <w:top w:val="single" w:sz="2" w:space="0" w:color="E6E3D9" w:themeColor="background2"/>
        <w:bottom w:val="single" w:sz="2" w:space="0" w:color="E6E3D9" w:themeColor="background2"/>
        <w:insideH w:val="single" w:sz="2" w:space="0" w:color="E6E3D9" w:themeColor="background2"/>
      </w:tblBorders>
    </w:tblPr>
    <w:tblStylePr w:type="firstRow">
      <w:pPr>
        <w:jc w:val="left"/>
      </w:pPr>
      <w:rPr>
        <w:b/>
        <w:color w:val="28465F"/>
      </w:rPr>
      <w:tblPr/>
      <w:trPr>
        <w:tblHeader/>
      </w:trPr>
      <w:tcPr>
        <w:tcBorders>
          <w:top w:val="nil"/>
          <w:left w:val="nil"/>
          <w:bottom w:val="single" w:sz="2" w:space="0" w:color="FF8200" w:themeColor="text2"/>
          <w:right w:val="nil"/>
          <w:insideH w:val="nil"/>
          <w:insideV w:val="nil"/>
          <w:tl2br w:val="nil"/>
          <w:tr2bl w:val="nil"/>
        </w:tcBorders>
        <w:shd w:val="clear" w:color="auto" w:fill="C8DCFA" w:themeFill="accent3"/>
      </w:tcPr>
    </w:tblStylePr>
    <w:tblStylePr w:type="lastRow">
      <w:rPr>
        <w:b/>
        <w:color w:val="28465F"/>
      </w:rPr>
      <w:tblPr/>
      <w:tcPr>
        <w:tcBorders>
          <w:top w:val="single" w:sz="2" w:space="0" w:color="FF8200" w:themeColor="text2"/>
          <w:left w:val="nil"/>
          <w:bottom w:val="single" w:sz="2" w:space="0" w:color="FF8200" w:themeColor="text2"/>
          <w:right w:val="nil"/>
          <w:insideH w:val="nil"/>
          <w:insideV w:val="nil"/>
          <w:tl2br w:val="nil"/>
          <w:tr2bl w:val="nil"/>
        </w:tcBorders>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paragraph" w:customStyle="1" w:styleId="PublishingNumber">
    <w:name w:val="±PublishingNumber"/>
    <w:basedOn w:val="NoSpacing"/>
    <w:semiHidden/>
    <w:rsid w:val="0009764F"/>
    <w:pPr>
      <w:framePr w:wrap="around" w:vAnchor="page" w:hAnchor="margin" w:xAlign="right" w:y="16444"/>
      <w:jc w:val="right"/>
    </w:pPr>
    <w:rPr>
      <w:color w:val="FF7882"/>
    </w:rPr>
  </w:style>
  <w:style w:type="numbering" w:customStyle="1" w:styleId="AppListStyle0">
    <w:name w:val="~AppListStyle"/>
    <w:uiPriority w:val="99"/>
    <w:rsid w:val="000C6725"/>
  </w:style>
  <w:style w:type="paragraph" w:styleId="Revision">
    <w:name w:val="Revision"/>
    <w:hidden/>
    <w:uiPriority w:val="99"/>
    <w:semiHidden/>
    <w:rsid w:val="0097457D"/>
    <w:pPr>
      <w:spacing w:before="0"/>
    </w:pPr>
  </w:style>
  <w:style w:type="paragraph" w:customStyle="1" w:styleId="MainBullet">
    <w:name w:val="Main Bullet"/>
    <w:basedOn w:val="Normal"/>
    <w:link w:val="MainBulletChar"/>
    <w:autoRedefine/>
    <w:rsid w:val="005306AE"/>
    <w:pPr>
      <w:numPr>
        <w:numId w:val="15"/>
      </w:numPr>
      <w:spacing w:before="0"/>
    </w:pPr>
    <w:rPr>
      <w:rFonts w:ascii="Trebuchet MS" w:eastAsia="MS Mincho" w:hAnsi="Trebuchet MS" w:cs="Times New Roman"/>
      <w:color w:val="auto"/>
      <w:sz w:val="22"/>
      <w:szCs w:val="24"/>
      <w:lang w:eastAsia="ja-JP"/>
    </w:rPr>
  </w:style>
  <w:style w:type="character" w:customStyle="1" w:styleId="MainBulletChar">
    <w:name w:val="Main Bullet Char"/>
    <w:basedOn w:val="DefaultParagraphFont"/>
    <w:link w:val="MainBullet"/>
    <w:locked/>
    <w:rsid w:val="005306AE"/>
    <w:rPr>
      <w:rFonts w:ascii="Trebuchet MS" w:eastAsia="MS Mincho" w:hAnsi="Trebuchet MS" w:cs="Times New Roman"/>
      <w:color w:val="auto"/>
      <w:sz w:val="22"/>
      <w:szCs w:val="24"/>
      <w:lang w:eastAsia="ja-JP"/>
    </w:rPr>
  </w:style>
  <w:style w:type="paragraph" w:styleId="NormalWeb">
    <w:name w:val="Normal (Web)"/>
    <w:basedOn w:val="Normal"/>
    <w:uiPriority w:val="99"/>
    <w:unhideWhenUsed/>
    <w:rsid w:val="00A11579"/>
    <w:pPr>
      <w:spacing w:before="100" w:beforeAutospacing="1" w:after="100" w:afterAutospacing="1"/>
    </w:pPr>
    <w:rPr>
      <w:rFonts w:ascii="Times New Roman" w:eastAsia="Times New Roman" w:hAnsi="Times New Roman" w:cs="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579484020">
      <w:bodyDiv w:val="1"/>
      <w:marLeft w:val="0"/>
      <w:marRight w:val="0"/>
      <w:marTop w:val="0"/>
      <w:marBottom w:val="0"/>
      <w:divBdr>
        <w:top w:val="none" w:sz="0" w:space="0" w:color="auto"/>
        <w:left w:val="none" w:sz="0" w:space="0" w:color="auto"/>
        <w:bottom w:val="none" w:sz="0" w:space="0" w:color="auto"/>
        <w:right w:val="none" w:sz="0" w:space="0" w:color="auto"/>
      </w:divBdr>
    </w:div>
    <w:div w:id="78735735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12331493">
      <w:bodyDiv w:val="1"/>
      <w:marLeft w:val="0"/>
      <w:marRight w:val="0"/>
      <w:marTop w:val="0"/>
      <w:marBottom w:val="0"/>
      <w:divBdr>
        <w:top w:val="none" w:sz="0" w:space="0" w:color="auto"/>
        <w:left w:val="none" w:sz="0" w:space="0" w:color="auto"/>
        <w:bottom w:val="none" w:sz="0" w:space="0" w:color="auto"/>
        <w:right w:val="none" w:sz="0" w:space="0" w:color="auto"/>
      </w:divBdr>
    </w:div>
    <w:div w:id="1579363348">
      <w:bodyDiv w:val="1"/>
      <w:marLeft w:val="0"/>
      <w:marRight w:val="0"/>
      <w:marTop w:val="0"/>
      <w:marBottom w:val="0"/>
      <w:divBdr>
        <w:top w:val="none" w:sz="0" w:space="0" w:color="auto"/>
        <w:left w:val="none" w:sz="0" w:space="0" w:color="auto"/>
        <w:bottom w:val="none" w:sz="0" w:space="0" w:color="auto"/>
        <w:right w:val="none" w:sz="0" w:space="0" w:color="auto"/>
      </w:divBdr>
    </w:div>
    <w:div w:id="1580290723">
      <w:bodyDiv w:val="1"/>
      <w:marLeft w:val="0"/>
      <w:marRight w:val="0"/>
      <w:marTop w:val="0"/>
      <w:marBottom w:val="0"/>
      <w:divBdr>
        <w:top w:val="none" w:sz="0" w:space="0" w:color="auto"/>
        <w:left w:val="none" w:sz="0" w:space="0" w:color="auto"/>
        <w:bottom w:val="none" w:sz="0" w:space="0" w:color="auto"/>
        <w:right w:val="none" w:sz="0" w:space="0" w:color="auto"/>
      </w:divBdr>
    </w:div>
    <w:div w:id="1625041600">
      <w:bodyDiv w:val="1"/>
      <w:marLeft w:val="0"/>
      <w:marRight w:val="0"/>
      <w:marTop w:val="0"/>
      <w:marBottom w:val="0"/>
      <w:divBdr>
        <w:top w:val="none" w:sz="0" w:space="0" w:color="auto"/>
        <w:left w:val="none" w:sz="0" w:space="0" w:color="auto"/>
        <w:bottom w:val="none" w:sz="0" w:space="0" w:color="auto"/>
        <w:right w:val="none" w:sz="0" w:space="0" w:color="auto"/>
      </w:divBdr>
    </w:div>
    <w:div w:id="170505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estpensions.org.uk/schemeweb/nest.html"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stpensions.org.uk/schemeweb/nest.html"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1BB81C28654F50B0FA8DB5311498E4"/>
        <w:category>
          <w:name w:val="General"/>
          <w:gallery w:val="placeholder"/>
        </w:category>
        <w:types>
          <w:type w:val="bbPlcHdr"/>
        </w:types>
        <w:behaviors>
          <w:behavior w:val="content"/>
        </w:behaviors>
        <w:guid w:val="{92A1B6A9-C85C-4A6D-B0A3-1650D3190D87}"/>
      </w:docPartPr>
      <w:docPartBody>
        <w:p w:rsidR="00423A1A" w:rsidRDefault="009F207C">
          <w:pPr>
            <w:pStyle w:val="271BB81C28654F50B0FA8DB5311498E4"/>
          </w:pPr>
          <w:r w:rsidRPr="00D279CC">
            <w:rPr>
              <w:rStyle w:val="PlaceholderText"/>
            </w:rPr>
            <w:t>Click or tap here to enter text.</w:t>
          </w:r>
        </w:p>
      </w:docPartBody>
    </w:docPart>
    <w:docPart>
      <w:docPartPr>
        <w:name w:val="60B21812823C4A4FBAC9ABA5FAAB026F"/>
        <w:category>
          <w:name w:val="General"/>
          <w:gallery w:val="placeholder"/>
        </w:category>
        <w:types>
          <w:type w:val="bbPlcHdr"/>
        </w:types>
        <w:behaviors>
          <w:behavior w:val="content"/>
        </w:behaviors>
        <w:guid w:val="{3040CAE4-BE9C-4464-9D65-A2D31C9CC485}"/>
      </w:docPartPr>
      <w:docPartBody>
        <w:p w:rsidR="00423A1A" w:rsidRDefault="009F207C">
          <w:pPr>
            <w:pStyle w:val="60B21812823C4A4FBAC9ABA5FAAB026F"/>
          </w:pPr>
          <w:r>
            <w:t>Choose an item.</w:t>
          </w:r>
        </w:p>
      </w:docPartBody>
    </w:docPart>
    <w:docPart>
      <w:docPartPr>
        <w:name w:val="E31BBABE5E864A0BA9939AA38A63D58D"/>
        <w:category>
          <w:name w:val="General"/>
          <w:gallery w:val="placeholder"/>
        </w:category>
        <w:types>
          <w:type w:val="bbPlcHdr"/>
        </w:types>
        <w:behaviors>
          <w:behavior w:val="content"/>
        </w:behaviors>
        <w:guid w:val="{EC33AE6E-73DC-4773-95CF-E351A139DCE0}"/>
      </w:docPartPr>
      <w:docPartBody>
        <w:p w:rsidR="00423A1A" w:rsidRDefault="009F207C">
          <w:pPr>
            <w:pStyle w:val="E31BBABE5E864A0BA9939AA38A63D58D"/>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A1A"/>
    <w:rsid w:val="00120442"/>
    <w:rsid w:val="00211365"/>
    <w:rsid w:val="00230458"/>
    <w:rsid w:val="0041340A"/>
    <w:rsid w:val="00421AC1"/>
    <w:rsid w:val="00423A1A"/>
    <w:rsid w:val="004B1E08"/>
    <w:rsid w:val="004E7192"/>
    <w:rsid w:val="004F797C"/>
    <w:rsid w:val="005919FB"/>
    <w:rsid w:val="00700D86"/>
    <w:rsid w:val="00741E2E"/>
    <w:rsid w:val="00742F5D"/>
    <w:rsid w:val="007955AE"/>
    <w:rsid w:val="00830C40"/>
    <w:rsid w:val="008360BE"/>
    <w:rsid w:val="00883606"/>
    <w:rsid w:val="00922C1A"/>
    <w:rsid w:val="009C26CB"/>
    <w:rsid w:val="009F207C"/>
    <w:rsid w:val="00AC3923"/>
    <w:rsid w:val="00AE3BEA"/>
    <w:rsid w:val="00BB401E"/>
    <w:rsid w:val="00BE5175"/>
    <w:rsid w:val="00C53D49"/>
    <w:rsid w:val="00C81AA1"/>
    <w:rsid w:val="00CF6BC2"/>
    <w:rsid w:val="00D309BC"/>
    <w:rsid w:val="00E763F2"/>
    <w:rsid w:val="00EF7287"/>
    <w:rsid w:val="00F50561"/>
    <w:rsid w:val="00F82A05"/>
    <w:rsid w:val="00FD263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71BB81C28654F50B0FA8DB5311498E4">
    <w:name w:val="271BB81C28654F50B0FA8DB5311498E4"/>
  </w:style>
  <w:style w:type="paragraph" w:customStyle="1" w:styleId="60B21812823C4A4FBAC9ABA5FAAB026F">
    <w:name w:val="60B21812823C4A4FBAC9ABA5FAAB026F"/>
  </w:style>
  <w:style w:type="paragraph" w:customStyle="1" w:styleId="E31BBABE5E864A0BA9939AA38A63D58D">
    <w:name w:val="E31BBABE5E864A0BA9939AA38A63D5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005EA5"/>
      </a:hlink>
      <a:folHlink>
        <a:srgbClr val="005EA5"/>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 name="RAG - Red">
      <a:srgbClr val="EE4035"/>
    </a:custClr>
    <a:custClr name="RAG - Amber">
      <a:srgbClr val="F37736"/>
    </a:custClr>
    <a:custClr name="RAG - Yellow">
      <a:srgbClr val="FDF498"/>
    </a:custClr>
    <a:custClr name="RAG - Green">
      <a:srgbClr val="7BC043"/>
    </a:custClr>
    <a:custClr name="RAG - Blue">
      <a:srgbClr val="0492CF"/>
    </a:custClr>
    <a:custClr name="RAG - Grey">
      <a:srgbClr val="BFBFBF"/>
    </a:custClr>
    <a:custClr name="RAG - Black">
      <a:srgbClr val="000005"/>
    </a:custClr>
  </a:custClrLst>
  <a:extLst>
    <a:ext uri="{05A4C25C-085E-4340-85A3-A5531E510DB2}">
      <thm15:themeFamily xmlns:thm15="http://schemas.microsoft.com/office/thememl/2012/main" name="Nest" id="{A71CB99E-CAC3-42E3-A47A-BB4264CA78AF}" vid="{132ED7DF-F98A-47EE-BE9F-314554A41B6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DFC59C582A184FA8DEA047B1A89ED6" ma:contentTypeVersion="18" ma:contentTypeDescription="Create a new document." ma:contentTypeScope="" ma:versionID="9101d7a757c5caebdeed3d54c9de5eed">
  <xsd:schema xmlns:xsd="http://www.w3.org/2001/XMLSchema" xmlns:xs="http://www.w3.org/2001/XMLSchema" xmlns:p="http://schemas.microsoft.com/office/2006/metadata/properties" xmlns:ns2="2911f059-9837-4af0-b3f4-3d9811d47245" xmlns:ns3="b328a8ba-7b8b-4509-8a09-eb8d6b31efb5" xmlns:ns4="1f9f38ab-21ce-4a1c-a6e9-0b7805d155c8" targetNamespace="http://schemas.microsoft.com/office/2006/metadata/properties" ma:root="true" ma:fieldsID="3801e34ddb8acb141a48f9b05c572ee7" ns2:_="" ns3:_="" ns4:_="">
    <xsd:import namespace="2911f059-9837-4af0-b3f4-3d9811d47245"/>
    <xsd:import namespace="b328a8ba-7b8b-4509-8a09-eb8d6b31efb5"/>
    <xsd:import namespace="1f9f38ab-21ce-4a1c-a6e9-0b7805d155c8"/>
    <xsd:element name="properties">
      <xsd:complexType>
        <xsd:sequence>
          <xsd:element name="documentManagement">
            <xsd:complexType>
              <xsd:all>
                <xsd:element ref="ns2:TaxCatchAll" minOccurs="0"/>
                <xsd:element ref="ns2:TaxCatchAllLabel" minOccurs="0"/>
                <xsd:element ref="ns3:MediaServiceFastMetadata" minOccurs="0"/>
                <xsd:element ref="ns3:MediaServiceDateTaken" minOccurs="0"/>
                <xsd:element ref="ns3:MediaLengthInSeconds" minOccurs="0"/>
                <xsd:element ref="ns3:lcf76f155ced4ddcb4097134ff3c332f" minOccurs="0"/>
                <xsd:element ref="ns4:SharedWithDetail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BillingMetadata" minOccurs="0"/>
                <xsd:element ref="ns3:Dateofdocument" minOccurs="0"/>
                <xsd:element ref="ns3:Notes_x002f_comments" minOccurs="0"/>
                <xsd:element ref="ns3:MediaServiceLocation" minOccurs="0"/>
                <xsd:element ref="ns4:SharedWithUsers" minOccurs="0"/>
                <xsd:element ref="ns3:MediaService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1f059-9837-4af0-b3f4-3d9811d4724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9298a53-801a-4c72-b559-bb58924d7f65}" ma:internalName="TaxCatchAll" ma:showField="CatchAllData" ma:web="1f9f38ab-21ce-4a1c-a6e9-0b7805d155c8">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9298a53-801a-4c72-b559-bb58924d7f65}" ma:internalName="TaxCatchAllLabel" ma:readOnly="true" ma:showField="CatchAllDataLabel" ma:web="1f9f38ab-21ce-4a1c-a6e9-0b7805d155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28a8ba-7b8b-4509-8a09-eb8d6b31efb5" elementFormDefault="qualified">
    <xsd:import namespace="http://schemas.microsoft.com/office/2006/documentManagement/types"/>
    <xsd:import namespace="http://schemas.microsoft.com/office/infopath/2007/PartnerControls"/>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9ff4300-d6b9-4a57-b3ce-a8129b7e1b5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ofdocument" ma:index="22" nillable="true" ma:displayName="Date of document" ma:format="Dropdown" ma:internalName="Dateofdocument">
      <xsd:simpleType>
        <xsd:restriction base="dms:Note">
          <xsd:maxLength value="255"/>
        </xsd:restriction>
      </xsd:simpleType>
    </xsd:element>
    <xsd:element name="Notes_x002f_comments" ma:index="23" nillable="true" ma:displayName="Notes/comments" ma:format="Dropdown" ma:internalName="Notes_x002f_comments">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Metadata" ma:index="26" nillable="true" ma:displayName="MediaServiceMetadata" ma:hidden="true" ma:internalName="MediaService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9f38ab-21ce-4a1c-a6e9-0b7805d155c8" elementFormDefault="qualified">
    <xsd:import namespace="http://schemas.microsoft.com/office/2006/documentManagement/types"/>
    <xsd:import namespace="http://schemas.microsoft.com/office/infopath/2007/PartnerControls"/>
    <xsd:element name="SharedWithDetails" ma:index="15" nillable="true" ma:displayName="Shared With Details" ma:internalName="SharedWithDetails" ma:readOnly="true">
      <xsd:simpleType>
        <xsd:restriction base="dms:Note">
          <xsd:maxLength value="255"/>
        </xsd:restrictio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29ff4300-d6b9-4a57-b3ce-a8129b7e1b5f"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28a8ba-7b8b-4509-8a09-eb8d6b31efb5">
      <Terms xmlns="http://schemas.microsoft.com/office/infopath/2007/PartnerControls"/>
    </lcf76f155ced4ddcb4097134ff3c332f>
    <Dateofdocument xmlns="b328a8ba-7b8b-4509-8a09-eb8d6b31efb5" xsi:nil="true"/>
    <TaxCatchAll xmlns="2911f059-9837-4af0-b3f4-3d9811d47245" xsi:nil="true"/>
    <Notes_x002f_comments xmlns="b328a8ba-7b8b-4509-8a09-eb8d6b31efb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DDA3C7-BCD4-4D04-9511-8E98CD4B1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1f059-9837-4af0-b3f4-3d9811d47245"/>
    <ds:schemaRef ds:uri="b328a8ba-7b8b-4509-8a09-eb8d6b31efb5"/>
    <ds:schemaRef ds:uri="1f9f38ab-21ce-4a1c-a6e9-0b7805d15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0C340F-6EEE-48D8-B86B-C7751369FA27}">
  <ds:schemaRefs>
    <ds:schemaRef ds:uri="http://schemas.openxmlformats.org/officeDocument/2006/bibliography"/>
  </ds:schemaRefs>
</ds:datastoreItem>
</file>

<file path=customXml/itemProps3.xml><?xml version="1.0" encoding="utf-8"?>
<ds:datastoreItem xmlns:ds="http://schemas.openxmlformats.org/officeDocument/2006/customXml" ds:itemID="{E6F694B1-8333-4131-A636-10DC19784AFE}">
  <ds:schemaRefs>
    <ds:schemaRef ds:uri="Microsoft.SharePoint.Taxonomy.ContentTypeSync"/>
  </ds:schemaRefs>
</ds:datastoreItem>
</file>

<file path=customXml/itemProps4.xml><?xml version="1.0" encoding="utf-8"?>
<ds:datastoreItem xmlns:ds="http://schemas.openxmlformats.org/officeDocument/2006/customXml" ds:itemID="{BFDF114C-3228-41AB-976E-68F3A4F51979}">
  <ds:schemaRefs>
    <ds:schemaRef ds:uri="http://schemas.microsoft.com/office/2006/metadata/properties"/>
    <ds:schemaRef ds:uri="http://schemas.microsoft.com/office/infopath/2007/PartnerControls"/>
    <ds:schemaRef ds:uri="b328a8ba-7b8b-4509-8a09-eb8d6b31efb5"/>
    <ds:schemaRef ds:uri="2911f059-9837-4af0-b3f4-3d9811d47245"/>
  </ds:schemaRefs>
</ds:datastoreItem>
</file>

<file path=customXml/itemProps5.xml><?xml version="1.0" encoding="utf-8"?>
<ds:datastoreItem xmlns:ds="http://schemas.openxmlformats.org/officeDocument/2006/customXml" ds:itemID="{EA5EBAE0-FF5C-40CF-A1D0-044FB5D184AE}">
  <ds:schemaRefs>
    <ds:schemaRef ds:uri="http://schemas.microsoft.com/sharepoint/v3/contenttype/forms"/>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1495</Words>
  <Characters>8898</Characters>
  <Application>Microsoft Office Word</Application>
  <DocSecurity>0</DocSecurity>
  <Lines>184</Lines>
  <Paragraphs>83</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Organisational overview</vt:lpstr>
      <vt:lpstr>Departmental/Directorate overview</vt:lpstr>
      <vt:lpstr>The role</vt:lpstr>
      <vt:lpstr>Scope and deliverables </vt:lpstr>
      <vt:lpstr>    Accountability</vt:lpstr>
      <vt:lpstr>    Deliverables</vt:lpstr>
      <vt:lpstr>    Relationships and autonomy</vt:lpstr>
      <vt:lpstr>Role requirements</vt:lpstr>
      <vt:lpstr>    Experience and technical skills</vt:lpstr>
      <vt:lpstr>    Personal attributes</vt:lpstr>
      <vt:lpstr>    Differentiators</vt:lpstr>
    </vt:vector>
  </TitlesOfParts>
  <Company/>
  <LinksUpToDate>false</LinksUpToDate>
  <CharactersWithSpaces>10386</CharactersWithSpaces>
  <SharedDoc>false</SharedDoc>
  <HLinks>
    <vt:vector size="6" baseType="variant">
      <vt:variant>
        <vt:i4>3932281</vt:i4>
      </vt:variant>
      <vt:variant>
        <vt:i4>0</vt:i4>
      </vt:variant>
      <vt:variant>
        <vt:i4>0</vt:i4>
      </vt:variant>
      <vt:variant>
        <vt:i4>5</vt:i4>
      </vt:variant>
      <vt:variant>
        <vt:lpwstr>https://www.nestpensions.org.uk/schemeweb/nest.html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Curphey, Tom</dc:creator>
  <cp:keywords/>
  <dc:description/>
  <cp:lastModifiedBy>Ramesh Bains</cp:lastModifiedBy>
  <cp:revision>3</cp:revision>
  <cp:lastPrinted>2019-02-26T10:03:00Z</cp:lastPrinted>
  <dcterms:created xsi:type="dcterms:W3CDTF">2025-12-17T09:28:00Z</dcterms:created>
  <dcterms:modified xsi:type="dcterms:W3CDTF">2025-12-17T09:29:00Z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y fmtid="{D5CDD505-2E9C-101B-9397-08002B2CF9AE}" pid="10" name="ContentTypeId">
    <vt:lpwstr>0x010100EFDFC59C582A184FA8DEA047B1A89ED6</vt:lpwstr>
  </property>
  <property fmtid="{D5CDD505-2E9C-101B-9397-08002B2CF9AE}" pid="11" name="MediaServiceImageTags">
    <vt:lpwstr/>
  </property>
  <property fmtid="{D5CDD505-2E9C-101B-9397-08002B2CF9AE}" pid="12" name="docLang">
    <vt:lpwstr>en</vt:lpwstr>
  </property>
</Properties>
</file>