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E18CF" w14:textId="77777777" w:rsidR="00166A46" w:rsidRDefault="00166A46"/>
    <w:tbl>
      <w:tblPr>
        <w:tblpPr w:rightFromText="4139" w:bottomFromText="1418" w:vertAnchor="page" w:horzAnchor="margin" w:tblpY="241"/>
        <w:tblOverlap w:val="never"/>
        <w:tblW w:w="9781" w:type="dxa"/>
        <w:tblLayout w:type="fixed"/>
        <w:tblCellMar>
          <w:left w:w="0" w:type="dxa"/>
          <w:right w:w="0" w:type="dxa"/>
        </w:tblCellMar>
        <w:tblLook w:val="04A0" w:firstRow="1" w:lastRow="0" w:firstColumn="1" w:lastColumn="0" w:noHBand="0" w:noVBand="1"/>
      </w:tblPr>
      <w:tblGrid>
        <w:gridCol w:w="9781"/>
      </w:tblGrid>
      <w:tr w:rsidR="005219AA" w14:paraId="151EA96B" w14:textId="77777777" w:rsidTr="005219AA">
        <w:trPr>
          <w:cantSplit/>
          <w:trHeight w:val="11"/>
        </w:trPr>
        <w:tc>
          <w:tcPr>
            <w:tcW w:w="9781" w:type="dxa"/>
          </w:tcPr>
          <w:p w14:paraId="498BD95D" w14:textId="29275EDC" w:rsidR="005219AA" w:rsidRPr="00CF751A" w:rsidRDefault="00166A46" w:rsidP="00C311BC">
            <w:pPr>
              <w:pStyle w:val="CoverTitle"/>
              <w:rPr>
                <w:color w:val="auto"/>
              </w:rPr>
            </w:pPr>
            <w:r>
              <w:rPr>
                <w:color w:val="FFFFFF" w:themeColor="background1"/>
              </w:rPr>
              <w:t>Social Media Manager</w:t>
            </w:r>
          </w:p>
        </w:tc>
      </w:tr>
      <w:tr w:rsidR="005219AA" w:rsidRPr="00352DC9" w14:paraId="06F6C8C2" w14:textId="77777777" w:rsidTr="005219AA">
        <w:trPr>
          <w:cantSplit/>
          <w:trHeight w:val="11"/>
        </w:trPr>
        <w:tc>
          <w:tcPr>
            <w:tcW w:w="9781" w:type="dxa"/>
            <w:vAlign w:val="bottom"/>
          </w:tcPr>
          <w:p w14:paraId="54561F2C" w14:textId="7F565F33" w:rsidR="005219AA" w:rsidRPr="0046542F" w:rsidRDefault="005219AA" w:rsidP="005219AA">
            <w:pPr>
              <w:pStyle w:val="CoverSubTitle"/>
              <w:rPr>
                <w:sz w:val="22"/>
                <w:szCs w:val="14"/>
              </w:rPr>
            </w:pPr>
          </w:p>
        </w:tc>
      </w:tr>
    </w:tbl>
    <w:p w14:paraId="4FDE463E" w14:textId="680049A9" w:rsidR="0046542F" w:rsidRDefault="06AB9A9F" w:rsidP="0046542F">
      <w:pPr>
        <w:pStyle w:val="NoNumHead1"/>
      </w:pPr>
      <w:r>
        <w:t>Organisational overview</w:t>
      </w:r>
    </w:p>
    <w:p w14:paraId="2EF620F4" w14:textId="17F35F4F" w:rsidR="59D8E96B" w:rsidRDefault="59D8E96B" w:rsidP="1E79ABD5">
      <w:r w:rsidRPr="1E79ABD5">
        <w:rPr>
          <w:rFonts w:ascii="Arial" w:eastAsia="Arial" w:hAnsi="Arial" w:cs="Arial"/>
        </w:rPr>
        <w:t xml:space="preserve">Nest is a great government delivery success story. Established in 2010, Nest has been a critical pillar of the government’s automatic enrolment pension programme, with a public service obligation to accept any employer wishing to use the scheme to discharge their automatic enrolment duties. </w:t>
      </w:r>
    </w:p>
    <w:p w14:paraId="2D4D8FF1" w14:textId="495C7345" w:rsidR="59D8E96B" w:rsidRDefault="59D8E96B" w:rsidP="1E79ABD5">
      <w:r w:rsidRPr="1E79ABD5">
        <w:rPr>
          <w:rFonts w:ascii="Arial" w:eastAsia="Arial" w:hAnsi="Arial" w:cs="Arial"/>
        </w:rPr>
        <w:t xml:space="preserve">Our award-winning pension fund is tailored to members’ requirements by combining extensive research and an expert understanding of their needs. First-class investment practice and governance are the backbone of our organisation. We invest responsibly and sustainably and are always transparent about the choices we make. It is both a privilege and a responsibility to help each of our members achieve the retirement they want. </w:t>
      </w:r>
    </w:p>
    <w:p w14:paraId="687EE8D7" w14:textId="33AE782F" w:rsidR="59D8E96B" w:rsidRDefault="59D8E96B" w:rsidP="1E79ABD5">
      <w:r w:rsidRPr="1E79ABD5">
        <w:rPr>
          <w:rFonts w:ascii="Arial" w:eastAsia="Arial" w:hAnsi="Arial" w:cs="Arial"/>
        </w:rPr>
        <w:t>It’s important that Nest has an equally diverse workforce and promotes an inclusive culture. This is in line with the organisation’s values and ensures that Nest is a corporation fit for the future.</w:t>
      </w:r>
    </w:p>
    <w:p w14:paraId="648E4876" w14:textId="78855DBB" w:rsidR="00352DC9" w:rsidRDefault="1D0A8C12" w:rsidP="00352DC9">
      <w:pPr>
        <w:pStyle w:val="NoNumHead1"/>
      </w:pPr>
      <w:r>
        <w:t>Departmental overview</w:t>
      </w:r>
    </w:p>
    <w:p w14:paraId="0B4F214F" w14:textId="0575CD88" w:rsidR="5760C023" w:rsidRDefault="5760C023" w:rsidP="1E79ABD5">
      <w:pPr>
        <w:spacing w:after="125" w:line="238" w:lineRule="auto"/>
        <w:rPr>
          <w:rFonts w:ascii="Arial" w:eastAsia="Arial" w:hAnsi="Arial" w:cs="Arial"/>
        </w:rPr>
      </w:pPr>
      <w:r w:rsidRPr="1E79ABD5">
        <w:rPr>
          <w:rFonts w:ascii="Arial" w:eastAsia="Arial" w:hAnsi="Arial" w:cs="Arial"/>
        </w:rPr>
        <w:t xml:space="preserve">The Nest Experience directorate is responsible for developing and evolving the propositions for our customers, for the service and experience that they enjoy and working with our delivery partners to ensure their data and assets are kept safe. This includes: </w:t>
      </w:r>
      <w:r w:rsidRPr="1E79ABD5">
        <w:rPr>
          <w:rFonts w:ascii="Arial" w:eastAsia="Arial" w:hAnsi="Arial" w:cs="Arial"/>
          <w:b/>
          <w:bCs/>
        </w:rPr>
        <w:t xml:space="preserve">  </w:t>
      </w:r>
    </w:p>
    <w:p w14:paraId="132C3CD2" w14:textId="7F11EFC6" w:rsidR="5760C023" w:rsidRDefault="5760C023" w:rsidP="1E79ABD5">
      <w:pPr>
        <w:pStyle w:val="ListParagraph"/>
        <w:numPr>
          <w:ilvl w:val="0"/>
          <w:numId w:val="2"/>
        </w:numPr>
        <w:spacing w:before="0" w:after="84" w:line="259" w:lineRule="auto"/>
        <w:rPr>
          <w:rFonts w:ascii="Arial" w:eastAsia="Arial" w:hAnsi="Arial" w:cs="Arial"/>
        </w:rPr>
      </w:pPr>
      <w:r w:rsidRPr="1E79ABD5">
        <w:rPr>
          <w:rFonts w:ascii="Arial" w:eastAsia="Arial" w:hAnsi="Arial" w:cs="Arial"/>
        </w:rPr>
        <w:t xml:space="preserve">Definition of our customer strategies  </w:t>
      </w:r>
    </w:p>
    <w:p w14:paraId="20F6CF45" w14:textId="77AE6613" w:rsidR="5760C023" w:rsidRDefault="5760C023" w:rsidP="1E79ABD5">
      <w:pPr>
        <w:pStyle w:val="ListParagraph"/>
        <w:numPr>
          <w:ilvl w:val="0"/>
          <w:numId w:val="2"/>
        </w:numPr>
        <w:spacing w:before="0" w:after="84" w:line="259" w:lineRule="auto"/>
        <w:rPr>
          <w:rFonts w:ascii="Arial" w:eastAsia="Arial" w:hAnsi="Arial" w:cs="Arial"/>
        </w:rPr>
      </w:pPr>
      <w:r w:rsidRPr="1E79ABD5">
        <w:rPr>
          <w:rFonts w:ascii="Arial" w:eastAsia="Arial" w:hAnsi="Arial" w:cs="Arial"/>
        </w:rPr>
        <w:t xml:space="preserve">Developing, maintaining and evolving our customer value propositions  </w:t>
      </w:r>
    </w:p>
    <w:p w14:paraId="03F0C676" w14:textId="62035CC1" w:rsidR="5760C023" w:rsidRDefault="5760C023" w:rsidP="1E79ABD5">
      <w:pPr>
        <w:pStyle w:val="ListParagraph"/>
        <w:numPr>
          <w:ilvl w:val="0"/>
          <w:numId w:val="2"/>
        </w:numPr>
        <w:spacing w:before="0" w:after="86" w:line="259" w:lineRule="auto"/>
        <w:rPr>
          <w:rFonts w:ascii="Arial" w:eastAsia="Arial" w:hAnsi="Arial" w:cs="Arial"/>
        </w:rPr>
      </w:pPr>
      <w:r w:rsidRPr="1E79ABD5">
        <w:rPr>
          <w:rFonts w:ascii="Arial" w:eastAsia="Arial" w:hAnsi="Arial" w:cs="Arial"/>
        </w:rPr>
        <w:t xml:space="preserve">The brand and marketing of Nest to our customers  </w:t>
      </w:r>
    </w:p>
    <w:p w14:paraId="2A10998B" w14:textId="2F3D90C7" w:rsidR="5760C023" w:rsidRDefault="5760C023" w:rsidP="1E79ABD5">
      <w:pPr>
        <w:pStyle w:val="ListParagraph"/>
        <w:numPr>
          <w:ilvl w:val="0"/>
          <w:numId w:val="2"/>
        </w:numPr>
        <w:spacing w:before="0" w:after="83" w:line="259" w:lineRule="auto"/>
        <w:rPr>
          <w:rFonts w:ascii="Arial" w:eastAsia="Arial" w:hAnsi="Arial" w:cs="Arial"/>
        </w:rPr>
      </w:pPr>
      <w:r w:rsidRPr="1E79ABD5">
        <w:rPr>
          <w:rFonts w:ascii="Arial" w:eastAsia="Arial" w:hAnsi="Arial" w:cs="Arial"/>
        </w:rPr>
        <w:t xml:space="preserve">The design of the service experience our customers enjoy across all channels  </w:t>
      </w:r>
    </w:p>
    <w:p w14:paraId="4A2E3A28" w14:textId="752A9B03" w:rsidR="5760C023" w:rsidRDefault="5760C023" w:rsidP="1E79ABD5">
      <w:pPr>
        <w:pStyle w:val="ListParagraph"/>
        <w:numPr>
          <w:ilvl w:val="0"/>
          <w:numId w:val="2"/>
        </w:numPr>
        <w:spacing w:before="0" w:after="83" w:line="259" w:lineRule="auto"/>
        <w:rPr>
          <w:rFonts w:ascii="Arial" w:eastAsia="Arial" w:hAnsi="Arial" w:cs="Arial"/>
        </w:rPr>
      </w:pPr>
      <w:r w:rsidRPr="1E79ABD5">
        <w:rPr>
          <w:rFonts w:ascii="Arial" w:eastAsia="Arial" w:hAnsi="Arial" w:cs="Arial"/>
        </w:rPr>
        <w:t xml:space="preserve">Working with our partner, TCS, to deliver a service that delights our customers and keeps their data and assets safe  </w:t>
      </w:r>
    </w:p>
    <w:p w14:paraId="75293C64" w14:textId="363A3A4B" w:rsidR="00D46FA9" w:rsidRPr="00EA0AFF" w:rsidRDefault="46F45FBD" w:rsidP="00D46FA9">
      <w:pPr>
        <w:pStyle w:val="NoNumHead1"/>
      </w:pPr>
      <w:r>
        <w:t>Role Overview</w:t>
      </w:r>
    </w:p>
    <w:p w14:paraId="355C0BB6" w14:textId="02EE9B35" w:rsidR="000A720B" w:rsidRDefault="4A593EBA" w:rsidP="1E79ABD5">
      <w:pPr>
        <w:spacing w:line="259" w:lineRule="auto"/>
      </w:pPr>
      <w:r>
        <w:t xml:space="preserve">This is an exciting time for social media at Nest. The team is evolving its approach to become more platform-native and social-first, with a sharper focus on creativity, innovation and pushing the creative boundaries of how pensions and long-term saving show up in people’s feeds. </w:t>
      </w:r>
    </w:p>
    <w:p w14:paraId="00CDFA8D" w14:textId="0D20BB50" w:rsidR="000A720B" w:rsidRDefault="4A593EBA" w:rsidP="1E79ABD5">
      <w:pPr>
        <w:spacing w:line="259" w:lineRule="auto"/>
      </w:pPr>
      <w:r>
        <w:t>We want to banish the dull from pension communications by creating content that feels useful, relatable and genuinely engaging, while still maintaining the trust and accuracy our audiences expect.</w:t>
      </w:r>
    </w:p>
    <w:p w14:paraId="79119563" w14:textId="42472991" w:rsidR="000A720B" w:rsidRDefault="27F870D0" w:rsidP="000A720B">
      <w:r>
        <w:t xml:space="preserve">This is a hands-on role for an experienced social media professional who can work independently, bring </w:t>
      </w:r>
      <w:r w:rsidR="049655D1">
        <w:t xml:space="preserve">creative </w:t>
      </w:r>
      <w:r>
        <w:t>recommendations and keep work moving. The successful candidate will be a self-starter: someone who can spot opportunities, organise activity, manage stakeholders, solve problems and balance creativity with governance, reputation and compliance.</w:t>
      </w:r>
    </w:p>
    <w:p w14:paraId="2D2A5A5C" w14:textId="0EDFD7AE" w:rsidR="006F6292" w:rsidRDefault="27F870D0" w:rsidP="000A720B">
      <w:r>
        <w:t xml:space="preserve">The role includes content planning, campaign delivery, copywriting, reporting, stakeholder management, community escalation support, social listening and process improvement. It also supports the team’s ambition to make Nest’s social media more </w:t>
      </w:r>
      <w:r w:rsidR="61B57EFD">
        <w:t xml:space="preserve">creative and </w:t>
      </w:r>
      <w:r>
        <w:t>distinctive</w:t>
      </w:r>
      <w:r w:rsidR="0881A6A4">
        <w:t xml:space="preserve"> by ensuring content </w:t>
      </w:r>
      <w:r w:rsidR="1F4C8B58">
        <w:t>is useful</w:t>
      </w:r>
      <w:r>
        <w:t xml:space="preserve"> and engaging for members, employers and wider audiences.</w:t>
      </w:r>
    </w:p>
    <w:p w14:paraId="42B2E2EA" w14:textId="77777777" w:rsidR="00127E67" w:rsidRPr="006F6292" w:rsidRDefault="00127E67" w:rsidP="000A720B"/>
    <w:p w14:paraId="36FA02A6" w14:textId="77777777" w:rsidR="00352DC9" w:rsidRDefault="00352DC9" w:rsidP="00352DC9">
      <w:pPr>
        <w:pStyle w:val="NoNumHead1"/>
      </w:pPr>
      <w:commentRangeStart w:id="0"/>
      <w:r>
        <w:t>Scope and deliverables</w:t>
      </w:r>
      <w:commentRangeEnd w:id="0"/>
      <w:r>
        <w:rPr>
          <w:rStyle w:val="CommentReference"/>
          <w:sz w:val="36"/>
          <w:szCs w:val="20"/>
        </w:rPr>
        <w:commentReference w:id="0"/>
      </w:r>
    </w:p>
    <w:tbl>
      <w:tblPr>
        <w:tblStyle w:val="NestTable"/>
        <w:tblW w:w="10546" w:type="dxa"/>
        <w:tblLook w:val="06A0" w:firstRow="1" w:lastRow="0" w:firstColumn="1" w:lastColumn="0" w:noHBand="1" w:noVBand="1"/>
      </w:tblPr>
      <w:tblGrid>
        <w:gridCol w:w="1598"/>
        <w:gridCol w:w="8408"/>
        <w:gridCol w:w="532"/>
        <w:gridCol w:w="8"/>
      </w:tblGrid>
      <w:tr w:rsidR="00352DC9" w:rsidRPr="00F85C5C" w14:paraId="24839F4A" w14:textId="77777777" w:rsidTr="1FEEC3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dxa"/>
          </w:tcPr>
          <w:p w14:paraId="30445DF7" w14:textId="77777777" w:rsidR="00352DC9" w:rsidRPr="00F85C5C" w:rsidRDefault="00352DC9" w:rsidP="00404C69">
            <w:pPr>
              <w:pStyle w:val="TableTextLeft"/>
            </w:pPr>
            <w:r w:rsidRPr="00F85C5C">
              <w:t>Key areas</w:t>
            </w:r>
          </w:p>
        </w:tc>
        <w:tc>
          <w:tcPr>
            <w:tcW w:w="8948" w:type="dxa"/>
            <w:gridSpan w:val="3"/>
          </w:tcPr>
          <w:p w14:paraId="49D5A765" w14:textId="77777777" w:rsidR="00352DC9" w:rsidRPr="00F85C5C" w:rsidRDefault="00352DC9" w:rsidP="00404C69">
            <w:pPr>
              <w:pStyle w:val="TableTextLeft"/>
              <w:cnfStyle w:val="100000000000" w:firstRow="1" w:lastRow="0" w:firstColumn="0" w:lastColumn="0" w:oddVBand="0" w:evenVBand="0" w:oddHBand="0" w:evenHBand="0" w:firstRowFirstColumn="0" w:firstRowLastColumn="0" w:lastRowFirstColumn="0" w:lastRowLastColumn="0"/>
            </w:pPr>
            <w:r w:rsidRPr="00F85C5C">
              <w:t>Role deliverables</w:t>
            </w:r>
          </w:p>
        </w:tc>
      </w:tr>
      <w:tr w:rsidR="00352DC9" w:rsidRPr="00F85C5C" w14:paraId="65E89E28" w14:textId="77777777" w:rsidTr="1FEEC325">
        <w:trPr>
          <w:gridAfter w:val="2"/>
          <w:wAfter w:w="540" w:type="dxa"/>
        </w:trPr>
        <w:tc>
          <w:tcPr>
            <w:cnfStyle w:val="001000000000" w:firstRow="0" w:lastRow="0" w:firstColumn="1" w:lastColumn="0" w:oddVBand="0" w:evenVBand="0" w:oddHBand="0" w:evenHBand="0" w:firstRowFirstColumn="0" w:firstRowLastColumn="0" w:lastRowFirstColumn="0" w:lastRowLastColumn="0"/>
            <w:tcW w:w="1598" w:type="dxa"/>
          </w:tcPr>
          <w:p w14:paraId="6882AC4D" w14:textId="77777777" w:rsidR="00352DC9" w:rsidRPr="00F85C5C" w:rsidRDefault="00352DC9" w:rsidP="00404C69">
            <w:pPr>
              <w:pStyle w:val="TableTextLeft"/>
            </w:pPr>
            <w:r w:rsidRPr="00F85C5C">
              <w:t>Accountability</w:t>
            </w:r>
          </w:p>
        </w:tc>
        <w:tc>
          <w:tcPr>
            <w:tcW w:w="8408" w:type="dxa"/>
          </w:tcPr>
          <w:p w14:paraId="694470EA" w14:textId="190A9C55" w:rsidR="1E79ABD5" w:rsidRDefault="1E79ABD5" w:rsidP="1E79ABD5">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Accountable for the day-to-day planning, coordination and delivery of Nest’s social media activity, ensuring work is high quality, on time and aligned to agreed strategies, organisational priorities and channel objectives.</w:t>
            </w:r>
          </w:p>
          <w:p w14:paraId="57E36051" w14:textId="7DCEFA0F" w:rsidR="3BA530FC" w:rsidRDefault="3BA530FC" w:rsidP="1E79ABD5">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Responsible for managing assigned social media workstreams from planning through to delivery, making clear recommendations, identifying opportunities and risks, and coordinating activity with internal stakeholders, TCS, agencies and external partners.</w:t>
            </w:r>
          </w:p>
          <w:p w14:paraId="40D82073" w14:textId="6E231AA3" w:rsidR="1E79ABD5" w:rsidRDefault="1E79ABD5" w:rsidP="1E79ABD5">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Responsible for</w:t>
            </w:r>
            <w:r w:rsidR="0ED44D8F">
              <w:t xml:space="preserve"> helping</w:t>
            </w:r>
            <w:r>
              <w:t xml:space="preserve"> develop a more distinctive, creative and platform-native social media presence for Nest, using audience insight, platform trends and social media judgement to make pensions and long-term saving feel more relevant, accessible and engaging.</w:t>
            </w:r>
          </w:p>
          <w:p w14:paraId="7A769044" w14:textId="7F002E5F" w:rsidR="1E79ABD5" w:rsidRDefault="1E79ABD5" w:rsidP="1E79ABD5">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Expected to bring creative ideas, constructive challenge and practical recommendations</w:t>
            </w:r>
            <w:r w:rsidR="63B0230A">
              <w:t>,</w:t>
            </w:r>
            <w:r>
              <w:t xml:space="preserve"> helping the team test new formats, narratives and approaches beyond business-as-usual content.</w:t>
            </w:r>
          </w:p>
          <w:p w14:paraId="0517CB24" w14:textId="5C3FEEC5" w:rsidR="1E79ABD5" w:rsidRDefault="1E79ABD5" w:rsidP="1E79ABD5">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Plays a key role in developing Nest’s TikTok presence as part of the wider channel strategy, helping shape how Nest shows up on the platform in a way that feels c</w:t>
            </w:r>
            <w:r w:rsidR="27E60BE4">
              <w:t>ulturally relevant</w:t>
            </w:r>
            <w:r>
              <w:t xml:space="preserve">, </w:t>
            </w:r>
            <w:r w:rsidR="5B877457">
              <w:t xml:space="preserve">engaging, useful </w:t>
            </w:r>
            <w:r>
              <w:t>and native to audience behaviours.</w:t>
            </w:r>
          </w:p>
          <w:p w14:paraId="65FB000C" w14:textId="1072AC5B" w:rsidR="1E79ABD5" w:rsidRDefault="1E79ABD5" w:rsidP="1E79ABD5">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Acts as a key point of contact for social media expertise, providing advice and guidance to stakeholders and helping embed social media best practice across Nest.</w:t>
            </w:r>
          </w:p>
          <w:p w14:paraId="40658698" w14:textId="7D03A267" w:rsidR="1E79ABD5" w:rsidRDefault="1E79ABD5" w:rsidP="1E79ABD5">
            <w:pPr>
              <w:pStyle w:val="ListParagraph"/>
              <w:cnfStyle w:val="000000000000" w:firstRow="0" w:lastRow="0" w:firstColumn="0" w:lastColumn="0" w:oddVBand="0" w:evenVBand="0" w:oddHBand="0" w:evenHBand="0" w:firstRowFirstColumn="0" w:firstRowLastColumn="0" w:lastRowFirstColumn="0" w:lastRowLastColumn="0"/>
            </w:pPr>
          </w:p>
        </w:tc>
      </w:tr>
      <w:tr w:rsidR="00352DC9" w:rsidRPr="00F85C5C" w14:paraId="59C8333D" w14:textId="77777777" w:rsidTr="1FEEC325">
        <w:trPr>
          <w:gridAfter w:val="1"/>
          <w:wAfter w:w="8" w:type="dxa"/>
        </w:trPr>
        <w:tc>
          <w:tcPr>
            <w:cnfStyle w:val="001000000000" w:firstRow="0" w:lastRow="0" w:firstColumn="1" w:lastColumn="0" w:oddVBand="0" w:evenVBand="0" w:oddHBand="0" w:evenHBand="0" w:firstRowFirstColumn="0" w:firstRowLastColumn="0" w:lastRowFirstColumn="0" w:lastRowLastColumn="0"/>
            <w:tcW w:w="1598" w:type="dxa"/>
          </w:tcPr>
          <w:p w14:paraId="22A38E55" w14:textId="77777777" w:rsidR="00352DC9" w:rsidRPr="00F85C5C" w:rsidRDefault="00352DC9" w:rsidP="00404C69">
            <w:pPr>
              <w:pStyle w:val="TableTextLeft"/>
            </w:pPr>
            <w:r w:rsidRPr="00F85C5C">
              <w:t>Deliverables</w:t>
            </w:r>
          </w:p>
        </w:tc>
        <w:tc>
          <w:tcPr>
            <w:tcW w:w="8940" w:type="dxa"/>
            <w:gridSpan w:val="2"/>
          </w:tcPr>
          <w:p w14:paraId="0A95B7A3" w14:textId="2435DBF5" w:rsidR="1E79ABD5" w:rsidRDefault="1E79ABD5" w:rsidP="1E79ABD5">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Translate social media strategy into actionable content plans, campaign delivery plans, channel activity and publishing schedules.</w:t>
            </w:r>
          </w:p>
          <w:p w14:paraId="61635BF8" w14:textId="5DCF0508" w:rsidR="1E79ABD5" w:rsidRDefault="1E79ABD5" w:rsidP="1E79ABD5">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Develop recommendations for social media activity using audience insight, business</w:t>
            </w:r>
            <w:r w:rsidR="69D9CC5E">
              <w:t xml:space="preserve"> and campaign</w:t>
            </w:r>
            <w:r>
              <w:t xml:space="preserve"> objectives, platform trends and performance data.</w:t>
            </w:r>
          </w:p>
          <w:p w14:paraId="6B559049" w14:textId="084FC25C" w:rsidR="36B7402D" w:rsidRDefault="325E35B0" w:rsidP="1E79ABD5">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Identify and develop creative content opportunities across channels, including emerging formats, platform-native storytelling, social trends and new approaches that help Nest stand out in people’s feeds.</w:t>
            </w:r>
          </w:p>
          <w:p w14:paraId="5BEBE07B" w14:textId="2E933BE3" w:rsidR="36B7402D" w:rsidRDefault="325E35B0" w:rsidP="1FEEC325">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Support the growth and evolution of Nest’s TikTok presence, including identifying content opportunities, trends, formats and series ideas that align with Nest’s purpose, audience needs and governance requirements.</w:t>
            </w:r>
          </w:p>
          <w:p w14:paraId="3290EC6B" w14:textId="2D43EDB1" w:rsidR="36B7402D" w:rsidRDefault="325E35B0" w:rsidP="1FEEC325">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Support influencer, creator and user-generated content activity, helping identify opportunities, shape briefs and ensure content feels authentic and platform-appropriate.</w:t>
            </w:r>
          </w:p>
          <w:p w14:paraId="153F6ABE" w14:textId="455CDE79" w:rsidR="36B7402D" w:rsidRDefault="325E35B0" w:rsidP="1E79ABD5">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Brief and manage agencies, creators and external partners to deliver high-quality, insight-led and platform-appropriate work that meets Nest’s objectives and pushes beyond expected financial services conventions.</w:t>
            </w:r>
          </w:p>
          <w:p w14:paraId="2B157A8B" w14:textId="4B12A8FB" w:rsidR="1E79ABD5" w:rsidRDefault="1E79ABD5" w:rsidP="1E79ABD5">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Own the end-to-end delivery of social media content activity, including briefing, planning, coordination, approvals, publishing, reporting and optimisation.</w:t>
            </w:r>
          </w:p>
          <w:p w14:paraId="19976239" w14:textId="65A18DCA" w:rsidR="1E79ABD5" w:rsidRDefault="1E79ABD5" w:rsidP="1E79ABD5">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Create, review and improve social-first content and copy, ensuring messaging is accurate, accessible, audience-focused and appropriate for each platform.</w:t>
            </w:r>
          </w:p>
          <w:p w14:paraId="5C2DF7A6" w14:textId="2E7C5A35" w:rsidR="1E79ABD5" w:rsidRDefault="595B7E41" w:rsidP="1FEEC325">
            <w:pPr>
              <w:numPr>
                <w:ilvl w:val="0"/>
                <w:numId w:val="1"/>
              </w:numPr>
              <w:cnfStyle w:val="000000000000" w:firstRow="0" w:lastRow="0" w:firstColumn="0" w:lastColumn="0" w:oddVBand="0" w:evenVBand="0" w:oddHBand="0" w:evenHBand="0" w:firstRowFirstColumn="0" w:firstRowLastColumn="0" w:lastRowFirstColumn="0" w:lastRowLastColumn="0"/>
            </w:pPr>
            <w:r>
              <w:t>Support employee advocacy activity by helping colleagues and senior leaders show up confidently and consistently on social media, using clear guidance, practical support and channel best practice.</w:t>
            </w:r>
          </w:p>
          <w:p w14:paraId="0CA29DB3" w14:textId="77E64995" w:rsidR="498473F1" w:rsidRDefault="640A08B7" w:rsidP="1FEEC325">
            <w:pPr>
              <w:numPr>
                <w:ilvl w:val="0"/>
                <w:numId w:val="1"/>
              </w:numPr>
              <w:cnfStyle w:val="000000000000" w:firstRow="0" w:lastRow="0" w:firstColumn="0" w:lastColumn="0" w:oddVBand="0" w:evenVBand="0" w:oddHBand="0" w:evenHBand="0" w:firstRowFirstColumn="0" w:firstRowLastColumn="0" w:lastRowFirstColumn="0" w:lastRowLastColumn="0"/>
            </w:pPr>
            <w:r>
              <w:t>Help c</w:t>
            </w:r>
            <w:r w:rsidR="595B7E41">
              <w:t>oordinate content production with internal teams, agencies and external suppliers, ensuring assets are delivered on time and meet brand, accessibility and governance requirements.</w:t>
            </w:r>
          </w:p>
          <w:p w14:paraId="31F3F7F2" w14:textId="39FB141F" w:rsidR="1E79ABD5" w:rsidRDefault="1E79ABD5" w:rsidP="1E79ABD5">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Monitor and evaluate social media performance using analytics, social listening and audience insight, providing recommendations for optimisation and continuous improvement.</w:t>
            </w:r>
          </w:p>
          <w:p w14:paraId="4B7F8FF5" w14:textId="7BBC93EE" w:rsidR="1E79ABD5" w:rsidRDefault="1E79ABD5" w:rsidP="1E79ABD5">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Support community management alongside TCS and the Exec, helping identify opportunities to build positive engagement, while also monitoring customer-service issues, complaints and reputational risks and ensuring appropriate escalation through agreed processes.</w:t>
            </w:r>
          </w:p>
          <w:p w14:paraId="544CF047" w14:textId="299C0A32" w:rsidR="1E79ABD5" w:rsidRDefault="1E79ABD5" w:rsidP="1E79ABD5">
            <w:pPr>
              <w:pStyle w:val="ListParagraph"/>
              <w:cnfStyle w:val="000000000000" w:firstRow="0" w:lastRow="0" w:firstColumn="0" w:lastColumn="0" w:oddVBand="0" w:evenVBand="0" w:oddHBand="0" w:evenHBand="0" w:firstRowFirstColumn="0" w:firstRowLastColumn="0" w:lastRowFirstColumn="0" w:lastRowLastColumn="0"/>
            </w:pPr>
          </w:p>
        </w:tc>
      </w:tr>
      <w:tr w:rsidR="00352DC9" w:rsidRPr="00F85C5C" w14:paraId="387E36D8" w14:textId="77777777" w:rsidTr="1FEEC325">
        <w:trPr>
          <w:trHeight w:val="1688"/>
        </w:trPr>
        <w:tc>
          <w:tcPr>
            <w:cnfStyle w:val="001000000000" w:firstRow="0" w:lastRow="0" w:firstColumn="1" w:lastColumn="0" w:oddVBand="0" w:evenVBand="0" w:oddHBand="0" w:evenHBand="0" w:firstRowFirstColumn="0" w:firstRowLastColumn="0" w:lastRowFirstColumn="0" w:lastRowLastColumn="0"/>
            <w:tcW w:w="1598" w:type="dxa"/>
          </w:tcPr>
          <w:p w14:paraId="70629FAC" w14:textId="77777777" w:rsidR="00352DC9" w:rsidRPr="00F85C5C" w:rsidRDefault="00352DC9" w:rsidP="00404C69">
            <w:pPr>
              <w:pStyle w:val="TableTextLeft"/>
            </w:pPr>
            <w:r w:rsidRPr="00F85C5C">
              <w:t>Relationships and autonomy</w:t>
            </w:r>
          </w:p>
        </w:tc>
        <w:tc>
          <w:tcPr>
            <w:tcW w:w="8948" w:type="dxa"/>
            <w:gridSpan w:val="3"/>
          </w:tcPr>
          <w:p w14:paraId="4172DBEA" w14:textId="77777777" w:rsidR="00CF3778" w:rsidRDefault="00CF3778" w:rsidP="00CF3778">
            <w:pPr>
              <w:pStyle w:val="ListParagraph"/>
              <w:numPr>
                <w:ilvl w:val="0"/>
                <w:numId w:val="3"/>
              </w:numPr>
              <w:cnfStyle w:val="000000000000" w:firstRow="0" w:lastRow="0" w:firstColumn="0" w:lastColumn="0" w:oddVBand="0" w:evenVBand="0" w:oddHBand="0" w:evenHBand="0" w:firstRowFirstColumn="0" w:firstRowLastColumn="0" w:lastRowFirstColumn="0" w:lastRowLastColumn="0"/>
            </w:pPr>
            <w:r>
              <w:t>Reports to the Social Media Lead and works closely with the Social Media Executive and Digital Designer to deliver Nest's social media activity.</w:t>
            </w:r>
          </w:p>
          <w:p w14:paraId="6E6B7307" w14:textId="206B4C04" w:rsidR="00CF3778" w:rsidRDefault="00CF3778" w:rsidP="00CF3778">
            <w:pPr>
              <w:pStyle w:val="ListParagraph"/>
              <w:numPr>
                <w:ilvl w:val="0"/>
                <w:numId w:val="3"/>
              </w:numPr>
              <w:cnfStyle w:val="000000000000" w:firstRow="0" w:lastRow="0" w:firstColumn="0" w:lastColumn="0" w:oddVBand="0" w:evenVBand="0" w:oddHBand="0" w:evenHBand="0" w:firstRowFirstColumn="0" w:firstRowLastColumn="0" w:lastRowFirstColumn="0" w:lastRowLastColumn="0"/>
            </w:pPr>
            <w:r>
              <w:t>Works collaboratively with teams across Nest.</w:t>
            </w:r>
          </w:p>
          <w:p w14:paraId="2B28B746" w14:textId="77777777" w:rsidR="00CF3778" w:rsidRDefault="00CF3778" w:rsidP="00CF3778">
            <w:pPr>
              <w:pStyle w:val="ListParagraph"/>
              <w:numPr>
                <w:ilvl w:val="0"/>
                <w:numId w:val="3"/>
              </w:numPr>
              <w:cnfStyle w:val="000000000000" w:firstRow="0" w:lastRow="0" w:firstColumn="0" w:lastColumn="0" w:oddVBand="0" w:evenVBand="0" w:oddHBand="0" w:evenHBand="0" w:firstRowFirstColumn="0" w:firstRowLastColumn="0" w:lastRowFirstColumn="0" w:lastRowLastColumn="0"/>
            </w:pPr>
            <w:r>
              <w:t>Partners with TCS on community management, complaints handling, escalations and customer-service-related social activity.</w:t>
            </w:r>
          </w:p>
          <w:p w14:paraId="540BC947" w14:textId="77777777" w:rsidR="00CF3778" w:rsidRDefault="377AB2C5" w:rsidP="00CF3778">
            <w:pPr>
              <w:pStyle w:val="ListParagraph"/>
              <w:numPr>
                <w:ilvl w:val="0"/>
                <w:numId w:val="3"/>
              </w:numPr>
              <w:cnfStyle w:val="000000000000" w:firstRow="0" w:lastRow="0" w:firstColumn="0" w:lastColumn="0" w:oddVBand="0" w:evenVBand="0" w:oddHBand="0" w:evenHBand="0" w:firstRowFirstColumn="0" w:firstRowLastColumn="0" w:lastRowFirstColumn="0" w:lastRowLastColumn="0"/>
            </w:pPr>
            <w:r>
              <w:t>Builds relationships with senior stakeholders, project leads and subject matter experts to support business priorities, campaigns, issues management and senior leader communications.</w:t>
            </w:r>
          </w:p>
          <w:p w14:paraId="39FA1D92" w14:textId="03B66F4E" w:rsidR="69EED9C3" w:rsidRDefault="69EED9C3" w:rsidP="1E79ABD5">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Arial" w:eastAsia="Arial" w:hAnsi="Arial"/>
              </w:rPr>
            </w:pPr>
            <w:r w:rsidRPr="1E79ABD5">
              <w:rPr>
                <w:rFonts w:ascii="Arial" w:eastAsia="Arial" w:hAnsi="Arial"/>
              </w:rPr>
              <w:t>Acts as a day-to-day partner for future and current agencies and suppliers, helping to brief work clearly, maintain momentum, unblock delivery and create the conditions for partners to deliver their best work for Nest.</w:t>
            </w:r>
          </w:p>
          <w:p w14:paraId="620B9A2A" w14:textId="77777777" w:rsidR="00352DC9" w:rsidRPr="00CF3778" w:rsidRDefault="00CF3778" w:rsidP="00CF3778">
            <w:pPr>
              <w:pStyle w:val="TableTextLeft"/>
              <w:numPr>
                <w:ilvl w:val="0"/>
                <w:numId w:val="3"/>
              </w:numPr>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szCs w:val="20"/>
              </w:rPr>
            </w:pPr>
            <w:r>
              <w:t>Operates with a high degree of autonomy in managing day-to-day social media planning and delivery, using professional judgement to prioritise work, make recommendations, solve problems and progress agreed activity independently, escalating where appropriate.</w:t>
            </w:r>
          </w:p>
          <w:p w14:paraId="35271C87" w14:textId="63358241" w:rsidR="00CF3778" w:rsidRPr="00A05D9A" w:rsidRDefault="00CF3778" w:rsidP="00CF3778">
            <w:pPr>
              <w:pStyle w:val="TableTextLeft"/>
              <w:ind w:left="720"/>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szCs w:val="20"/>
              </w:rPr>
            </w:pPr>
          </w:p>
        </w:tc>
      </w:tr>
    </w:tbl>
    <w:p w14:paraId="5D0AC11A" w14:textId="77777777" w:rsidR="00352DC9" w:rsidRDefault="00352DC9" w:rsidP="00352DC9">
      <w:pPr>
        <w:pStyle w:val="NoNumHead1"/>
      </w:pPr>
      <w:r>
        <w:t>Role requirements</w:t>
      </w:r>
    </w:p>
    <w:p w14:paraId="009EEAF9" w14:textId="77777777" w:rsidR="00352DC9" w:rsidRDefault="00352DC9" w:rsidP="00352DC9">
      <w:pPr>
        <w:pStyle w:val="NoNumHead2"/>
      </w:pPr>
      <w:r>
        <w:t>Experience and technical skills</w:t>
      </w:r>
    </w:p>
    <w:p w14:paraId="6BA914D7" w14:textId="77777777" w:rsidR="00352DC9" w:rsidRDefault="1D0A8C12" w:rsidP="00352DC9">
      <w:r>
        <w:t>The employee will be able to demonstrate the following experience and technical skills:</w:t>
      </w:r>
    </w:p>
    <w:p w14:paraId="1DAD9001" w14:textId="257F5E9A" w:rsidR="1E79ABD5" w:rsidRDefault="1E79ABD5" w:rsidP="1E79ABD5">
      <w:pPr>
        <w:pStyle w:val="ListParagraph"/>
        <w:numPr>
          <w:ilvl w:val="0"/>
          <w:numId w:val="28"/>
        </w:numPr>
      </w:pPr>
      <w:r>
        <w:t>Strong working knowledge of major social media platforms and how content, tone, format, audience behaviour and best practice differ by channel.</w:t>
      </w:r>
    </w:p>
    <w:p w14:paraId="083BA65A" w14:textId="258716C7" w:rsidR="1E79ABD5" w:rsidRDefault="1E79ABD5" w:rsidP="1E79ABD5">
      <w:pPr>
        <w:pStyle w:val="ListParagraph"/>
        <w:numPr>
          <w:ilvl w:val="0"/>
          <w:numId w:val="28"/>
        </w:numPr>
      </w:pPr>
      <w:r>
        <w:t>Evidence of developing creative, social-first content ideas that use platform-native formats, audience insight and cultural or platform trends to drive engagement.</w:t>
      </w:r>
    </w:p>
    <w:p w14:paraId="48883B17" w14:textId="3EBF79DB" w:rsidR="1E79ABD5" w:rsidRDefault="1E79ABD5" w:rsidP="1E79ABD5">
      <w:pPr>
        <w:pStyle w:val="ListParagraph"/>
        <w:numPr>
          <w:ilvl w:val="0"/>
          <w:numId w:val="28"/>
        </w:numPr>
      </w:pPr>
      <w:r>
        <w:t>Experience developing content plans, campaign plans, platform recommendations, publishing schedules and delivery timelines.</w:t>
      </w:r>
    </w:p>
    <w:p w14:paraId="69F15CE2" w14:textId="45D411B1" w:rsidR="1E79ABD5" w:rsidRDefault="1E79ABD5" w:rsidP="1E79ABD5">
      <w:pPr>
        <w:pStyle w:val="ListParagraph"/>
        <w:numPr>
          <w:ilvl w:val="0"/>
          <w:numId w:val="28"/>
        </w:numPr>
      </w:pPr>
      <w:r>
        <w:t>Experience creating, reviewing and improving social-first copy and content, with strong judgement on what is suitable for the audience, platform and objective.</w:t>
      </w:r>
    </w:p>
    <w:p w14:paraId="4AF2F145" w14:textId="3F019649" w:rsidR="1E79ABD5" w:rsidRDefault="1E79ABD5" w:rsidP="1E79ABD5">
      <w:pPr>
        <w:pStyle w:val="ListParagraph"/>
        <w:numPr>
          <w:ilvl w:val="0"/>
          <w:numId w:val="28"/>
        </w:numPr>
      </w:pPr>
      <w:r>
        <w:t xml:space="preserve">Good understanding of TikTok and short-form video, including platform behaviours, trends, formats and what makes content feel credible, </w:t>
      </w:r>
      <w:r w:rsidR="49877B51">
        <w:t>engaging</w:t>
      </w:r>
      <w:r>
        <w:t xml:space="preserve"> and native to the channel.</w:t>
      </w:r>
    </w:p>
    <w:p w14:paraId="3446A4FC" w14:textId="2D8C2D65" w:rsidR="1E79ABD5" w:rsidRDefault="1E79ABD5" w:rsidP="1E79ABD5">
      <w:pPr>
        <w:pStyle w:val="ListParagraph"/>
        <w:numPr>
          <w:ilvl w:val="0"/>
          <w:numId w:val="28"/>
        </w:numPr>
      </w:pPr>
      <w:r>
        <w:t>Experience using social media insight, reporting, analytics or social listening to make recommendations, optimise activity and identify new opportunities.</w:t>
      </w:r>
    </w:p>
    <w:p w14:paraId="7F31EF85" w14:textId="1F987E9D" w:rsidR="1E79ABD5" w:rsidRDefault="595B7E41" w:rsidP="1E79ABD5">
      <w:pPr>
        <w:pStyle w:val="ListParagraph"/>
        <w:numPr>
          <w:ilvl w:val="0"/>
          <w:numId w:val="28"/>
        </w:numPr>
      </w:pPr>
      <w:r>
        <w:t>Experience coordinating stakeholders, gathering feedback, managing approvals and keeping delivery on track in a governed or multi-stakeholder environment.</w:t>
      </w:r>
    </w:p>
    <w:p w14:paraId="5D3AAFCF" w14:textId="6BF7553D" w:rsidR="1E79ABD5" w:rsidRDefault="1E79ABD5" w:rsidP="1E79ABD5">
      <w:pPr>
        <w:pStyle w:val="ListParagraph"/>
        <w:numPr>
          <w:ilvl w:val="0"/>
          <w:numId w:val="28"/>
        </w:numPr>
      </w:pPr>
      <w:r>
        <w:t>Experience briefing and working with agencies, suppliers, creators, designers or production partners to deliver high-quality social media activity.</w:t>
      </w:r>
    </w:p>
    <w:p w14:paraId="272CFF82" w14:textId="1DDE5D4B" w:rsidR="1E79ABD5" w:rsidRDefault="1E79ABD5" w:rsidP="1E79ABD5">
      <w:pPr>
        <w:pStyle w:val="ListParagraph"/>
        <w:numPr>
          <w:ilvl w:val="0"/>
          <w:numId w:val="28"/>
        </w:numPr>
      </w:pPr>
      <w:r>
        <w:t>Understanding of influencer, creator or user-generated content activity, including how to shape briefs and assess whether content feels authentic and platform-appropriate.</w:t>
      </w:r>
    </w:p>
    <w:p w14:paraId="354D254A" w14:textId="3ACB7C88" w:rsidR="1E79ABD5" w:rsidRDefault="1E79ABD5" w:rsidP="1E79ABD5">
      <w:pPr>
        <w:pStyle w:val="ListParagraph"/>
        <w:numPr>
          <w:ilvl w:val="0"/>
          <w:numId w:val="28"/>
        </w:numPr>
      </w:pPr>
      <w:r>
        <w:t>Understanding of employee advocacy or senior leader social media activity, including how to support colleagues to show up confidently and consistently online.</w:t>
      </w:r>
    </w:p>
    <w:p w14:paraId="28A6C440" w14:textId="31B2891F" w:rsidR="1E79ABD5" w:rsidRDefault="595B7E41" w:rsidP="1E79ABD5">
      <w:pPr>
        <w:pStyle w:val="ListParagraph"/>
        <w:numPr>
          <w:ilvl w:val="0"/>
          <w:numId w:val="28"/>
        </w:numPr>
      </w:pPr>
      <w:r>
        <w:t>Good understanding of proactive community management, customer-service issues, reputation management, escalation routes and sensitive social media responses.</w:t>
      </w:r>
    </w:p>
    <w:p w14:paraId="528336FC" w14:textId="5867F1A7" w:rsidR="1E79ABD5" w:rsidRDefault="595B7E41" w:rsidP="1E79ABD5">
      <w:pPr>
        <w:pStyle w:val="ListParagraph"/>
        <w:numPr>
          <w:ilvl w:val="0"/>
          <w:numId w:val="28"/>
        </w:numPr>
      </w:pPr>
      <w:r>
        <w:t>Confidence using social media tools for scheduling, publishing, reporting, listening, content management or community management.</w:t>
      </w:r>
    </w:p>
    <w:p w14:paraId="42393997" w14:textId="2AB0C29C" w:rsidR="1E79ABD5" w:rsidRDefault="1E79ABD5" w:rsidP="1E79ABD5">
      <w:pPr>
        <w:pStyle w:val="ListParagraph"/>
        <w:numPr>
          <w:ilvl w:val="0"/>
          <w:numId w:val="28"/>
        </w:numPr>
      </w:pPr>
      <w:r>
        <w:t>Some experience with paid social and boosting would also be beneficial.</w:t>
      </w:r>
    </w:p>
    <w:p w14:paraId="7285D1B5" w14:textId="228E98D4" w:rsidR="7CC8DF99" w:rsidRDefault="7CC8DF99" w:rsidP="7CC8DF99">
      <w:r>
        <w:t>Experience in pensions or financial services is beneficial, but not essential. We are open to candidates from agency backgrounds, in-house social media roles or sectors outside financial services. More important is strong social media judgement, creativity, the ability to work independently and the confidence to make practical, audience-led recommendations.</w:t>
      </w:r>
    </w:p>
    <w:p w14:paraId="602C8A70" w14:textId="7C050B3A" w:rsidR="440C4135" w:rsidRDefault="440C4135" w:rsidP="00B502CB"/>
    <w:p w14:paraId="77F90461" w14:textId="77777777" w:rsidR="00352DC9" w:rsidRDefault="00352DC9" w:rsidP="00352DC9">
      <w:pPr>
        <w:pStyle w:val="NoNumHead2"/>
      </w:pPr>
      <w:r>
        <w:t xml:space="preserve">Personal attributes required </w:t>
      </w:r>
    </w:p>
    <w:p w14:paraId="2729F593" w14:textId="77777777" w:rsidR="00352DC9" w:rsidRDefault="00352DC9" w:rsidP="00352DC9">
      <w:r>
        <w:t>The role will require someone with the following personal attributes:</w:t>
      </w:r>
    </w:p>
    <w:p w14:paraId="4A8D51BE" w14:textId="0DEBD418" w:rsidR="00E859E6" w:rsidRDefault="00E859E6" w:rsidP="005817C9">
      <w:pPr>
        <w:pStyle w:val="ListParagraph"/>
        <w:numPr>
          <w:ilvl w:val="0"/>
          <w:numId w:val="12"/>
        </w:numPr>
        <w:rPr>
          <w:rFonts w:ascii="Arial" w:eastAsia="Arial" w:hAnsi="Arial" w:cs="Arial"/>
        </w:rPr>
      </w:pPr>
      <w:r w:rsidRPr="00E859E6">
        <w:rPr>
          <w:rFonts w:ascii="Arial" w:eastAsia="Arial" w:hAnsi="Arial" w:cs="Arial"/>
        </w:rPr>
        <w:t>Creative, enthusiastic with a ‘can-do’ attitude.</w:t>
      </w:r>
    </w:p>
    <w:p w14:paraId="0F1FBACC" w14:textId="77777777" w:rsidR="005A464B" w:rsidRPr="00F3184F" w:rsidRDefault="005A464B" w:rsidP="005A464B">
      <w:pPr>
        <w:pStyle w:val="SymbolBullet1"/>
        <w:numPr>
          <w:ilvl w:val="0"/>
          <w:numId w:val="12"/>
        </w:numPr>
      </w:pPr>
      <w:r>
        <w:t xml:space="preserve">A person who is proactive and is motivated </w:t>
      </w:r>
    </w:p>
    <w:p w14:paraId="69E2618B" w14:textId="77777777" w:rsidR="005A464B" w:rsidRPr="00F3184F" w:rsidRDefault="005A464B" w:rsidP="005A464B">
      <w:pPr>
        <w:pStyle w:val="SymbolBullet1"/>
        <w:numPr>
          <w:ilvl w:val="0"/>
          <w:numId w:val="17"/>
        </w:numPr>
      </w:pPr>
      <w:r w:rsidRPr="00F3184F">
        <w:t>An ability to own tasks and see them through to completion</w:t>
      </w:r>
    </w:p>
    <w:p w14:paraId="2CC502B7" w14:textId="77777777" w:rsidR="005A464B" w:rsidRPr="00F3184F" w:rsidRDefault="005A464B" w:rsidP="005A464B">
      <w:pPr>
        <w:pStyle w:val="SymbolBullet1"/>
        <w:numPr>
          <w:ilvl w:val="0"/>
          <w:numId w:val="17"/>
        </w:numPr>
      </w:pPr>
      <w:r w:rsidRPr="00F3184F">
        <w:t>Ability to deliver to tight deadlines whilst retaining a focus on accuracy and quality</w:t>
      </w:r>
    </w:p>
    <w:p w14:paraId="1D05EB91" w14:textId="516DD910" w:rsidR="005A464B" w:rsidRPr="00F3184F" w:rsidRDefault="005A464B" w:rsidP="005A464B">
      <w:pPr>
        <w:pStyle w:val="SymbolBullet1"/>
        <w:numPr>
          <w:ilvl w:val="0"/>
          <w:numId w:val="17"/>
        </w:numPr>
      </w:pPr>
      <w:r w:rsidRPr="00F3184F">
        <w:t xml:space="preserve">A </w:t>
      </w:r>
      <w:r>
        <w:t>c</w:t>
      </w:r>
      <w:r w:rsidRPr="00F3184F">
        <w:t>ommitment to the principles of transparency and openness</w:t>
      </w:r>
    </w:p>
    <w:p w14:paraId="072ADF4A" w14:textId="77777777" w:rsidR="005A464B" w:rsidRDefault="005A464B" w:rsidP="005A464B">
      <w:pPr>
        <w:pStyle w:val="SymbolBullet1"/>
        <w:numPr>
          <w:ilvl w:val="0"/>
          <w:numId w:val="17"/>
        </w:numPr>
      </w:pPr>
      <w:r w:rsidRPr="00F3184F">
        <w:t>Collaborative, but with the ability to work under own initiative and with the utmost integrity</w:t>
      </w:r>
    </w:p>
    <w:p w14:paraId="7392866E" w14:textId="77777777" w:rsidR="005A464B" w:rsidRPr="00E866BB" w:rsidRDefault="005A464B" w:rsidP="005A464B">
      <w:r w:rsidRPr="00E866BB">
        <w:t>This role deals with people at all levels both internally and externally. The ideal candidate will be personable, confident, articulate and persuasive at all levels</w:t>
      </w:r>
    </w:p>
    <w:p w14:paraId="69D74DE0" w14:textId="77777777" w:rsidR="00352DC9" w:rsidRDefault="00352DC9" w:rsidP="00352DC9">
      <w:pPr>
        <w:pStyle w:val="NoNumHead2"/>
      </w:pPr>
      <w:r>
        <w:t>Differentiators</w:t>
      </w:r>
    </w:p>
    <w:p w14:paraId="050C25E9" w14:textId="473FAF45" w:rsidR="7CC8DF99" w:rsidRDefault="7CC8DF99" w:rsidP="7CC8DF99">
      <w:pPr>
        <w:pStyle w:val="ListParagraph"/>
        <w:numPr>
          <w:ilvl w:val="0"/>
          <w:numId w:val="17"/>
        </w:numPr>
      </w:pPr>
      <w:r>
        <w:t>This is a particularly exciting time to join social media at Nest. The team is building on a more mature social presence and moving towards a more ambitious, social-first model that places greater emphasis on audience insight, creativity, experimentation and platform-native storytelling. There is a real opportunity to help shape what social media looks like for one of the UK’s largest pension schemes and to challenge expectations of how pensions can show up in culture, conversation and everyday life.</w:t>
      </w:r>
    </w:p>
    <w:p w14:paraId="27F01828" w14:textId="44300542" w:rsidR="7CC8DF99" w:rsidRDefault="7CC8DF99" w:rsidP="7CC8DF99">
      <w:pPr>
        <w:pStyle w:val="ListParagraph"/>
        <w:numPr>
          <w:ilvl w:val="0"/>
          <w:numId w:val="17"/>
        </w:numPr>
      </w:pPr>
      <w:r>
        <w:t>The Social Media Manager will have the opportunity to shape how this comes to life day to day. They will not simply publish content; they will help plan campaigns, influence stakeholders, improve processes, identify opportunities, use insight and help make social media a more strategic and distinctive part of Nest’s communications. This is a role for someone who wants to push creative boundaries, test new formats and help us banish the dull from pension communications in a way that is still clear, compliant and credible.</w:t>
      </w:r>
    </w:p>
    <w:p w14:paraId="6AF43898" w14:textId="6907A420" w:rsidR="7CC8DF99" w:rsidRDefault="7CC8DF99" w:rsidP="7CC8DF99">
      <w:pPr>
        <w:pStyle w:val="ListParagraph"/>
        <w:numPr>
          <w:ilvl w:val="0"/>
          <w:numId w:val="17"/>
        </w:numPr>
      </w:pPr>
      <w:r>
        <w:t>Nest’s subject matter means the role also has a clear purpose: helping people better understand pensions, saving and financial confidence in a way that is useful, accessible and appropriate. The challenge is to make that work feel relatable, human and engaging without losing trust or clarity. We are open to candidates with experience from agency backgrounds, in-house social media roles or sectors outside financial services. Experience in pensions or financial services can be helpful, but it is not essential; what matters most is strong social media judgement, creativity, curiosity and the ability to turn complex topics into content people actually want to engage with.</w:t>
      </w:r>
    </w:p>
    <w:sectPr w:rsidR="7CC8DF99" w:rsidSect="00352DC9">
      <w:headerReference w:type="even" r:id="rId15"/>
      <w:headerReference w:type="default" r:id="rId16"/>
      <w:footerReference w:type="even" r:id="rId17"/>
      <w:footerReference w:type="default" r:id="rId18"/>
      <w:headerReference w:type="first" r:id="rId19"/>
      <w:footerReference w:type="first" r:id="rId20"/>
      <w:pgSz w:w="11906" w:h="16838" w:code="9"/>
      <w:pgMar w:top="1985" w:right="680" w:bottom="1418" w:left="680" w:header="680" w:footer="62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ippa Strutt" w:date="2026-07-27T17:26:00Z" w:initials="PS">
    <w:p w14:paraId="6EA6B243" w14:textId="73F976E4" w:rsidR="00F4120D" w:rsidRDefault="00F4120D">
      <w:pPr>
        <w:pStyle w:val="CommentText"/>
      </w:pPr>
      <w:r>
        <w:rPr>
          <w:rStyle w:val="CommentReference"/>
        </w:rPr>
        <w:annotationRef/>
      </w:r>
      <w:r w:rsidRPr="7CA60EEE">
        <w:t xml:space="preserve">As per previous comment, can we draw out the opportunity for creativity more in these sections? </w:t>
      </w:r>
    </w:p>
    <w:p w14:paraId="731A63C3" w14:textId="64E422FE" w:rsidR="00F4120D" w:rsidRDefault="00F4120D">
      <w:pPr>
        <w:pStyle w:val="CommentText"/>
      </w:pPr>
      <w:r w:rsidRPr="6252662A">
        <w:t>Do you also want to say anything about the scope of the role in relation to developing our TikTok presence, for example?</w:t>
      </w:r>
    </w:p>
    <w:p w14:paraId="101211B4" w14:textId="0CD7C311" w:rsidR="00F4120D" w:rsidRDefault="00F4120D">
      <w:pPr>
        <w:pStyle w:val="CommentText"/>
      </w:pPr>
      <w:r w:rsidRPr="27D0BE7A">
        <w:t>And working with agencies? There's one mention of external suppliers, but I think there's more you could say about this role managing and inspiring agencies to deliver their best work for 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1211B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6D8515" w16cex:dateUtc="2026-07-27T16: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1211B4" w16cid:durableId="576D85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59EFB" w14:textId="77777777" w:rsidR="00645235" w:rsidRDefault="00645235" w:rsidP="00540F52">
      <w:r>
        <w:separator/>
      </w:r>
    </w:p>
  </w:endnote>
  <w:endnote w:type="continuationSeparator" w:id="0">
    <w:p w14:paraId="6AD3E3C4" w14:textId="77777777" w:rsidR="00645235" w:rsidRDefault="00645235" w:rsidP="0054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7F06" w14:textId="77777777" w:rsidR="00404C69" w:rsidRDefault="00404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404C69" w14:paraId="697F8E9F" w14:textId="77777777" w:rsidTr="001E7B00">
      <w:trPr>
        <w:trHeight w:val="397"/>
      </w:trPr>
      <w:tc>
        <w:tcPr>
          <w:tcW w:w="7938" w:type="dxa"/>
          <w:vAlign w:val="bottom"/>
        </w:tcPr>
        <w:p w14:paraId="039B754C" w14:textId="10DD3943" w:rsidR="00404C69" w:rsidRDefault="00404C69"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8D109A">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8D109A">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7DEF899F" w14:textId="016B2B87" w:rsidR="00404C69" w:rsidRDefault="00404C69" w:rsidP="001E7B00">
          <w:pPr>
            <w:pStyle w:val="Footer"/>
            <w:tabs>
              <w:tab w:val="left" w:pos="0"/>
              <w:tab w:val="right" w:pos="10538"/>
            </w:tabs>
            <w:jc w:val="right"/>
          </w:pPr>
          <w:hyperlink r:id="rId1" w:history="1">
            <w:r>
              <w:rPr>
                <w:rStyle w:val="Hyperlink"/>
                <w:b w:val="0"/>
              </w:rPr>
              <w:t>Nest</w:t>
            </w:r>
            <w:r w:rsidRPr="00255298">
              <w:rPr>
                <w:rStyle w:val="Hyperlink"/>
                <w:b w:val="0"/>
              </w:rPr>
              <w:t>pensions.org.uk</w:t>
            </w:r>
          </w:hyperlink>
          <w:r>
            <w:t xml:space="preserve">    </w:t>
          </w:r>
          <w:r w:rsidRPr="003166E3">
            <w:rPr>
              <w:b/>
            </w:rPr>
            <w:fldChar w:fldCharType="begin"/>
          </w:r>
          <w:r w:rsidRPr="003166E3">
            <w:rPr>
              <w:b/>
            </w:rPr>
            <w:instrText xml:space="preserve"> PAGE  \* Arabic </w:instrText>
          </w:r>
          <w:r w:rsidRPr="003166E3">
            <w:rPr>
              <w:b/>
            </w:rPr>
            <w:fldChar w:fldCharType="separate"/>
          </w:r>
          <w:r>
            <w:rPr>
              <w:b/>
            </w:rPr>
            <w:t>13</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18</w:t>
          </w:r>
          <w:r w:rsidRPr="003166E3">
            <w:rPr>
              <w:b/>
            </w:rPr>
            <w:fldChar w:fldCharType="end"/>
          </w:r>
        </w:p>
      </w:tc>
    </w:tr>
  </w:tbl>
  <w:p w14:paraId="5D8F5F53" w14:textId="77777777" w:rsidR="00404C69" w:rsidRPr="00301AC8" w:rsidRDefault="00404C69" w:rsidP="00301A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404C69" w14:paraId="70BD7B6E" w14:textId="77777777" w:rsidTr="001E7B00">
      <w:trPr>
        <w:trHeight w:val="397"/>
      </w:trPr>
      <w:tc>
        <w:tcPr>
          <w:tcW w:w="7938" w:type="dxa"/>
          <w:vAlign w:val="bottom"/>
        </w:tcPr>
        <w:p w14:paraId="6B34BBF3" w14:textId="34CCC9D3" w:rsidR="00404C69" w:rsidRDefault="00404C69"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FE136A">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FE136A">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611B55F5" w14:textId="2B127032" w:rsidR="00404C69" w:rsidRDefault="00404C69" w:rsidP="001E7B00">
          <w:pPr>
            <w:pStyle w:val="Footer"/>
            <w:tabs>
              <w:tab w:val="left" w:pos="0"/>
              <w:tab w:val="right" w:pos="10538"/>
            </w:tabs>
            <w:jc w:val="right"/>
          </w:pPr>
          <w:hyperlink r:id="rId1" w:history="1">
            <w:r>
              <w:rPr>
                <w:rStyle w:val="Hyperlink"/>
                <w:b w:val="0"/>
              </w:rPr>
              <w:t>Nest</w:t>
            </w:r>
            <w:r w:rsidRPr="00255298">
              <w:rPr>
                <w:rStyle w:val="Hyperlink"/>
                <w:b w:val="0"/>
              </w:rPr>
              <w:t>pensions.org.uk</w:t>
            </w:r>
          </w:hyperlink>
          <w:r>
            <w:t xml:space="preserve">    </w:t>
          </w: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30352C97" w14:textId="77777777" w:rsidR="00404C69" w:rsidRDefault="00404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CFDE2" w14:textId="77777777" w:rsidR="00645235" w:rsidRPr="00861B99" w:rsidRDefault="00645235" w:rsidP="00540F52">
      <w:pPr>
        <w:rPr>
          <w:color w:val="E6E3D9" w:themeColor="background2"/>
        </w:rPr>
      </w:pPr>
      <w:r w:rsidRPr="00861B99">
        <w:rPr>
          <w:color w:val="E6E3D9" w:themeColor="background2"/>
        </w:rPr>
        <w:separator/>
      </w:r>
    </w:p>
  </w:footnote>
  <w:footnote w:type="continuationSeparator" w:id="0">
    <w:p w14:paraId="28A7E6A6" w14:textId="77777777" w:rsidR="00645235" w:rsidRPr="00861B99" w:rsidRDefault="00645235" w:rsidP="00540F52">
      <w:pPr>
        <w:rPr>
          <w:color w:val="E6E3D9" w:themeColor="background2"/>
        </w:rPr>
      </w:pPr>
      <w:r w:rsidRPr="00861B99">
        <w:rPr>
          <w:color w:val="E6E3D9" w:themeColor="background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5A35" w14:textId="77777777" w:rsidR="00404C69" w:rsidRDefault="00404C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top w:val="single" w:sz="12" w:space="0" w:color="28465F"/>
        <w:bottom w:val="single" w:sz="2" w:space="0" w:color="28465F"/>
      </w:tblBorders>
      <w:tblLayout w:type="fixed"/>
      <w:tblCellMar>
        <w:left w:w="0" w:type="dxa"/>
        <w:right w:w="0" w:type="dxa"/>
      </w:tblCellMar>
      <w:tblLook w:val="04A0" w:firstRow="1" w:lastRow="0" w:firstColumn="1" w:lastColumn="0" w:noHBand="0" w:noVBand="1"/>
    </w:tblPr>
    <w:tblGrid>
      <w:gridCol w:w="10545"/>
    </w:tblGrid>
    <w:tr w:rsidR="00404C69" w14:paraId="147A1C32" w14:textId="77777777" w:rsidTr="002368C5">
      <w:trPr>
        <w:cantSplit/>
        <w:trHeight w:hRule="exact" w:val="454"/>
      </w:trPr>
      <w:tc>
        <w:tcPr>
          <w:tcW w:w="10545" w:type="dxa"/>
          <w:vAlign w:val="center"/>
        </w:tcPr>
        <w:p w14:paraId="2B311186" w14:textId="377E39D9" w:rsidR="00404C69" w:rsidRPr="00E9626B" w:rsidRDefault="00404C69" w:rsidP="00301AC8">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94513F">
            <w:instrText>±CoverTitle</w:instrText>
          </w:r>
          <w:r>
            <w:instrText xml:space="preserve">" </w:instrText>
          </w:r>
          <w:r>
            <w:fldChar w:fldCharType="separate"/>
          </w:r>
          <w:r w:rsidR="008D109A">
            <w:rPr>
              <w:noProof/>
            </w:rPr>
            <w:instrText>Social Media Manager</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Pr="0094513F">
            <w:instrText>±CoverTitle</w:instrText>
          </w:r>
          <w:r>
            <w:instrText xml:space="preserve">" </w:instrText>
          </w:r>
          <w:r>
            <w:fldChar w:fldCharType="separate"/>
          </w:r>
          <w:r w:rsidR="008D109A">
            <w:rPr>
              <w:noProof/>
            </w:rPr>
            <w:instrText>Social Media Manager</w:instrText>
          </w:r>
          <w:r>
            <w:fldChar w:fldCharType="end"/>
          </w:r>
          <w:r w:rsidRPr="00E47272">
            <w:rPr>
              <w:rFonts w:asciiTheme="majorHAnsi" w:hAnsiTheme="majorHAnsi"/>
            </w:rPr>
            <w:instrText xml:space="preserve">" </w:instrText>
          </w:r>
          <w:r w:rsidRPr="00E47272">
            <w:rPr>
              <w:rFonts w:asciiTheme="majorHAnsi" w:hAnsiTheme="majorHAnsi"/>
            </w:rPr>
            <w:fldChar w:fldCharType="separate"/>
          </w:r>
          <w:r w:rsidR="008D109A">
            <w:rPr>
              <w:noProof/>
            </w:rPr>
            <w:t>Social Media Manager</w:t>
          </w:r>
          <w:r w:rsidRPr="00E47272">
            <w:rPr>
              <w:rFonts w:asciiTheme="majorHAnsi" w:hAnsiTheme="majorHAnsi"/>
            </w:rPr>
            <w:fldChar w:fldCharType="end"/>
          </w:r>
        </w:p>
      </w:tc>
    </w:tr>
  </w:tbl>
  <w:p w14:paraId="2B986DD3" w14:textId="77777777" w:rsidR="00404C69" w:rsidRPr="00301AC8" w:rsidRDefault="00404C69" w:rsidP="00301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5E55" w14:textId="77777777" w:rsidR="00404C69" w:rsidRDefault="00404C69">
    <w:pPr>
      <w:pStyle w:val="Header"/>
    </w:pPr>
    <w:r w:rsidRPr="004516B8">
      <w:rPr>
        <w:noProof/>
      </w:rPr>
      <mc:AlternateContent>
        <mc:Choice Requires="wpg">
          <w:drawing>
            <wp:anchor distT="0" distB="0" distL="114300" distR="114300" simplePos="0" relativeHeight="251658240" behindDoc="0" locked="1" layoutInCell="1" allowOverlap="1" wp14:anchorId="77C4AB0E" wp14:editId="4EE32568">
              <wp:simplePos x="0" y="0"/>
              <wp:positionH relativeFrom="page">
                <wp:align>left</wp:align>
              </wp:positionH>
              <wp:positionV relativeFrom="page">
                <wp:align>top</wp:align>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1"/>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rto="http://schemas.microsoft.com/office/word/2006/arto">
          <w:pict w14:anchorId="3208D554">
            <v:group id="BackgroundGraphics" style="position:absolute;margin-left:0;margin-top:0;width:595.3pt;height:209.75pt;z-index:251658240;mso-position-horizontal:left;mso-position-horizontal-relative:page;mso-position-vertical:top;mso-position-vertical-relative:page;mso-width-relative:margin;mso-height-relative:margin" coordsize="75596,26640" o:spid="_x0000_s1026" w14:anchorId="64B2EC6B"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style="position:absolute;width:75596;height:26640;visibility:visible;mso-wrap-style:square;v-text-anchor:middle" coordsize="7559675,2664000" o:spid="_x0000_s1027" fillcolor="#28465f" stroked="f" strokeweight="1pt" path="m,l7559675,r,2054833l7202998,2169420c6095750,2491387,4924941,2664000,3713823,2664000v-1211117,,-2381925,-172613,-3489172,-494580l,20972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v:stroke joinstyle="miter"/>
                <v:path arrowok="t" o:connecttype="custom" o:connectlocs="0,0;7559675,0;7559675,2054833;7202998,2169420;3713823,2664000;224651,2169420;0,2097248" o:connectangles="0,0,0,0,0,0,0"/>
                <o:lock v:ext="edit" aspectratio="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Logo" style="position:absolute;left:60320;top:4320;width:10800;height:1204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o:title="" r:id="rId2"/>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6736"/>
    <w:multiLevelType w:val="hybridMultilevel"/>
    <w:tmpl w:val="FFFFFFFF"/>
    <w:lvl w:ilvl="0" w:tplc="E4C27E02">
      <w:start w:val="1"/>
      <w:numFmt w:val="bullet"/>
      <w:lvlText w:val=""/>
      <w:lvlJc w:val="left"/>
      <w:pPr>
        <w:ind w:left="720" w:hanging="360"/>
      </w:pPr>
      <w:rPr>
        <w:rFonts w:ascii="Symbol" w:hAnsi="Symbol" w:hint="default"/>
      </w:rPr>
    </w:lvl>
    <w:lvl w:ilvl="1" w:tplc="A300C8EE">
      <w:start w:val="1"/>
      <w:numFmt w:val="bullet"/>
      <w:lvlText w:val="o"/>
      <w:lvlJc w:val="left"/>
      <w:pPr>
        <w:ind w:left="1440" w:hanging="360"/>
      </w:pPr>
      <w:rPr>
        <w:rFonts w:ascii="Courier New" w:hAnsi="Courier New" w:hint="default"/>
      </w:rPr>
    </w:lvl>
    <w:lvl w:ilvl="2" w:tplc="DDA6AA30">
      <w:start w:val="1"/>
      <w:numFmt w:val="bullet"/>
      <w:lvlText w:val=""/>
      <w:lvlJc w:val="left"/>
      <w:pPr>
        <w:ind w:left="2160" w:hanging="360"/>
      </w:pPr>
      <w:rPr>
        <w:rFonts w:ascii="Wingdings" w:hAnsi="Wingdings" w:hint="default"/>
      </w:rPr>
    </w:lvl>
    <w:lvl w:ilvl="3" w:tplc="6BF06D7C">
      <w:start w:val="1"/>
      <w:numFmt w:val="bullet"/>
      <w:lvlText w:val=""/>
      <w:lvlJc w:val="left"/>
      <w:pPr>
        <w:ind w:left="2880" w:hanging="360"/>
      </w:pPr>
      <w:rPr>
        <w:rFonts w:ascii="Symbol" w:hAnsi="Symbol" w:hint="default"/>
      </w:rPr>
    </w:lvl>
    <w:lvl w:ilvl="4" w:tplc="993E83C4">
      <w:start w:val="1"/>
      <w:numFmt w:val="bullet"/>
      <w:lvlText w:val="o"/>
      <w:lvlJc w:val="left"/>
      <w:pPr>
        <w:ind w:left="3600" w:hanging="360"/>
      </w:pPr>
      <w:rPr>
        <w:rFonts w:ascii="Courier New" w:hAnsi="Courier New" w:hint="default"/>
      </w:rPr>
    </w:lvl>
    <w:lvl w:ilvl="5" w:tplc="54465E68">
      <w:start w:val="1"/>
      <w:numFmt w:val="bullet"/>
      <w:lvlText w:val=""/>
      <w:lvlJc w:val="left"/>
      <w:pPr>
        <w:ind w:left="4320" w:hanging="360"/>
      </w:pPr>
      <w:rPr>
        <w:rFonts w:ascii="Wingdings" w:hAnsi="Wingdings" w:hint="default"/>
      </w:rPr>
    </w:lvl>
    <w:lvl w:ilvl="6" w:tplc="1BCA8370">
      <w:start w:val="1"/>
      <w:numFmt w:val="bullet"/>
      <w:lvlText w:val=""/>
      <w:lvlJc w:val="left"/>
      <w:pPr>
        <w:ind w:left="5040" w:hanging="360"/>
      </w:pPr>
      <w:rPr>
        <w:rFonts w:ascii="Symbol" w:hAnsi="Symbol" w:hint="default"/>
      </w:rPr>
    </w:lvl>
    <w:lvl w:ilvl="7" w:tplc="D6700BA0">
      <w:start w:val="1"/>
      <w:numFmt w:val="bullet"/>
      <w:lvlText w:val="o"/>
      <w:lvlJc w:val="left"/>
      <w:pPr>
        <w:ind w:left="5760" w:hanging="360"/>
      </w:pPr>
      <w:rPr>
        <w:rFonts w:ascii="Courier New" w:hAnsi="Courier New" w:hint="default"/>
      </w:rPr>
    </w:lvl>
    <w:lvl w:ilvl="8" w:tplc="6716109E">
      <w:start w:val="1"/>
      <w:numFmt w:val="bullet"/>
      <w:lvlText w:val=""/>
      <w:lvlJc w:val="left"/>
      <w:pPr>
        <w:ind w:left="6480" w:hanging="360"/>
      </w:pPr>
      <w:rPr>
        <w:rFonts w:ascii="Wingdings" w:hAnsi="Wingdings" w:hint="default"/>
      </w:rPr>
    </w:lvl>
  </w:abstractNum>
  <w:abstractNum w:abstractNumId="1" w15:restartNumberingAfterBreak="0">
    <w:nsid w:val="04686BB7"/>
    <w:multiLevelType w:val="hybridMultilevel"/>
    <w:tmpl w:val="FFFFFFFF"/>
    <w:lvl w:ilvl="0" w:tplc="CF1CF5AC">
      <w:start w:val="1"/>
      <w:numFmt w:val="bullet"/>
      <w:lvlText w:val=""/>
      <w:lvlJc w:val="left"/>
      <w:pPr>
        <w:ind w:left="720" w:hanging="360"/>
      </w:pPr>
      <w:rPr>
        <w:rFonts w:ascii="Symbol" w:hAnsi="Symbol" w:hint="default"/>
      </w:rPr>
    </w:lvl>
    <w:lvl w:ilvl="1" w:tplc="55F2BB8A">
      <w:start w:val="1"/>
      <w:numFmt w:val="bullet"/>
      <w:lvlText w:val="o"/>
      <w:lvlJc w:val="left"/>
      <w:pPr>
        <w:ind w:left="1440" w:hanging="360"/>
      </w:pPr>
      <w:rPr>
        <w:rFonts w:ascii="Courier New" w:hAnsi="Courier New" w:hint="default"/>
      </w:rPr>
    </w:lvl>
    <w:lvl w:ilvl="2" w:tplc="547A3E84">
      <w:start w:val="1"/>
      <w:numFmt w:val="bullet"/>
      <w:lvlText w:val=""/>
      <w:lvlJc w:val="left"/>
      <w:pPr>
        <w:ind w:left="2160" w:hanging="360"/>
      </w:pPr>
      <w:rPr>
        <w:rFonts w:ascii="Wingdings" w:hAnsi="Wingdings" w:hint="default"/>
      </w:rPr>
    </w:lvl>
    <w:lvl w:ilvl="3" w:tplc="AA10A318">
      <w:start w:val="1"/>
      <w:numFmt w:val="bullet"/>
      <w:lvlText w:val=""/>
      <w:lvlJc w:val="left"/>
      <w:pPr>
        <w:ind w:left="2880" w:hanging="360"/>
      </w:pPr>
      <w:rPr>
        <w:rFonts w:ascii="Symbol" w:hAnsi="Symbol" w:hint="default"/>
      </w:rPr>
    </w:lvl>
    <w:lvl w:ilvl="4" w:tplc="62FA99AC">
      <w:start w:val="1"/>
      <w:numFmt w:val="bullet"/>
      <w:lvlText w:val="o"/>
      <w:lvlJc w:val="left"/>
      <w:pPr>
        <w:ind w:left="3600" w:hanging="360"/>
      </w:pPr>
      <w:rPr>
        <w:rFonts w:ascii="Courier New" w:hAnsi="Courier New" w:hint="default"/>
      </w:rPr>
    </w:lvl>
    <w:lvl w:ilvl="5" w:tplc="D36A2A36">
      <w:start w:val="1"/>
      <w:numFmt w:val="bullet"/>
      <w:lvlText w:val=""/>
      <w:lvlJc w:val="left"/>
      <w:pPr>
        <w:ind w:left="4320" w:hanging="360"/>
      </w:pPr>
      <w:rPr>
        <w:rFonts w:ascii="Wingdings" w:hAnsi="Wingdings" w:hint="default"/>
      </w:rPr>
    </w:lvl>
    <w:lvl w:ilvl="6" w:tplc="BDFE44F8">
      <w:start w:val="1"/>
      <w:numFmt w:val="bullet"/>
      <w:lvlText w:val=""/>
      <w:lvlJc w:val="left"/>
      <w:pPr>
        <w:ind w:left="5040" w:hanging="360"/>
      </w:pPr>
      <w:rPr>
        <w:rFonts w:ascii="Symbol" w:hAnsi="Symbol" w:hint="default"/>
      </w:rPr>
    </w:lvl>
    <w:lvl w:ilvl="7" w:tplc="604EE4D0">
      <w:start w:val="1"/>
      <w:numFmt w:val="bullet"/>
      <w:lvlText w:val="o"/>
      <w:lvlJc w:val="left"/>
      <w:pPr>
        <w:ind w:left="5760" w:hanging="360"/>
      </w:pPr>
      <w:rPr>
        <w:rFonts w:ascii="Courier New" w:hAnsi="Courier New" w:hint="default"/>
      </w:rPr>
    </w:lvl>
    <w:lvl w:ilvl="8" w:tplc="A1B04D92">
      <w:start w:val="1"/>
      <w:numFmt w:val="bullet"/>
      <w:lvlText w:val=""/>
      <w:lvlJc w:val="left"/>
      <w:pPr>
        <w:ind w:left="6480" w:hanging="360"/>
      </w:pPr>
      <w:rPr>
        <w:rFonts w:ascii="Wingdings" w:hAnsi="Wingdings" w:hint="default"/>
      </w:rPr>
    </w:lvl>
  </w:abstractNum>
  <w:abstractNum w:abstractNumId="2" w15:restartNumberingAfterBreak="0">
    <w:nsid w:val="11CD1893"/>
    <w:multiLevelType w:val="hybridMultilevel"/>
    <w:tmpl w:val="CB46B812"/>
    <w:lvl w:ilvl="0" w:tplc="3D88E81C">
      <w:start w:val="1"/>
      <w:numFmt w:val="bullet"/>
      <w:lvlText w:val="•"/>
      <w:lvlJc w:val="left"/>
      <w:pPr>
        <w:ind w:left="720" w:hanging="360"/>
      </w:pPr>
      <w:rPr>
        <w:rFonts w:ascii="Arial" w:hAnsi="Arial" w:hint="default"/>
      </w:rPr>
    </w:lvl>
    <w:lvl w:ilvl="1" w:tplc="1D66353E" w:tentative="1">
      <w:start w:val="1"/>
      <w:numFmt w:val="bullet"/>
      <w:lvlText w:val="o"/>
      <w:lvlJc w:val="left"/>
      <w:pPr>
        <w:ind w:left="1440" w:hanging="360"/>
      </w:pPr>
      <w:rPr>
        <w:rFonts w:ascii="Courier New" w:hAnsi="Courier New" w:hint="default"/>
      </w:rPr>
    </w:lvl>
    <w:lvl w:ilvl="2" w:tplc="10001022" w:tentative="1">
      <w:start w:val="1"/>
      <w:numFmt w:val="bullet"/>
      <w:lvlText w:val=""/>
      <w:lvlJc w:val="left"/>
      <w:pPr>
        <w:ind w:left="2160" w:hanging="360"/>
      </w:pPr>
      <w:rPr>
        <w:rFonts w:ascii="Wingdings" w:hAnsi="Wingdings" w:hint="default"/>
      </w:rPr>
    </w:lvl>
    <w:lvl w:ilvl="3" w:tplc="5DE8FD7C" w:tentative="1">
      <w:start w:val="1"/>
      <w:numFmt w:val="bullet"/>
      <w:lvlText w:val=""/>
      <w:lvlJc w:val="left"/>
      <w:pPr>
        <w:ind w:left="2880" w:hanging="360"/>
      </w:pPr>
      <w:rPr>
        <w:rFonts w:ascii="Symbol" w:hAnsi="Symbol" w:hint="default"/>
      </w:rPr>
    </w:lvl>
    <w:lvl w:ilvl="4" w:tplc="0C20A346" w:tentative="1">
      <w:start w:val="1"/>
      <w:numFmt w:val="bullet"/>
      <w:lvlText w:val="o"/>
      <w:lvlJc w:val="left"/>
      <w:pPr>
        <w:ind w:left="3600" w:hanging="360"/>
      </w:pPr>
      <w:rPr>
        <w:rFonts w:ascii="Courier New" w:hAnsi="Courier New" w:hint="default"/>
      </w:rPr>
    </w:lvl>
    <w:lvl w:ilvl="5" w:tplc="235A9204" w:tentative="1">
      <w:start w:val="1"/>
      <w:numFmt w:val="bullet"/>
      <w:lvlText w:val=""/>
      <w:lvlJc w:val="left"/>
      <w:pPr>
        <w:ind w:left="4320" w:hanging="360"/>
      </w:pPr>
      <w:rPr>
        <w:rFonts w:ascii="Wingdings" w:hAnsi="Wingdings" w:hint="default"/>
      </w:rPr>
    </w:lvl>
    <w:lvl w:ilvl="6" w:tplc="333E4E4E" w:tentative="1">
      <w:start w:val="1"/>
      <w:numFmt w:val="bullet"/>
      <w:lvlText w:val=""/>
      <w:lvlJc w:val="left"/>
      <w:pPr>
        <w:ind w:left="5040" w:hanging="360"/>
      </w:pPr>
      <w:rPr>
        <w:rFonts w:ascii="Symbol" w:hAnsi="Symbol" w:hint="default"/>
      </w:rPr>
    </w:lvl>
    <w:lvl w:ilvl="7" w:tplc="86F87642" w:tentative="1">
      <w:start w:val="1"/>
      <w:numFmt w:val="bullet"/>
      <w:lvlText w:val="o"/>
      <w:lvlJc w:val="left"/>
      <w:pPr>
        <w:ind w:left="5760" w:hanging="360"/>
      </w:pPr>
      <w:rPr>
        <w:rFonts w:ascii="Courier New" w:hAnsi="Courier New" w:hint="default"/>
      </w:rPr>
    </w:lvl>
    <w:lvl w:ilvl="8" w:tplc="63984F58" w:tentative="1">
      <w:start w:val="1"/>
      <w:numFmt w:val="bullet"/>
      <w:lvlText w:val=""/>
      <w:lvlJc w:val="left"/>
      <w:pPr>
        <w:ind w:left="6480" w:hanging="360"/>
      </w:pPr>
      <w:rPr>
        <w:rFonts w:ascii="Wingdings" w:hAnsi="Wingdings" w:hint="default"/>
      </w:rPr>
    </w:lvl>
  </w:abstractNum>
  <w:abstractNum w:abstractNumId="3" w15:restartNumberingAfterBreak="0">
    <w:nsid w:val="123945F9"/>
    <w:multiLevelType w:val="multilevel"/>
    <w:tmpl w:val="6932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395779"/>
    <w:multiLevelType w:val="multilevel"/>
    <w:tmpl w:val="EE84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196F709D"/>
    <w:multiLevelType w:val="multilevel"/>
    <w:tmpl w:val="F6B8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105759"/>
    <w:multiLevelType w:val="multilevel"/>
    <w:tmpl w:val="F95E5226"/>
    <w:lvl w:ilvl="0">
      <w:start w:val="1"/>
      <w:numFmt w:val="decimal"/>
      <w:lvlRestart w:val="0"/>
      <w:pStyle w:val="Heading1"/>
      <w:lvlText w:val="%1"/>
      <w:lvlJc w:val="right"/>
      <w:pPr>
        <w:ind w:left="0" w:hanging="284"/>
      </w:pPr>
      <w:rPr>
        <w:rFonts w:hint="default"/>
      </w:rPr>
    </w:lvl>
    <w:lvl w:ilvl="1">
      <w:start w:val="1"/>
      <w:numFmt w:val="decimal"/>
      <w:pStyle w:val="Heading2"/>
      <w:lvlText w:val="%1.%2"/>
      <w:lvlJc w:val="right"/>
      <w:pPr>
        <w:ind w:left="0" w:hanging="284"/>
      </w:pPr>
      <w:rPr>
        <w:rFonts w:hint="default"/>
      </w:rPr>
    </w:lvl>
    <w:lvl w:ilvl="2">
      <w:start w:val="1"/>
      <w:numFmt w:val="decimal"/>
      <w:pStyle w:val="Heading3"/>
      <w:lvlText w:val="%1.%2.%3"/>
      <w:lvlJc w:val="right"/>
      <w:pPr>
        <w:ind w:left="0" w:hanging="284"/>
      </w:pPr>
      <w:rPr>
        <w:rFonts w:hint="default"/>
      </w:rPr>
    </w:lvl>
    <w:lvl w:ilvl="3">
      <w:start w:val="1"/>
      <w:numFmt w:val="decimal"/>
      <w:pStyle w:val="Heading4"/>
      <w:lvlText w:val="%1.%2.%3.%4"/>
      <w:lvlJc w:val="right"/>
      <w:pPr>
        <w:ind w:left="0" w:hanging="284"/>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8" w15:restartNumberingAfterBreak="0">
    <w:nsid w:val="27017FD3"/>
    <w:multiLevelType w:val="hybridMultilevel"/>
    <w:tmpl w:val="F920D0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10" w15:restartNumberingAfterBreak="0">
    <w:nsid w:val="2EC213F0"/>
    <w:multiLevelType w:val="hybridMultilevel"/>
    <w:tmpl w:val="44E6AE46"/>
    <w:lvl w:ilvl="0" w:tplc="241EFF60">
      <w:start w:val="1"/>
      <w:numFmt w:val="bullet"/>
      <w:lvlText w:val="·"/>
      <w:lvlJc w:val="left"/>
      <w:pPr>
        <w:ind w:left="720" w:hanging="360"/>
      </w:pPr>
      <w:rPr>
        <w:rFonts w:ascii="Symbol" w:hAnsi="Symbol" w:hint="default"/>
      </w:rPr>
    </w:lvl>
    <w:lvl w:ilvl="1" w:tplc="8AAA1814">
      <w:start w:val="1"/>
      <w:numFmt w:val="bullet"/>
      <w:lvlText w:val="o"/>
      <w:lvlJc w:val="left"/>
      <w:pPr>
        <w:ind w:left="1440" w:hanging="360"/>
      </w:pPr>
      <w:rPr>
        <w:rFonts w:ascii="Courier New" w:hAnsi="Courier New" w:hint="default"/>
      </w:rPr>
    </w:lvl>
    <w:lvl w:ilvl="2" w:tplc="0EAACEE6">
      <w:start w:val="1"/>
      <w:numFmt w:val="bullet"/>
      <w:lvlText w:val=""/>
      <w:lvlJc w:val="left"/>
      <w:pPr>
        <w:ind w:left="2160" w:hanging="360"/>
      </w:pPr>
      <w:rPr>
        <w:rFonts w:ascii="Wingdings" w:hAnsi="Wingdings" w:hint="default"/>
      </w:rPr>
    </w:lvl>
    <w:lvl w:ilvl="3" w:tplc="EAA2F75E">
      <w:start w:val="1"/>
      <w:numFmt w:val="bullet"/>
      <w:lvlText w:val=""/>
      <w:lvlJc w:val="left"/>
      <w:pPr>
        <w:ind w:left="2880" w:hanging="360"/>
      </w:pPr>
      <w:rPr>
        <w:rFonts w:ascii="Symbol" w:hAnsi="Symbol" w:hint="default"/>
      </w:rPr>
    </w:lvl>
    <w:lvl w:ilvl="4" w:tplc="75501D5E">
      <w:start w:val="1"/>
      <w:numFmt w:val="bullet"/>
      <w:lvlText w:val="o"/>
      <w:lvlJc w:val="left"/>
      <w:pPr>
        <w:ind w:left="3600" w:hanging="360"/>
      </w:pPr>
      <w:rPr>
        <w:rFonts w:ascii="Courier New" w:hAnsi="Courier New" w:hint="default"/>
      </w:rPr>
    </w:lvl>
    <w:lvl w:ilvl="5" w:tplc="1C2C34BC">
      <w:start w:val="1"/>
      <w:numFmt w:val="bullet"/>
      <w:lvlText w:val=""/>
      <w:lvlJc w:val="left"/>
      <w:pPr>
        <w:ind w:left="4320" w:hanging="360"/>
      </w:pPr>
      <w:rPr>
        <w:rFonts w:ascii="Wingdings" w:hAnsi="Wingdings" w:hint="default"/>
      </w:rPr>
    </w:lvl>
    <w:lvl w:ilvl="6" w:tplc="5FF235E2">
      <w:start w:val="1"/>
      <w:numFmt w:val="bullet"/>
      <w:lvlText w:val=""/>
      <w:lvlJc w:val="left"/>
      <w:pPr>
        <w:ind w:left="5040" w:hanging="360"/>
      </w:pPr>
      <w:rPr>
        <w:rFonts w:ascii="Symbol" w:hAnsi="Symbol" w:hint="default"/>
      </w:rPr>
    </w:lvl>
    <w:lvl w:ilvl="7" w:tplc="8B329D00">
      <w:start w:val="1"/>
      <w:numFmt w:val="bullet"/>
      <w:lvlText w:val="o"/>
      <w:lvlJc w:val="left"/>
      <w:pPr>
        <w:ind w:left="5760" w:hanging="360"/>
      </w:pPr>
      <w:rPr>
        <w:rFonts w:ascii="Courier New" w:hAnsi="Courier New" w:hint="default"/>
      </w:rPr>
    </w:lvl>
    <w:lvl w:ilvl="8" w:tplc="8C3ED038">
      <w:start w:val="1"/>
      <w:numFmt w:val="bullet"/>
      <w:lvlText w:val=""/>
      <w:lvlJc w:val="left"/>
      <w:pPr>
        <w:ind w:left="6480" w:hanging="360"/>
      </w:pPr>
      <w:rPr>
        <w:rFonts w:ascii="Wingdings" w:hAnsi="Wingdings" w:hint="default"/>
      </w:rPr>
    </w:lvl>
  </w:abstractNum>
  <w:abstractNum w:abstractNumId="11" w15:restartNumberingAfterBreak="0">
    <w:nsid w:val="33806C7F"/>
    <w:multiLevelType w:val="hybridMultilevel"/>
    <w:tmpl w:val="44468794"/>
    <w:lvl w:ilvl="0" w:tplc="08090001">
      <w:start w:val="1"/>
      <w:numFmt w:val="bullet"/>
      <w:lvlText w:val=""/>
      <w:lvlJc w:val="left"/>
      <w:pPr>
        <w:ind w:left="720" w:hanging="360"/>
      </w:pPr>
      <w:rPr>
        <w:rFonts w:ascii="Symbol" w:hAnsi="Symbol" w:hint="default"/>
      </w:rPr>
    </w:lvl>
    <w:lvl w:ilvl="1" w:tplc="CC0210B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3B7E6D"/>
    <w:multiLevelType w:val="multilevel"/>
    <w:tmpl w:val="05F86D62"/>
    <w:name w:val="AppHeadList"/>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3D8436BB"/>
    <w:multiLevelType w:val="hybridMultilevel"/>
    <w:tmpl w:val="9FD40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3A2AA2"/>
    <w:multiLevelType w:val="hybridMultilevel"/>
    <w:tmpl w:val="7AEEA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FB34D5"/>
    <w:multiLevelType w:val="multilevel"/>
    <w:tmpl w:val="EF7C1A16"/>
    <w:name w:val="SecHeadList"/>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6"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504C42E2"/>
    <w:multiLevelType w:val="hybridMultilevel"/>
    <w:tmpl w:val="C2BA0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BE6B8B"/>
    <w:multiLevelType w:val="hybridMultilevel"/>
    <w:tmpl w:val="E0C69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A934AD"/>
    <w:multiLevelType w:val="hybridMultilevel"/>
    <w:tmpl w:val="237A86F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E0D7635"/>
    <w:multiLevelType w:val="multilevel"/>
    <w:tmpl w:val="4474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9626C5"/>
    <w:multiLevelType w:val="hybridMultilevel"/>
    <w:tmpl w:val="287A29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CE7ADE"/>
    <w:multiLevelType w:val="hybridMultilevel"/>
    <w:tmpl w:val="D542F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24" w15:restartNumberingAfterBreak="0">
    <w:nsid w:val="796A3518"/>
    <w:multiLevelType w:val="multilevel"/>
    <w:tmpl w:val="112ABA94"/>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799B07D9"/>
    <w:multiLevelType w:val="hybridMultilevel"/>
    <w:tmpl w:val="A342A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586721"/>
    <w:multiLevelType w:val="multilevel"/>
    <w:tmpl w:val="20F84FD4"/>
    <w:lvl w:ilvl="0">
      <w:start w:val="1"/>
      <w:numFmt w:val="upperLetter"/>
      <w:pStyle w:val="AppHead1"/>
      <w:lvlText w:val="%1"/>
      <w:lvlJc w:val="right"/>
      <w:pPr>
        <w:ind w:left="0" w:hanging="284"/>
      </w:pPr>
      <w:rPr>
        <w:rFonts w:hint="default"/>
      </w:rPr>
    </w:lvl>
    <w:lvl w:ilvl="1">
      <w:start w:val="1"/>
      <w:numFmt w:val="decimal"/>
      <w:pStyle w:val="AppHead2"/>
      <w:lvlText w:val="%1.%2"/>
      <w:lvlJc w:val="right"/>
      <w:pPr>
        <w:ind w:left="0" w:hanging="284"/>
      </w:pPr>
      <w:rPr>
        <w:rFonts w:hint="default"/>
      </w:rPr>
    </w:lvl>
    <w:lvl w:ilvl="2">
      <w:start w:val="1"/>
      <w:numFmt w:val="decimal"/>
      <w:pStyle w:val="AppHead3"/>
      <w:lvlText w:val="%1.%2.%3"/>
      <w:lvlJc w:val="right"/>
      <w:pPr>
        <w:ind w:left="0" w:hanging="284"/>
      </w:pPr>
      <w:rPr>
        <w:rFonts w:hint="default"/>
      </w:rPr>
    </w:lvl>
    <w:lvl w:ilvl="3">
      <w:start w:val="1"/>
      <w:numFmt w:val="decimal"/>
      <w:pStyle w:val="AppHead4"/>
      <w:lvlText w:val="%1.%2.%3.%4"/>
      <w:lvlJc w:val="right"/>
      <w:pPr>
        <w:ind w:left="0" w:hanging="28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7D2D7405"/>
    <w:multiLevelType w:val="multilevel"/>
    <w:tmpl w:val="1414827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F52BC6"/>
    <w:multiLevelType w:val="hybridMultilevel"/>
    <w:tmpl w:val="5CA8FB90"/>
    <w:lvl w:ilvl="0" w:tplc="9B1C27A8">
      <w:start w:val="1"/>
      <w:numFmt w:val="bullet"/>
      <w:pStyle w:val="PADABullets"/>
      <w:lvlText w:val=""/>
      <w:lvlJc w:val="left"/>
      <w:pPr>
        <w:tabs>
          <w:tab w:val="num" w:pos="360"/>
        </w:tabs>
        <w:ind w:left="360" w:hanging="360"/>
      </w:pPr>
      <w:rPr>
        <w:rFonts w:ascii="Symbol" w:hAnsi="Symbol" w:hint="default"/>
        <w:color w:val="FF8201"/>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607200892">
    <w:abstractNumId w:val="0"/>
  </w:num>
  <w:num w:numId="2" w16cid:durableId="1871723269">
    <w:abstractNumId w:val="1"/>
  </w:num>
  <w:num w:numId="3" w16cid:durableId="499852217">
    <w:abstractNumId w:val="10"/>
  </w:num>
  <w:num w:numId="4" w16cid:durableId="512300214">
    <w:abstractNumId w:val="24"/>
  </w:num>
  <w:num w:numId="5" w16cid:durableId="1352562218">
    <w:abstractNumId w:val="26"/>
  </w:num>
  <w:num w:numId="6" w16cid:durableId="22944837">
    <w:abstractNumId w:val="16"/>
  </w:num>
  <w:num w:numId="7" w16cid:durableId="817767457">
    <w:abstractNumId w:val="7"/>
  </w:num>
  <w:num w:numId="8" w16cid:durableId="306009137">
    <w:abstractNumId w:val="15"/>
  </w:num>
  <w:num w:numId="9" w16cid:durableId="1627467914">
    <w:abstractNumId w:val="12"/>
  </w:num>
  <w:num w:numId="10" w16cid:durableId="127207204">
    <w:abstractNumId w:val="23"/>
  </w:num>
  <w:num w:numId="11" w16cid:durableId="1144661199">
    <w:abstractNumId w:val="28"/>
  </w:num>
  <w:num w:numId="12" w16cid:durableId="1871604388">
    <w:abstractNumId w:val="17"/>
  </w:num>
  <w:num w:numId="13" w16cid:durableId="2034106833">
    <w:abstractNumId w:val="25"/>
  </w:num>
  <w:num w:numId="14" w16cid:durableId="848717371">
    <w:abstractNumId w:val="22"/>
  </w:num>
  <w:num w:numId="15" w16cid:durableId="74085988">
    <w:abstractNumId w:val="14"/>
  </w:num>
  <w:num w:numId="16" w16cid:durableId="1790509894">
    <w:abstractNumId w:val="11"/>
  </w:num>
  <w:num w:numId="17" w16cid:durableId="884874782">
    <w:abstractNumId w:val="13"/>
  </w:num>
  <w:num w:numId="18" w16cid:durableId="1156917731">
    <w:abstractNumId w:val="8"/>
  </w:num>
  <w:num w:numId="19" w16cid:durableId="1384210103">
    <w:abstractNumId w:val="18"/>
  </w:num>
  <w:num w:numId="20" w16cid:durableId="2031491680">
    <w:abstractNumId w:val="20"/>
  </w:num>
  <w:num w:numId="21" w16cid:durableId="2002542648">
    <w:abstractNumId w:val="6"/>
  </w:num>
  <w:num w:numId="22" w16cid:durableId="1986812666">
    <w:abstractNumId w:val="3"/>
  </w:num>
  <w:num w:numId="23" w16cid:durableId="837501215">
    <w:abstractNumId w:val="27"/>
  </w:num>
  <w:num w:numId="24" w16cid:durableId="1493253441">
    <w:abstractNumId w:val="4"/>
  </w:num>
  <w:num w:numId="25" w16cid:durableId="1716812963">
    <w:abstractNumId w:val="19"/>
  </w:num>
  <w:num w:numId="26" w16cid:durableId="1531643693">
    <w:abstractNumId w:val="21"/>
  </w:num>
  <w:num w:numId="27" w16cid:durableId="916591791">
    <w:abstractNumId w:val="16"/>
  </w:num>
  <w:num w:numId="28" w16cid:durableId="997415274">
    <w:abstractNumId w:val="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ppa Strutt">
    <w15:presenceInfo w15:providerId="AD" w15:userId="S::pippa.strutt@nestcorporation.org.uk::ca28146c-06e1-4966-8068-6340ed8e3b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E75"/>
    <w:rsid w:val="00003A00"/>
    <w:rsid w:val="000041CA"/>
    <w:rsid w:val="00004B94"/>
    <w:rsid w:val="0001096A"/>
    <w:rsid w:val="000170EC"/>
    <w:rsid w:val="00017EB2"/>
    <w:rsid w:val="00020299"/>
    <w:rsid w:val="000217E8"/>
    <w:rsid w:val="00022089"/>
    <w:rsid w:val="0002295C"/>
    <w:rsid w:val="0003342F"/>
    <w:rsid w:val="00033750"/>
    <w:rsid w:val="000555F2"/>
    <w:rsid w:val="000572D4"/>
    <w:rsid w:val="0006270B"/>
    <w:rsid w:val="00062836"/>
    <w:rsid w:val="00062BAA"/>
    <w:rsid w:val="0006574A"/>
    <w:rsid w:val="000672FB"/>
    <w:rsid w:val="00067498"/>
    <w:rsid w:val="0006764F"/>
    <w:rsid w:val="000711D1"/>
    <w:rsid w:val="00074ED9"/>
    <w:rsid w:val="00075BCD"/>
    <w:rsid w:val="00085365"/>
    <w:rsid w:val="000871B5"/>
    <w:rsid w:val="00087B16"/>
    <w:rsid w:val="0009029E"/>
    <w:rsid w:val="000A0619"/>
    <w:rsid w:val="000A09F5"/>
    <w:rsid w:val="000A59D4"/>
    <w:rsid w:val="000A6B25"/>
    <w:rsid w:val="000A720B"/>
    <w:rsid w:val="000B70A9"/>
    <w:rsid w:val="000C09E1"/>
    <w:rsid w:val="000C7A6F"/>
    <w:rsid w:val="000C7E1D"/>
    <w:rsid w:val="000D055E"/>
    <w:rsid w:val="000D238B"/>
    <w:rsid w:val="000D5912"/>
    <w:rsid w:val="000E0664"/>
    <w:rsid w:val="000E1053"/>
    <w:rsid w:val="000E2D5F"/>
    <w:rsid w:val="000F2D3D"/>
    <w:rsid w:val="000F7A14"/>
    <w:rsid w:val="000F7ADD"/>
    <w:rsid w:val="001008E0"/>
    <w:rsid w:val="00104C0B"/>
    <w:rsid w:val="00112CCB"/>
    <w:rsid w:val="00125E89"/>
    <w:rsid w:val="00126A11"/>
    <w:rsid w:val="00127E67"/>
    <w:rsid w:val="00133066"/>
    <w:rsid w:val="00134FBB"/>
    <w:rsid w:val="00141FF2"/>
    <w:rsid w:val="001475B3"/>
    <w:rsid w:val="00150B31"/>
    <w:rsid w:val="0015164E"/>
    <w:rsid w:val="00152F24"/>
    <w:rsid w:val="00160742"/>
    <w:rsid w:val="00162264"/>
    <w:rsid w:val="00162DA4"/>
    <w:rsid w:val="00163318"/>
    <w:rsid w:val="001646C1"/>
    <w:rsid w:val="0016532E"/>
    <w:rsid w:val="00166A46"/>
    <w:rsid w:val="00172579"/>
    <w:rsid w:val="00180354"/>
    <w:rsid w:val="00184014"/>
    <w:rsid w:val="00184937"/>
    <w:rsid w:val="001874A7"/>
    <w:rsid w:val="0019565D"/>
    <w:rsid w:val="001A15EE"/>
    <w:rsid w:val="001A425D"/>
    <w:rsid w:val="001B1E11"/>
    <w:rsid w:val="001B3AD8"/>
    <w:rsid w:val="001B769D"/>
    <w:rsid w:val="001C0C81"/>
    <w:rsid w:val="001C4090"/>
    <w:rsid w:val="001C6512"/>
    <w:rsid w:val="001C6E2A"/>
    <w:rsid w:val="001E7B00"/>
    <w:rsid w:val="001F03E2"/>
    <w:rsid w:val="001F1375"/>
    <w:rsid w:val="001F1823"/>
    <w:rsid w:val="001F4921"/>
    <w:rsid w:val="001F4ECF"/>
    <w:rsid w:val="001F5965"/>
    <w:rsid w:val="00200354"/>
    <w:rsid w:val="00201F3B"/>
    <w:rsid w:val="0020649B"/>
    <w:rsid w:val="002110DB"/>
    <w:rsid w:val="00213108"/>
    <w:rsid w:val="00213837"/>
    <w:rsid w:val="002169F3"/>
    <w:rsid w:val="00222874"/>
    <w:rsid w:val="002258F4"/>
    <w:rsid w:val="002368C5"/>
    <w:rsid w:val="00237382"/>
    <w:rsid w:val="00245E0E"/>
    <w:rsid w:val="00255298"/>
    <w:rsid w:val="00263A0E"/>
    <w:rsid w:val="002668A6"/>
    <w:rsid w:val="00271145"/>
    <w:rsid w:val="00272BF2"/>
    <w:rsid w:val="00274D92"/>
    <w:rsid w:val="00276312"/>
    <w:rsid w:val="00287F84"/>
    <w:rsid w:val="002947CF"/>
    <w:rsid w:val="002A3CB4"/>
    <w:rsid w:val="002A510F"/>
    <w:rsid w:val="002A54E9"/>
    <w:rsid w:val="002B5431"/>
    <w:rsid w:val="002C482B"/>
    <w:rsid w:val="002D3189"/>
    <w:rsid w:val="002F1B8E"/>
    <w:rsid w:val="002F337F"/>
    <w:rsid w:val="002F4726"/>
    <w:rsid w:val="002F6C1D"/>
    <w:rsid w:val="002F6F34"/>
    <w:rsid w:val="00300A31"/>
    <w:rsid w:val="00301AC8"/>
    <w:rsid w:val="003038EE"/>
    <w:rsid w:val="003075C6"/>
    <w:rsid w:val="00311263"/>
    <w:rsid w:val="00311920"/>
    <w:rsid w:val="0031497F"/>
    <w:rsid w:val="003166E3"/>
    <w:rsid w:val="00326A8C"/>
    <w:rsid w:val="0033044F"/>
    <w:rsid w:val="00334AB7"/>
    <w:rsid w:val="00342C03"/>
    <w:rsid w:val="00352DC9"/>
    <w:rsid w:val="0035554B"/>
    <w:rsid w:val="00360B80"/>
    <w:rsid w:val="00364CD8"/>
    <w:rsid w:val="003769C4"/>
    <w:rsid w:val="003825BE"/>
    <w:rsid w:val="00384143"/>
    <w:rsid w:val="003855C8"/>
    <w:rsid w:val="003901C4"/>
    <w:rsid w:val="003942C3"/>
    <w:rsid w:val="003A0291"/>
    <w:rsid w:val="003A0A67"/>
    <w:rsid w:val="003A239C"/>
    <w:rsid w:val="003A41B6"/>
    <w:rsid w:val="003B3D63"/>
    <w:rsid w:val="003B495A"/>
    <w:rsid w:val="003C3FA9"/>
    <w:rsid w:val="00400E40"/>
    <w:rsid w:val="00401ACD"/>
    <w:rsid w:val="00404C69"/>
    <w:rsid w:val="004051F0"/>
    <w:rsid w:val="004062F4"/>
    <w:rsid w:val="00414480"/>
    <w:rsid w:val="004305E0"/>
    <w:rsid w:val="004423D2"/>
    <w:rsid w:val="004516B8"/>
    <w:rsid w:val="0046542F"/>
    <w:rsid w:val="00467260"/>
    <w:rsid w:val="00473829"/>
    <w:rsid w:val="004738A5"/>
    <w:rsid w:val="00474EDA"/>
    <w:rsid w:val="00476D67"/>
    <w:rsid w:val="00483D10"/>
    <w:rsid w:val="00487773"/>
    <w:rsid w:val="0049056F"/>
    <w:rsid w:val="00491F43"/>
    <w:rsid w:val="004A1348"/>
    <w:rsid w:val="004B177E"/>
    <w:rsid w:val="004B3F40"/>
    <w:rsid w:val="004B6243"/>
    <w:rsid w:val="004C4D86"/>
    <w:rsid w:val="004D376F"/>
    <w:rsid w:val="004D49C5"/>
    <w:rsid w:val="004D4AB0"/>
    <w:rsid w:val="004D5EFA"/>
    <w:rsid w:val="004D7793"/>
    <w:rsid w:val="004E00FC"/>
    <w:rsid w:val="004E015D"/>
    <w:rsid w:val="004E2E9E"/>
    <w:rsid w:val="004F07D0"/>
    <w:rsid w:val="00502F3F"/>
    <w:rsid w:val="00505F5C"/>
    <w:rsid w:val="00507A01"/>
    <w:rsid w:val="0051421D"/>
    <w:rsid w:val="00514A63"/>
    <w:rsid w:val="005176D9"/>
    <w:rsid w:val="005219AA"/>
    <w:rsid w:val="00531064"/>
    <w:rsid w:val="00537853"/>
    <w:rsid w:val="00540DDE"/>
    <w:rsid w:val="00540F52"/>
    <w:rsid w:val="00550967"/>
    <w:rsid w:val="00551935"/>
    <w:rsid w:val="0056394F"/>
    <w:rsid w:val="005817C9"/>
    <w:rsid w:val="00581CFF"/>
    <w:rsid w:val="005820AD"/>
    <w:rsid w:val="005852D6"/>
    <w:rsid w:val="00587053"/>
    <w:rsid w:val="0059270B"/>
    <w:rsid w:val="00594DBB"/>
    <w:rsid w:val="005A464B"/>
    <w:rsid w:val="005A6877"/>
    <w:rsid w:val="005A706D"/>
    <w:rsid w:val="005B06A3"/>
    <w:rsid w:val="005C0E68"/>
    <w:rsid w:val="005D4F95"/>
    <w:rsid w:val="005D5A77"/>
    <w:rsid w:val="005D7F2B"/>
    <w:rsid w:val="005F3FE3"/>
    <w:rsid w:val="00613B8F"/>
    <w:rsid w:val="006179DD"/>
    <w:rsid w:val="00617FE0"/>
    <w:rsid w:val="00624D6E"/>
    <w:rsid w:val="00645235"/>
    <w:rsid w:val="00653005"/>
    <w:rsid w:val="00653464"/>
    <w:rsid w:val="00654A00"/>
    <w:rsid w:val="006644CB"/>
    <w:rsid w:val="0066535F"/>
    <w:rsid w:val="0066552E"/>
    <w:rsid w:val="006664EB"/>
    <w:rsid w:val="00667906"/>
    <w:rsid w:val="00667BC0"/>
    <w:rsid w:val="00672BC4"/>
    <w:rsid w:val="00680B88"/>
    <w:rsid w:val="00684159"/>
    <w:rsid w:val="0069774A"/>
    <w:rsid w:val="006A5351"/>
    <w:rsid w:val="006B25B9"/>
    <w:rsid w:val="006B573D"/>
    <w:rsid w:val="006B7429"/>
    <w:rsid w:val="006D095B"/>
    <w:rsid w:val="006D3A53"/>
    <w:rsid w:val="006D7107"/>
    <w:rsid w:val="006E1E10"/>
    <w:rsid w:val="006E2007"/>
    <w:rsid w:val="006E544F"/>
    <w:rsid w:val="006E54BD"/>
    <w:rsid w:val="006F0709"/>
    <w:rsid w:val="006F1B4D"/>
    <w:rsid w:val="006F6292"/>
    <w:rsid w:val="00702A98"/>
    <w:rsid w:val="00703279"/>
    <w:rsid w:val="00710D88"/>
    <w:rsid w:val="0071421C"/>
    <w:rsid w:val="00714FC8"/>
    <w:rsid w:val="007174BD"/>
    <w:rsid w:val="0072026F"/>
    <w:rsid w:val="00722371"/>
    <w:rsid w:val="00722ABF"/>
    <w:rsid w:val="007267C1"/>
    <w:rsid w:val="00734564"/>
    <w:rsid w:val="00740C3B"/>
    <w:rsid w:val="00750619"/>
    <w:rsid w:val="00760131"/>
    <w:rsid w:val="00764835"/>
    <w:rsid w:val="007667DF"/>
    <w:rsid w:val="00767E75"/>
    <w:rsid w:val="00771F31"/>
    <w:rsid w:val="0077417A"/>
    <w:rsid w:val="00782C65"/>
    <w:rsid w:val="00785319"/>
    <w:rsid w:val="00794CFA"/>
    <w:rsid w:val="007A44FF"/>
    <w:rsid w:val="007B09FA"/>
    <w:rsid w:val="007D1AAA"/>
    <w:rsid w:val="007D1CA5"/>
    <w:rsid w:val="007D326A"/>
    <w:rsid w:val="007E34AE"/>
    <w:rsid w:val="007E7EB3"/>
    <w:rsid w:val="007F4A0B"/>
    <w:rsid w:val="008130F7"/>
    <w:rsid w:val="00813688"/>
    <w:rsid w:val="00815032"/>
    <w:rsid w:val="00821203"/>
    <w:rsid w:val="00822F7B"/>
    <w:rsid w:val="0082303C"/>
    <w:rsid w:val="0082438D"/>
    <w:rsid w:val="008244FA"/>
    <w:rsid w:val="0083070E"/>
    <w:rsid w:val="008339D4"/>
    <w:rsid w:val="00835705"/>
    <w:rsid w:val="008368FD"/>
    <w:rsid w:val="008452D4"/>
    <w:rsid w:val="00851F5E"/>
    <w:rsid w:val="00861B99"/>
    <w:rsid w:val="00871823"/>
    <w:rsid w:val="00872BEB"/>
    <w:rsid w:val="00885DBD"/>
    <w:rsid w:val="00890591"/>
    <w:rsid w:val="00895F89"/>
    <w:rsid w:val="00897006"/>
    <w:rsid w:val="008A180C"/>
    <w:rsid w:val="008A2B70"/>
    <w:rsid w:val="008B77AE"/>
    <w:rsid w:val="008C4A26"/>
    <w:rsid w:val="008D06D3"/>
    <w:rsid w:val="008D109A"/>
    <w:rsid w:val="008D7D87"/>
    <w:rsid w:val="008E10D9"/>
    <w:rsid w:val="008E2034"/>
    <w:rsid w:val="008E46E7"/>
    <w:rsid w:val="008E581A"/>
    <w:rsid w:val="008F605E"/>
    <w:rsid w:val="00900C1F"/>
    <w:rsid w:val="00903ED1"/>
    <w:rsid w:val="00916A39"/>
    <w:rsid w:val="00923366"/>
    <w:rsid w:val="00924025"/>
    <w:rsid w:val="0092593D"/>
    <w:rsid w:val="00926C1D"/>
    <w:rsid w:val="009341FA"/>
    <w:rsid w:val="00942272"/>
    <w:rsid w:val="0094513F"/>
    <w:rsid w:val="00947B52"/>
    <w:rsid w:val="00952455"/>
    <w:rsid w:val="00965B0D"/>
    <w:rsid w:val="00973D95"/>
    <w:rsid w:val="00974426"/>
    <w:rsid w:val="0097713D"/>
    <w:rsid w:val="009776D2"/>
    <w:rsid w:val="00982B67"/>
    <w:rsid w:val="00984946"/>
    <w:rsid w:val="00985D74"/>
    <w:rsid w:val="009B1042"/>
    <w:rsid w:val="009B34D9"/>
    <w:rsid w:val="009C3F82"/>
    <w:rsid w:val="009D681E"/>
    <w:rsid w:val="009D6F8A"/>
    <w:rsid w:val="009F1C09"/>
    <w:rsid w:val="00A05D9A"/>
    <w:rsid w:val="00A103A4"/>
    <w:rsid w:val="00A23E00"/>
    <w:rsid w:val="00A36017"/>
    <w:rsid w:val="00A36578"/>
    <w:rsid w:val="00A40AAF"/>
    <w:rsid w:val="00A41436"/>
    <w:rsid w:val="00A53C3B"/>
    <w:rsid w:val="00A545D2"/>
    <w:rsid w:val="00A55398"/>
    <w:rsid w:val="00A65178"/>
    <w:rsid w:val="00A673D1"/>
    <w:rsid w:val="00A711CD"/>
    <w:rsid w:val="00A71391"/>
    <w:rsid w:val="00A81153"/>
    <w:rsid w:val="00A8162B"/>
    <w:rsid w:val="00A84DF8"/>
    <w:rsid w:val="00A8677C"/>
    <w:rsid w:val="00A87439"/>
    <w:rsid w:val="00A92508"/>
    <w:rsid w:val="00AA3772"/>
    <w:rsid w:val="00AB3E24"/>
    <w:rsid w:val="00AB3F73"/>
    <w:rsid w:val="00AC4029"/>
    <w:rsid w:val="00AD12C1"/>
    <w:rsid w:val="00AD2728"/>
    <w:rsid w:val="00AD4AF7"/>
    <w:rsid w:val="00AE0F3D"/>
    <w:rsid w:val="00AE2087"/>
    <w:rsid w:val="00AF0B3C"/>
    <w:rsid w:val="00AF6AA2"/>
    <w:rsid w:val="00B05F3F"/>
    <w:rsid w:val="00B06591"/>
    <w:rsid w:val="00B07956"/>
    <w:rsid w:val="00B105DC"/>
    <w:rsid w:val="00B161AF"/>
    <w:rsid w:val="00B16E6B"/>
    <w:rsid w:val="00B266F7"/>
    <w:rsid w:val="00B30E61"/>
    <w:rsid w:val="00B400F0"/>
    <w:rsid w:val="00B405BE"/>
    <w:rsid w:val="00B40607"/>
    <w:rsid w:val="00B502CB"/>
    <w:rsid w:val="00B6403C"/>
    <w:rsid w:val="00B66C4F"/>
    <w:rsid w:val="00B72C25"/>
    <w:rsid w:val="00B77478"/>
    <w:rsid w:val="00B774B1"/>
    <w:rsid w:val="00BA3E72"/>
    <w:rsid w:val="00BA4070"/>
    <w:rsid w:val="00BB05CB"/>
    <w:rsid w:val="00BB12E2"/>
    <w:rsid w:val="00BB25DD"/>
    <w:rsid w:val="00BC4CA7"/>
    <w:rsid w:val="00BD292E"/>
    <w:rsid w:val="00BD516D"/>
    <w:rsid w:val="00BD77D3"/>
    <w:rsid w:val="00BE1F3A"/>
    <w:rsid w:val="00BE3317"/>
    <w:rsid w:val="00BE381E"/>
    <w:rsid w:val="00BF4A69"/>
    <w:rsid w:val="00BF5FDD"/>
    <w:rsid w:val="00BF6755"/>
    <w:rsid w:val="00C0572D"/>
    <w:rsid w:val="00C11D67"/>
    <w:rsid w:val="00C13D24"/>
    <w:rsid w:val="00C16D8A"/>
    <w:rsid w:val="00C20EEC"/>
    <w:rsid w:val="00C20FB4"/>
    <w:rsid w:val="00C24405"/>
    <w:rsid w:val="00C2526A"/>
    <w:rsid w:val="00C2621C"/>
    <w:rsid w:val="00C30B46"/>
    <w:rsid w:val="00C311BC"/>
    <w:rsid w:val="00C32C01"/>
    <w:rsid w:val="00C42BD5"/>
    <w:rsid w:val="00C55E23"/>
    <w:rsid w:val="00C56D53"/>
    <w:rsid w:val="00C65A9A"/>
    <w:rsid w:val="00C66079"/>
    <w:rsid w:val="00C678EC"/>
    <w:rsid w:val="00C75B9C"/>
    <w:rsid w:val="00C76629"/>
    <w:rsid w:val="00C77603"/>
    <w:rsid w:val="00C952BE"/>
    <w:rsid w:val="00CA669B"/>
    <w:rsid w:val="00CB1E37"/>
    <w:rsid w:val="00CB2188"/>
    <w:rsid w:val="00CB4384"/>
    <w:rsid w:val="00CD2467"/>
    <w:rsid w:val="00CE3D0B"/>
    <w:rsid w:val="00CF03E4"/>
    <w:rsid w:val="00CF03E8"/>
    <w:rsid w:val="00CF3778"/>
    <w:rsid w:val="00CF58B4"/>
    <w:rsid w:val="00CF6BE0"/>
    <w:rsid w:val="00CF751A"/>
    <w:rsid w:val="00D00D18"/>
    <w:rsid w:val="00D04E77"/>
    <w:rsid w:val="00D10FFA"/>
    <w:rsid w:val="00D11A0C"/>
    <w:rsid w:val="00D16E94"/>
    <w:rsid w:val="00D236EC"/>
    <w:rsid w:val="00D25671"/>
    <w:rsid w:val="00D34BF7"/>
    <w:rsid w:val="00D353FF"/>
    <w:rsid w:val="00D46E88"/>
    <w:rsid w:val="00D46FA9"/>
    <w:rsid w:val="00D476E5"/>
    <w:rsid w:val="00D654A1"/>
    <w:rsid w:val="00D659F3"/>
    <w:rsid w:val="00D74345"/>
    <w:rsid w:val="00D77484"/>
    <w:rsid w:val="00D77A2D"/>
    <w:rsid w:val="00D860CF"/>
    <w:rsid w:val="00D87F3B"/>
    <w:rsid w:val="00D95195"/>
    <w:rsid w:val="00D95C6B"/>
    <w:rsid w:val="00DA0F64"/>
    <w:rsid w:val="00DA43B5"/>
    <w:rsid w:val="00DA5D8E"/>
    <w:rsid w:val="00DB0570"/>
    <w:rsid w:val="00DB1294"/>
    <w:rsid w:val="00DB7084"/>
    <w:rsid w:val="00DC58D8"/>
    <w:rsid w:val="00DD16C0"/>
    <w:rsid w:val="00DD230D"/>
    <w:rsid w:val="00DF2EBF"/>
    <w:rsid w:val="00E06206"/>
    <w:rsid w:val="00E1661E"/>
    <w:rsid w:val="00E17BBF"/>
    <w:rsid w:val="00E2259E"/>
    <w:rsid w:val="00E2315D"/>
    <w:rsid w:val="00E23BE6"/>
    <w:rsid w:val="00E24A53"/>
    <w:rsid w:val="00E3226D"/>
    <w:rsid w:val="00E42FCE"/>
    <w:rsid w:val="00E52FE5"/>
    <w:rsid w:val="00E6582D"/>
    <w:rsid w:val="00E72ABC"/>
    <w:rsid w:val="00E806CF"/>
    <w:rsid w:val="00E80AAC"/>
    <w:rsid w:val="00E80F05"/>
    <w:rsid w:val="00E844C5"/>
    <w:rsid w:val="00E859E6"/>
    <w:rsid w:val="00E85A69"/>
    <w:rsid w:val="00E86B42"/>
    <w:rsid w:val="00E950D5"/>
    <w:rsid w:val="00E967F5"/>
    <w:rsid w:val="00EA0AFF"/>
    <w:rsid w:val="00EB3F45"/>
    <w:rsid w:val="00EB518A"/>
    <w:rsid w:val="00EC004A"/>
    <w:rsid w:val="00EC2484"/>
    <w:rsid w:val="00EC4B36"/>
    <w:rsid w:val="00ED3C86"/>
    <w:rsid w:val="00EF112C"/>
    <w:rsid w:val="00EF2E96"/>
    <w:rsid w:val="00EF327B"/>
    <w:rsid w:val="00F12202"/>
    <w:rsid w:val="00F16216"/>
    <w:rsid w:val="00F16EFC"/>
    <w:rsid w:val="00F20462"/>
    <w:rsid w:val="00F2624A"/>
    <w:rsid w:val="00F368D9"/>
    <w:rsid w:val="00F4120D"/>
    <w:rsid w:val="00F54713"/>
    <w:rsid w:val="00F56589"/>
    <w:rsid w:val="00F667D6"/>
    <w:rsid w:val="00F66B62"/>
    <w:rsid w:val="00F67D13"/>
    <w:rsid w:val="00F8527B"/>
    <w:rsid w:val="00F9489F"/>
    <w:rsid w:val="00F95D33"/>
    <w:rsid w:val="00FA0B93"/>
    <w:rsid w:val="00FA5B65"/>
    <w:rsid w:val="00FB287C"/>
    <w:rsid w:val="00FB41B2"/>
    <w:rsid w:val="00FB5469"/>
    <w:rsid w:val="00FC18B1"/>
    <w:rsid w:val="00FC2F18"/>
    <w:rsid w:val="00FC583B"/>
    <w:rsid w:val="00FC6BFB"/>
    <w:rsid w:val="00FD04AC"/>
    <w:rsid w:val="00FD4713"/>
    <w:rsid w:val="00FE136A"/>
    <w:rsid w:val="00FE388E"/>
    <w:rsid w:val="00FE51A9"/>
    <w:rsid w:val="00FF1DCA"/>
    <w:rsid w:val="046CB9E5"/>
    <w:rsid w:val="049655D1"/>
    <w:rsid w:val="0665BB0F"/>
    <w:rsid w:val="06AB9A9F"/>
    <w:rsid w:val="07A6D8B1"/>
    <w:rsid w:val="0881A6A4"/>
    <w:rsid w:val="0968D935"/>
    <w:rsid w:val="0E13DC98"/>
    <w:rsid w:val="0ED44D8F"/>
    <w:rsid w:val="114B7D5A"/>
    <w:rsid w:val="12D47BDF"/>
    <w:rsid w:val="14831E1C"/>
    <w:rsid w:val="1966C35A"/>
    <w:rsid w:val="1B2C59A0"/>
    <w:rsid w:val="1BDBDE68"/>
    <w:rsid w:val="1BEAEB5D"/>
    <w:rsid w:val="1D0A8C12"/>
    <w:rsid w:val="1E18C58B"/>
    <w:rsid w:val="1E79ABD5"/>
    <w:rsid w:val="1F4C8B58"/>
    <w:rsid w:val="1FEEC325"/>
    <w:rsid w:val="204E1EBE"/>
    <w:rsid w:val="2396E6F3"/>
    <w:rsid w:val="27390EA0"/>
    <w:rsid w:val="276C9D39"/>
    <w:rsid w:val="27E60BE4"/>
    <w:rsid w:val="27F870D0"/>
    <w:rsid w:val="3103632A"/>
    <w:rsid w:val="325E35B0"/>
    <w:rsid w:val="33462277"/>
    <w:rsid w:val="35F36E50"/>
    <w:rsid w:val="36B7402D"/>
    <w:rsid w:val="377AB2C5"/>
    <w:rsid w:val="3A4C3692"/>
    <w:rsid w:val="3B4B4FAD"/>
    <w:rsid w:val="3BA530FC"/>
    <w:rsid w:val="3BCCDCEF"/>
    <w:rsid w:val="3C9801E7"/>
    <w:rsid w:val="3F6F6678"/>
    <w:rsid w:val="41B77CCF"/>
    <w:rsid w:val="42FCA296"/>
    <w:rsid w:val="440C4135"/>
    <w:rsid w:val="46F45FBD"/>
    <w:rsid w:val="498473F1"/>
    <w:rsid w:val="49877B51"/>
    <w:rsid w:val="49C7FCD4"/>
    <w:rsid w:val="4A593EBA"/>
    <w:rsid w:val="4AF004C8"/>
    <w:rsid w:val="4B8FCC70"/>
    <w:rsid w:val="51796110"/>
    <w:rsid w:val="542F96AD"/>
    <w:rsid w:val="5760C023"/>
    <w:rsid w:val="57B46487"/>
    <w:rsid w:val="58A9071B"/>
    <w:rsid w:val="58CB72EE"/>
    <w:rsid w:val="595B7E41"/>
    <w:rsid w:val="59AF78A3"/>
    <w:rsid w:val="59B7485B"/>
    <w:rsid w:val="59D8E96B"/>
    <w:rsid w:val="5B877457"/>
    <w:rsid w:val="61B57EFD"/>
    <w:rsid w:val="63B0230A"/>
    <w:rsid w:val="640A08B7"/>
    <w:rsid w:val="64442828"/>
    <w:rsid w:val="6606089F"/>
    <w:rsid w:val="684CC2D5"/>
    <w:rsid w:val="68740D81"/>
    <w:rsid w:val="69D9CC5E"/>
    <w:rsid w:val="69EED9C3"/>
    <w:rsid w:val="72C270BF"/>
    <w:rsid w:val="74672B0C"/>
    <w:rsid w:val="76B3DCB3"/>
    <w:rsid w:val="7CC8DF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30466"/>
  <w15:chartTrackingRefBased/>
  <w15:docId w15:val="{110C90AD-655E-4680-B080-302D15224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lsdException w:name="heading 3" w:semiHidden="1" w:uiPriority="4" w:unhideWhenUsed="1"/>
    <w:lsdException w:name="heading 4" w:semiHidden="1" w:uiPriority="5"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aliases w:val="±BodyText"/>
    <w:qFormat/>
    <w:rsid w:val="00352DC9"/>
  </w:style>
  <w:style w:type="paragraph" w:styleId="Heading1">
    <w:name w:val="heading 1"/>
    <w:aliases w:val="±Head1"/>
    <w:basedOn w:val="Head1NonToc"/>
    <w:next w:val="Normal"/>
    <w:link w:val="Heading1Char"/>
    <w:uiPriority w:val="4"/>
    <w:qFormat/>
    <w:rsid w:val="00112CCB"/>
    <w:pPr>
      <w:numPr>
        <w:numId w:val="7"/>
      </w:numPr>
      <w:outlineLvl w:val="0"/>
    </w:pPr>
  </w:style>
  <w:style w:type="paragraph" w:styleId="Heading2">
    <w:name w:val="heading 2"/>
    <w:aliases w:val="±Head2"/>
    <w:basedOn w:val="NoNumHead2"/>
    <w:next w:val="Normal"/>
    <w:link w:val="Heading2Char"/>
    <w:uiPriority w:val="4"/>
    <w:rsid w:val="00FA0B93"/>
    <w:pPr>
      <w:numPr>
        <w:ilvl w:val="1"/>
        <w:numId w:val="7"/>
      </w:numPr>
      <w:outlineLvl w:val="1"/>
    </w:pPr>
  </w:style>
  <w:style w:type="paragraph" w:styleId="Heading3">
    <w:name w:val="heading 3"/>
    <w:aliases w:val="±Head3"/>
    <w:basedOn w:val="NoNumHead2"/>
    <w:next w:val="Normal"/>
    <w:link w:val="Heading3Char"/>
    <w:uiPriority w:val="4"/>
    <w:rsid w:val="00112CCB"/>
    <w:pPr>
      <w:numPr>
        <w:ilvl w:val="2"/>
        <w:numId w:val="7"/>
      </w:numPr>
      <w:outlineLvl w:val="2"/>
    </w:pPr>
    <w:rPr>
      <w:sz w:val="24"/>
    </w:rPr>
  </w:style>
  <w:style w:type="paragraph" w:styleId="Heading4">
    <w:name w:val="heading 4"/>
    <w:aliases w:val="±Head4"/>
    <w:basedOn w:val="NoNumHead2"/>
    <w:next w:val="Normal"/>
    <w:link w:val="Heading4Char"/>
    <w:uiPriority w:val="4"/>
    <w:rsid w:val="00952455"/>
    <w:pPr>
      <w:numPr>
        <w:ilvl w:val="3"/>
        <w:numId w:val="7"/>
      </w:numPr>
      <w:spacing w:after="0"/>
      <w:outlineLvl w:val="3"/>
    </w:pPr>
    <w:rPr>
      <w:sz w:val="21"/>
    </w:rPr>
  </w:style>
  <w:style w:type="paragraph" w:styleId="Heading5">
    <w:name w:val="heading 5"/>
    <w:aliases w:val="±Head5"/>
    <w:basedOn w:val="NoNumHead2"/>
    <w:next w:val="Normal"/>
    <w:link w:val="Heading5Char"/>
    <w:uiPriority w:val="4"/>
    <w:semiHidden/>
    <w:rsid w:val="00FA0B93"/>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FA0B93"/>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FA0B93"/>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FA0B93"/>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FA0B93"/>
    <w:pPr>
      <w:keepLines/>
      <w:spacing w:after="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FA0B93"/>
    <w:pPr>
      <w:numPr>
        <w:numId w:val="4"/>
      </w:numPr>
      <w:spacing w:before="60" w:after="60"/>
    </w:pPr>
  </w:style>
  <w:style w:type="paragraph" w:customStyle="1" w:styleId="AlphaNumBullet2">
    <w:name w:val="±AlphaNumBullet2"/>
    <w:basedOn w:val="Normal"/>
    <w:uiPriority w:val="1"/>
    <w:rsid w:val="00FA0B93"/>
    <w:pPr>
      <w:numPr>
        <w:ilvl w:val="1"/>
        <w:numId w:val="4"/>
      </w:numPr>
      <w:spacing w:before="60" w:after="60"/>
    </w:pPr>
  </w:style>
  <w:style w:type="paragraph" w:customStyle="1" w:styleId="AlphaNumBullet3">
    <w:name w:val="±AlphaNumBullet3"/>
    <w:basedOn w:val="Normal"/>
    <w:uiPriority w:val="1"/>
    <w:rsid w:val="00FA0B93"/>
    <w:pPr>
      <w:numPr>
        <w:ilvl w:val="2"/>
        <w:numId w:val="4"/>
      </w:numPr>
      <w:spacing w:before="60" w:after="60"/>
    </w:pPr>
  </w:style>
  <w:style w:type="paragraph" w:customStyle="1" w:styleId="AppBodyTextNum">
    <w:name w:val="±AppBodyTextNum"/>
    <w:basedOn w:val="Normal"/>
    <w:uiPriority w:val="28"/>
    <w:semiHidden/>
    <w:qFormat/>
    <w:rsid w:val="00FA0B93"/>
  </w:style>
  <w:style w:type="paragraph" w:customStyle="1" w:styleId="AppAlphaNumBullet1">
    <w:name w:val="±AppAlphaNumBullet1"/>
    <w:basedOn w:val="AppBodyTextNum"/>
    <w:uiPriority w:val="28"/>
    <w:semiHidden/>
    <w:qFormat/>
    <w:rsid w:val="00FA0B93"/>
  </w:style>
  <w:style w:type="paragraph" w:customStyle="1" w:styleId="AppAlphaNumBullet2">
    <w:name w:val="±AppAlphaNumBullet2"/>
    <w:basedOn w:val="AppBodyTextNum"/>
    <w:uiPriority w:val="28"/>
    <w:semiHidden/>
    <w:qFormat/>
    <w:rsid w:val="00FA0B93"/>
  </w:style>
  <w:style w:type="paragraph" w:customStyle="1" w:styleId="AppAlphaNumBullet3">
    <w:name w:val="±AppAlphaNumBullet3"/>
    <w:basedOn w:val="AppBodyTextNum"/>
    <w:uiPriority w:val="28"/>
    <w:semiHidden/>
    <w:qFormat/>
    <w:rsid w:val="00FA0B93"/>
  </w:style>
  <w:style w:type="paragraph" w:styleId="NoSpacing">
    <w:name w:val="No Spacing"/>
    <w:aliases w:val="±BaseStyle"/>
    <w:rsid w:val="0094513F"/>
    <w:pPr>
      <w:spacing w:before="0"/>
    </w:pPr>
    <w:rPr>
      <w:rFonts w:cs="Arial"/>
      <w:sz w:val="20"/>
      <w:szCs w:val="20"/>
    </w:rPr>
  </w:style>
  <w:style w:type="paragraph" w:customStyle="1" w:styleId="Head1NonToc">
    <w:name w:val="±Head1NonToc"/>
    <w:basedOn w:val="NoSpacing"/>
    <w:next w:val="Normal"/>
    <w:uiPriority w:val="3"/>
    <w:semiHidden/>
    <w:rsid w:val="00952455"/>
    <w:pPr>
      <w:keepNext/>
      <w:spacing w:before="480" w:after="120"/>
    </w:pPr>
    <w:rPr>
      <w:rFonts w:asciiTheme="majorHAnsi" w:hAnsiTheme="majorHAnsi"/>
      <w:b/>
      <w:color w:val="28465F"/>
      <w:sz w:val="36"/>
    </w:rPr>
  </w:style>
  <w:style w:type="paragraph" w:customStyle="1" w:styleId="Divider">
    <w:name w:val="±Divider"/>
    <w:basedOn w:val="Head1NonToc"/>
    <w:next w:val="Normal"/>
    <w:uiPriority w:val="5"/>
    <w:semiHidden/>
    <w:rsid w:val="0072026F"/>
    <w:pPr>
      <w:outlineLvl w:val="0"/>
    </w:pPr>
    <w:rPr>
      <w:sz w:val="72"/>
    </w:rPr>
  </w:style>
  <w:style w:type="paragraph" w:customStyle="1" w:styleId="AppHead1">
    <w:name w:val="±AppHead1"/>
    <w:basedOn w:val="Head1NonToc"/>
    <w:next w:val="Normal"/>
    <w:uiPriority w:val="6"/>
    <w:semiHidden/>
    <w:rsid w:val="00301AC8"/>
    <w:pPr>
      <w:numPr>
        <w:numId w:val="5"/>
      </w:numPr>
      <w:outlineLvl w:val="0"/>
    </w:pPr>
  </w:style>
  <w:style w:type="paragraph" w:customStyle="1" w:styleId="AppHead2">
    <w:name w:val="±AppHead2"/>
    <w:basedOn w:val="Head1NonToc"/>
    <w:next w:val="Normal"/>
    <w:uiPriority w:val="6"/>
    <w:semiHidden/>
    <w:rsid w:val="00301AC8"/>
    <w:pPr>
      <w:numPr>
        <w:ilvl w:val="1"/>
        <w:numId w:val="5"/>
      </w:numPr>
      <w:outlineLvl w:val="1"/>
    </w:pPr>
    <w:rPr>
      <w:sz w:val="28"/>
    </w:rPr>
  </w:style>
  <w:style w:type="paragraph" w:customStyle="1" w:styleId="AppHead3">
    <w:name w:val="±AppHead3"/>
    <w:basedOn w:val="Head1NonToc"/>
    <w:next w:val="Normal"/>
    <w:uiPriority w:val="6"/>
    <w:semiHidden/>
    <w:rsid w:val="00301AC8"/>
    <w:pPr>
      <w:numPr>
        <w:ilvl w:val="2"/>
        <w:numId w:val="5"/>
      </w:numPr>
      <w:outlineLvl w:val="2"/>
    </w:pPr>
    <w:rPr>
      <w:sz w:val="24"/>
    </w:rPr>
  </w:style>
  <w:style w:type="paragraph" w:customStyle="1" w:styleId="BodyHeading">
    <w:name w:val="±BodyHeading"/>
    <w:basedOn w:val="Normal"/>
    <w:next w:val="Normal"/>
    <w:uiPriority w:val="2"/>
    <w:qFormat/>
    <w:rsid w:val="00624D6E"/>
    <w:pPr>
      <w:keepNext/>
      <w:spacing w:before="240" w:after="120"/>
    </w:pPr>
    <w:rPr>
      <w:b/>
      <w:color w:val="00A0A4" w:themeColor="accent1"/>
    </w:rPr>
  </w:style>
  <w:style w:type="paragraph" w:customStyle="1" w:styleId="BodyTextNum">
    <w:name w:val="±BodyTextNum"/>
    <w:basedOn w:val="Normal"/>
    <w:uiPriority w:val="28"/>
    <w:semiHidden/>
    <w:rsid w:val="00FA0B93"/>
  </w:style>
  <w:style w:type="paragraph" w:styleId="Caption">
    <w:name w:val="caption"/>
    <w:aliases w:val="±Caption"/>
    <w:basedOn w:val="BodyHeading"/>
    <w:next w:val="Normal"/>
    <w:link w:val="CaptionChar"/>
    <w:uiPriority w:val="7"/>
    <w:rsid w:val="00004B94"/>
    <w:pPr>
      <w:tabs>
        <w:tab w:val="left" w:pos="1276"/>
      </w:tabs>
      <w:spacing w:after="60"/>
      <w:ind w:left="1276" w:hanging="1276"/>
    </w:pPr>
    <w:rPr>
      <w:rFonts w:eastAsia="Calibri"/>
      <w:color w:val="3C3C3C" w:themeColor="text1"/>
      <w:sz w:val="20"/>
    </w:rPr>
  </w:style>
  <w:style w:type="character" w:customStyle="1" w:styleId="CaptionChar">
    <w:name w:val="Caption Char"/>
    <w:aliases w:val="±Caption Char"/>
    <w:basedOn w:val="DefaultParagraphFont"/>
    <w:link w:val="Caption"/>
    <w:uiPriority w:val="7"/>
    <w:rsid w:val="00653464"/>
    <w:rPr>
      <w:rFonts w:eastAsia="Calibri"/>
      <w:b/>
      <w:sz w:val="20"/>
    </w:rPr>
  </w:style>
  <w:style w:type="paragraph" w:customStyle="1" w:styleId="CaptionWide">
    <w:name w:val="±CaptionWide"/>
    <w:basedOn w:val="Caption"/>
    <w:next w:val="Normal"/>
    <w:uiPriority w:val="7"/>
    <w:rsid w:val="001F4921"/>
    <w:pPr>
      <w:ind w:left="369"/>
    </w:pPr>
    <w:rPr>
      <w:bCs/>
    </w:rPr>
  </w:style>
  <w:style w:type="paragraph" w:customStyle="1" w:styleId="CoverDepartment">
    <w:name w:val="±CoverDepartment"/>
    <w:basedOn w:val="NoSpacing"/>
    <w:uiPriority w:val="34"/>
    <w:semiHidden/>
    <w:rsid w:val="00952455"/>
    <w:pPr>
      <w:spacing w:after="240"/>
    </w:pPr>
    <w:rPr>
      <w:b/>
      <w:color w:val="009DDB"/>
      <w:sz w:val="24"/>
    </w:rPr>
  </w:style>
  <w:style w:type="paragraph" w:customStyle="1" w:styleId="CoverConfi">
    <w:name w:val="±CoverConfi"/>
    <w:basedOn w:val="NoSpacing"/>
    <w:uiPriority w:val="34"/>
    <w:semiHidden/>
    <w:rsid w:val="00FA5B65"/>
    <w:pPr>
      <w:spacing w:before="40" w:after="40"/>
    </w:pPr>
  </w:style>
  <w:style w:type="paragraph" w:customStyle="1" w:styleId="CoverDate">
    <w:name w:val="±CoverDate"/>
    <w:basedOn w:val="NoSpacing"/>
    <w:uiPriority w:val="34"/>
    <w:semiHidden/>
    <w:rsid w:val="000B70A9"/>
    <w:pPr>
      <w:spacing w:before="600"/>
    </w:pPr>
    <w:rPr>
      <w:color w:val="FFFFFF" w:themeColor="background1"/>
    </w:rPr>
  </w:style>
  <w:style w:type="paragraph" w:customStyle="1" w:styleId="CoverDraft">
    <w:name w:val="±CoverDraft"/>
    <w:basedOn w:val="NoSpacing"/>
    <w:uiPriority w:val="34"/>
    <w:semiHidden/>
    <w:rsid w:val="00FA0B93"/>
  </w:style>
  <w:style w:type="paragraph" w:customStyle="1" w:styleId="CoverSubTitle">
    <w:name w:val="±CoverSubTitle"/>
    <w:basedOn w:val="NoSpacing"/>
    <w:uiPriority w:val="34"/>
    <w:semiHidden/>
    <w:rsid w:val="00352DC9"/>
    <w:pPr>
      <w:spacing w:before="60"/>
    </w:pPr>
    <w:rPr>
      <w:b/>
      <w:color w:val="FFFFFF" w:themeColor="background1"/>
      <w:sz w:val="32"/>
    </w:rPr>
  </w:style>
  <w:style w:type="paragraph" w:customStyle="1" w:styleId="CoverTitle">
    <w:name w:val="±CoverTitle"/>
    <w:basedOn w:val="NoSpacing"/>
    <w:uiPriority w:val="34"/>
    <w:semiHidden/>
    <w:rsid w:val="00352DC9"/>
    <w:pPr>
      <w:spacing w:after="600"/>
    </w:pPr>
    <w:rPr>
      <w:b/>
      <w:color w:val="009DDB"/>
      <w:sz w:val="72"/>
    </w:rPr>
  </w:style>
  <w:style w:type="paragraph" w:customStyle="1" w:styleId="CoverType">
    <w:name w:val="±CoverType"/>
    <w:basedOn w:val="NoSpacing"/>
    <w:uiPriority w:val="34"/>
    <w:semiHidden/>
    <w:rsid w:val="00FA0B93"/>
  </w:style>
  <w:style w:type="paragraph" w:customStyle="1" w:styleId="Hidden">
    <w:name w:val="±Hidden"/>
    <w:basedOn w:val="NoSpacing"/>
    <w:uiPriority w:val="33"/>
    <w:semiHidden/>
    <w:rsid w:val="00FA0B93"/>
    <w:pPr>
      <w:framePr w:wrap="around" w:vAnchor="page" w:hAnchor="page" w:xAlign="right" w:yAlign="bottom"/>
    </w:pPr>
    <w:rPr>
      <w:color w:val="C00000"/>
    </w:rPr>
  </w:style>
  <w:style w:type="paragraph" w:customStyle="1" w:styleId="IllustrateLeft">
    <w:name w:val="±IllustrateLeft"/>
    <w:basedOn w:val="NoSpacing"/>
    <w:uiPriority w:val="33"/>
    <w:rsid w:val="00FA0B93"/>
  </w:style>
  <w:style w:type="paragraph" w:customStyle="1" w:styleId="IllustrateCentre">
    <w:name w:val="±IllustrateCentre"/>
    <w:basedOn w:val="IllustrateLeft"/>
    <w:uiPriority w:val="33"/>
    <w:rsid w:val="00D236EC"/>
    <w:pPr>
      <w:spacing w:before="120"/>
      <w:jc w:val="center"/>
    </w:pPr>
  </w:style>
  <w:style w:type="paragraph" w:customStyle="1" w:styleId="IllustrateRight">
    <w:name w:val="±IllustrateRight"/>
    <w:basedOn w:val="IllustrateLeft"/>
    <w:uiPriority w:val="33"/>
    <w:rsid w:val="00FA0B93"/>
    <w:pPr>
      <w:jc w:val="right"/>
    </w:pPr>
  </w:style>
  <w:style w:type="paragraph" w:customStyle="1" w:styleId="KeyMsgText">
    <w:name w:val="±KeyMsgText"/>
    <w:basedOn w:val="Normal"/>
    <w:uiPriority w:val="32"/>
    <w:rsid w:val="001F5965"/>
    <w:pPr>
      <w:pBdr>
        <w:top w:val="single" w:sz="12" w:space="6" w:color="FF8200" w:themeColor="text2"/>
      </w:pBdr>
    </w:pPr>
    <w:rPr>
      <w:sz w:val="24"/>
    </w:rPr>
  </w:style>
  <w:style w:type="paragraph" w:customStyle="1" w:styleId="KeyMsgHead">
    <w:name w:val="±KeyMsgHead"/>
    <w:basedOn w:val="KeyMsgText"/>
    <w:uiPriority w:val="32"/>
    <w:rsid w:val="001F4921"/>
    <w:pPr>
      <w:keepNext/>
      <w:pBdr>
        <w:top w:val="none" w:sz="0" w:space="0" w:color="auto"/>
      </w:pBdr>
      <w:spacing w:before="0" w:after="120"/>
    </w:pPr>
    <w:rPr>
      <w:b/>
      <w:color w:val="28465F"/>
      <w:sz w:val="28"/>
    </w:rPr>
  </w:style>
  <w:style w:type="paragraph" w:customStyle="1" w:styleId="NoNumHead1">
    <w:name w:val="±NoNumHead1"/>
    <w:basedOn w:val="Head1NonToc"/>
    <w:next w:val="Normal"/>
    <w:uiPriority w:val="3"/>
    <w:rsid w:val="00301AC8"/>
    <w:pPr>
      <w:outlineLvl w:val="0"/>
    </w:pPr>
  </w:style>
  <w:style w:type="paragraph" w:customStyle="1" w:styleId="NoNumHead2">
    <w:name w:val="±NoNumHead2"/>
    <w:basedOn w:val="NoNumHead1"/>
    <w:next w:val="Normal"/>
    <w:uiPriority w:val="3"/>
    <w:rsid w:val="00301AC8"/>
    <w:rPr>
      <w:sz w:val="28"/>
    </w:rPr>
  </w:style>
  <w:style w:type="paragraph" w:customStyle="1" w:styleId="QuoteText">
    <w:name w:val="±QuoteText"/>
    <w:basedOn w:val="Normal"/>
    <w:uiPriority w:val="32"/>
    <w:rsid w:val="00D353FF"/>
    <w:pPr>
      <w:keepNext/>
      <w:spacing w:before="240" w:after="240"/>
    </w:pPr>
    <w:rPr>
      <w:b/>
      <w:color w:val="28465F"/>
      <w:sz w:val="28"/>
    </w:rPr>
  </w:style>
  <w:style w:type="paragraph" w:customStyle="1" w:styleId="Source">
    <w:name w:val="±Source"/>
    <w:basedOn w:val="Normal"/>
    <w:next w:val="Normal"/>
    <w:uiPriority w:val="7"/>
    <w:rsid w:val="00004B94"/>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7"/>
    <w:rsid w:val="001F4921"/>
    <w:pPr>
      <w:ind w:left="-56"/>
    </w:pPr>
  </w:style>
  <w:style w:type="paragraph" w:customStyle="1" w:styleId="Spacer">
    <w:name w:val="±Spacer"/>
    <w:basedOn w:val="NoSpacing"/>
    <w:semiHidden/>
    <w:rsid w:val="00FA0B93"/>
    <w:rPr>
      <w:rFonts w:ascii="Arial" w:hAnsi="Arial"/>
      <w:sz w:val="2"/>
    </w:rPr>
  </w:style>
  <w:style w:type="paragraph" w:customStyle="1" w:styleId="SummaryText">
    <w:name w:val="±SummaryText"/>
    <w:basedOn w:val="Normal"/>
    <w:next w:val="Normal"/>
    <w:uiPriority w:val="28"/>
    <w:qFormat/>
    <w:rsid w:val="00624D6E"/>
    <w:rPr>
      <w:color w:val="28465F"/>
      <w:sz w:val="28"/>
    </w:rPr>
  </w:style>
  <w:style w:type="paragraph" w:customStyle="1" w:styleId="SymbolBullet1">
    <w:name w:val="±SymbolBullet1"/>
    <w:basedOn w:val="Normal"/>
    <w:uiPriority w:val="1"/>
    <w:qFormat/>
    <w:rsid w:val="00FA0B93"/>
    <w:pPr>
      <w:numPr>
        <w:numId w:val="6"/>
      </w:numPr>
      <w:spacing w:before="60" w:after="60"/>
    </w:pPr>
    <w:rPr>
      <w:rFonts w:eastAsia="Calibri"/>
    </w:rPr>
  </w:style>
  <w:style w:type="paragraph" w:customStyle="1" w:styleId="SymbolBullet2">
    <w:name w:val="±SymbolBullet2"/>
    <w:basedOn w:val="Normal"/>
    <w:uiPriority w:val="1"/>
    <w:rsid w:val="00FA0B93"/>
    <w:pPr>
      <w:numPr>
        <w:ilvl w:val="1"/>
        <w:numId w:val="6"/>
      </w:numPr>
      <w:spacing w:before="60" w:after="60"/>
    </w:pPr>
  </w:style>
  <w:style w:type="paragraph" w:customStyle="1" w:styleId="SymbolBullet3">
    <w:name w:val="±SymbolBullet3"/>
    <w:basedOn w:val="Normal"/>
    <w:uiPriority w:val="1"/>
    <w:rsid w:val="00FA0B93"/>
    <w:pPr>
      <w:numPr>
        <w:ilvl w:val="2"/>
        <w:numId w:val="6"/>
      </w:numPr>
      <w:spacing w:before="60" w:after="60"/>
    </w:pPr>
  </w:style>
  <w:style w:type="paragraph" w:customStyle="1" w:styleId="TableTextLeft">
    <w:name w:val="±TableTextLeft"/>
    <w:basedOn w:val="Normal"/>
    <w:uiPriority w:val="31"/>
    <w:rsid w:val="00FA5B65"/>
    <w:pPr>
      <w:spacing w:before="40" w:after="40"/>
    </w:pPr>
    <w:rPr>
      <w:sz w:val="20"/>
    </w:rPr>
  </w:style>
  <w:style w:type="paragraph" w:customStyle="1" w:styleId="TableBullet1">
    <w:name w:val="±TableBullet1"/>
    <w:basedOn w:val="Normal"/>
    <w:uiPriority w:val="31"/>
    <w:rsid w:val="00C32C01"/>
    <w:pPr>
      <w:numPr>
        <w:numId w:val="10"/>
      </w:numPr>
      <w:spacing w:before="40" w:after="40"/>
    </w:pPr>
    <w:rPr>
      <w:rFonts w:eastAsia="Calibri"/>
      <w:sz w:val="20"/>
    </w:rPr>
  </w:style>
  <w:style w:type="paragraph" w:customStyle="1" w:styleId="TableBullet2">
    <w:name w:val="±TableBullet2"/>
    <w:basedOn w:val="Normal"/>
    <w:uiPriority w:val="31"/>
    <w:rsid w:val="00C32C01"/>
    <w:pPr>
      <w:numPr>
        <w:ilvl w:val="1"/>
        <w:numId w:val="10"/>
      </w:numPr>
      <w:spacing w:before="40" w:after="40"/>
    </w:pPr>
    <w:rPr>
      <w:sz w:val="20"/>
    </w:rPr>
  </w:style>
  <w:style w:type="paragraph" w:customStyle="1" w:styleId="TableBullet3">
    <w:name w:val="±TableBullet3"/>
    <w:basedOn w:val="Normal"/>
    <w:uiPriority w:val="31"/>
    <w:rsid w:val="00C32C01"/>
    <w:pPr>
      <w:numPr>
        <w:ilvl w:val="2"/>
        <w:numId w:val="10"/>
      </w:numPr>
      <w:spacing w:before="40" w:after="40"/>
    </w:pPr>
    <w:rPr>
      <w:sz w:val="20"/>
    </w:rPr>
  </w:style>
  <w:style w:type="paragraph" w:customStyle="1" w:styleId="TableHeadingLeft">
    <w:name w:val="±TableHeadingLeft"/>
    <w:basedOn w:val="TableTextLeft"/>
    <w:uiPriority w:val="31"/>
    <w:semiHidden/>
    <w:rsid w:val="00FA0B93"/>
    <w:pPr>
      <w:keepNext/>
    </w:pPr>
    <w:rPr>
      <w:b/>
      <w:szCs w:val="26"/>
    </w:rPr>
  </w:style>
  <w:style w:type="paragraph" w:customStyle="1" w:styleId="TableHeadingCentre">
    <w:name w:val="±TableHeadingCentre"/>
    <w:basedOn w:val="TableHeadingLeft"/>
    <w:uiPriority w:val="31"/>
    <w:semiHidden/>
    <w:rsid w:val="00FA0B93"/>
    <w:pPr>
      <w:jc w:val="center"/>
    </w:pPr>
  </w:style>
  <w:style w:type="paragraph" w:customStyle="1" w:styleId="TableHeadingRight">
    <w:name w:val="±TableHeadingRight"/>
    <w:basedOn w:val="TableHeadingLeft"/>
    <w:uiPriority w:val="31"/>
    <w:semiHidden/>
    <w:rsid w:val="00FA0B93"/>
    <w:pPr>
      <w:jc w:val="right"/>
    </w:pPr>
  </w:style>
  <w:style w:type="paragraph" w:customStyle="1" w:styleId="TableTextCentre">
    <w:name w:val="±TableTextCentre"/>
    <w:basedOn w:val="TableTextLeft"/>
    <w:uiPriority w:val="31"/>
    <w:rsid w:val="00FA0B93"/>
    <w:pPr>
      <w:jc w:val="center"/>
    </w:pPr>
  </w:style>
  <w:style w:type="paragraph" w:customStyle="1" w:styleId="TableTextRight">
    <w:name w:val="±TableTextRight"/>
    <w:basedOn w:val="TableTextLeft"/>
    <w:uiPriority w:val="31"/>
    <w:rsid w:val="00FA0B93"/>
    <w:pPr>
      <w:jc w:val="right"/>
    </w:pPr>
  </w:style>
  <w:style w:type="paragraph" w:customStyle="1" w:styleId="TableTotalLeft">
    <w:name w:val="±TableTotalLeft"/>
    <w:basedOn w:val="TableTextLeft"/>
    <w:uiPriority w:val="31"/>
    <w:semiHidden/>
    <w:rsid w:val="00FA0B93"/>
    <w:rPr>
      <w:b/>
    </w:rPr>
  </w:style>
  <w:style w:type="paragraph" w:customStyle="1" w:styleId="TableTotalCentre">
    <w:name w:val="±TableTotalCentre"/>
    <w:basedOn w:val="TableTotalLeft"/>
    <w:uiPriority w:val="31"/>
    <w:semiHidden/>
    <w:rsid w:val="00FA0B93"/>
    <w:pPr>
      <w:framePr w:wrap="around" w:vAnchor="page" w:hAnchor="margin" w:y="1135"/>
      <w:suppressOverlap/>
      <w:jc w:val="center"/>
    </w:pPr>
  </w:style>
  <w:style w:type="paragraph" w:customStyle="1" w:styleId="TableTotalRight">
    <w:name w:val="±TableTotalRight"/>
    <w:basedOn w:val="TableTotalLeft"/>
    <w:uiPriority w:val="31"/>
    <w:semiHidden/>
    <w:rsid w:val="00FA0B93"/>
    <w:pPr>
      <w:framePr w:wrap="around" w:vAnchor="page" w:hAnchor="margin" w:y="1135"/>
      <w:suppressOverlap/>
      <w:jc w:val="right"/>
    </w:pPr>
  </w:style>
  <w:style w:type="paragraph" w:styleId="BalloonText">
    <w:name w:val="Balloon Text"/>
    <w:basedOn w:val="Normal"/>
    <w:link w:val="BalloonTextChar"/>
    <w:uiPriority w:val="99"/>
    <w:semiHidden/>
    <w:rsid w:val="00FA0B93"/>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734564"/>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FA0B93"/>
    <w:rPr>
      <w:sz w:val="16"/>
      <w:szCs w:val="16"/>
    </w:rPr>
  </w:style>
  <w:style w:type="paragraph" w:styleId="CommentText">
    <w:name w:val="annotation text"/>
    <w:basedOn w:val="Normal"/>
    <w:link w:val="CommentTextChar"/>
    <w:uiPriority w:val="99"/>
    <w:semiHidden/>
    <w:rsid w:val="00FA0B93"/>
    <w:rPr>
      <w:rFonts w:ascii="Arial" w:hAnsi="Arial"/>
      <w:color w:val="auto"/>
    </w:rPr>
  </w:style>
  <w:style w:type="character" w:customStyle="1" w:styleId="CommentTextChar">
    <w:name w:val="Comment Text Char"/>
    <w:basedOn w:val="DefaultParagraphFont"/>
    <w:link w:val="CommentText"/>
    <w:uiPriority w:val="99"/>
    <w:semiHidden/>
    <w:rsid w:val="00734564"/>
    <w:rPr>
      <w:rFonts w:ascii="Arial" w:hAnsi="Arial"/>
      <w:color w:val="auto"/>
    </w:rPr>
  </w:style>
  <w:style w:type="paragraph" w:styleId="CommentSubject">
    <w:name w:val="annotation subject"/>
    <w:basedOn w:val="CommentText"/>
    <w:next w:val="CommentText"/>
    <w:link w:val="CommentSubjectChar"/>
    <w:uiPriority w:val="99"/>
    <w:semiHidden/>
    <w:rsid w:val="00FA0B93"/>
    <w:rPr>
      <w:b/>
      <w:bCs/>
    </w:rPr>
  </w:style>
  <w:style w:type="character" w:customStyle="1" w:styleId="CommentSubjectChar">
    <w:name w:val="Comment Subject Char"/>
    <w:basedOn w:val="CommentTextChar"/>
    <w:link w:val="CommentSubject"/>
    <w:uiPriority w:val="99"/>
    <w:semiHidden/>
    <w:rsid w:val="00734564"/>
    <w:rPr>
      <w:rFonts w:ascii="Arial" w:hAnsi="Arial"/>
      <w:b/>
      <w:bCs/>
      <w:color w:val="auto"/>
    </w:rPr>
  </w:style>
  <w:style w:type="character" w:styleId="FollowedHyperlink">
    <w:name w:val="FollowedHyperlink"/>
    <w:aliases w:val="±FollowedHyperlink"/>
    <w:basedOn w:val="DefaultParagraphFont"/>
    <w:uiPriority w:val="37"/>
    <w:semiHidden/>
    <w:rsid w:val="00255298"/>
    <w:rPr>
      <w:color w:val="FF8200" w:themeColor="text2"/>
      <w:u w:val="none"/>
    </w:rPr>
  </w:style>
  <w:style w:type="paragraph" w:styleId="Footer">
    <w:name w:val="footer"/>
    <w:aliases w:val="±Footer"/>
    <w:basedOn w:val="NoSpacing"/>
    <w:link w:val="FooterChar"/>
    <w:uiPriority w:val="36"/>
    <w:semiHidden/>
    <w:rsid w:val="00624D6E"/>
    <w:rPr>
      <w:sz w:val="17"/>
    </w:rPr>
  </w:style>
  <w:style w:type="character" w:customStyle="1" w:styleId="FooterChar">
    <w:name w:val="Footer Char"/>
    <w:aliases w:val="±Footer Char"/>
    <w:basedOn w:val="DefaultParagraphFont"/>
    <w:link w:val="Footer"/>
    <w:uiPriority w:val="36"/>
    <w:semiHidden/>
    <w:rsid w:val="00653464"/>
    <w:rPr>
      <w:rFonts w:cs="Arial"/>
      <w:sz w:val="17"/>
      <w:szCs w:val="20"/>
    </w:rPr>
  </w:style>
  <w:style w:type="character" w:styleId="FootnoteReference">
    <w:name w:val="footnote reference"/>
    <w:basedOn w:val="DefaultParagraphFont"/>
    <w:uiPriority w:val="35"/>
    <w:semiHidden/>
    <w:rsid w:val="00861B99"/>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FA0B93"/>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653464"/>
    <w:rPr>
      <w:rFonts w:cs="Arial"/>
      <w:sz w:val="18"/>
      <w:szCs w:val="20"/>
    </w:rPr>
  </w:style>
  <w:style w:type="paragraph" w:styleId="Header">
    <w:name w:val="header"/>
    <w:aliases w:val="±Header"/>
    <w:basedOn w:val="NoSpacing"/>
    <w:link w:val="HeaderChar"/>
    <w:uiPriority w:val="36"/>
    <w:semiHidden/>
    <w:rsid w:val="00E806CF"/>
    <w:rPr>
      <w:b/>
      <w:color w:val="28465F"/>
      <w:sz w:val="17"/>
    </w:rPr>
  </w:style>
  <w:style w:type="character" w:customStyle="1" w:styleId="HeaderChar">
    <w:name w:val="Header Char"/>
    <w:aliases w:val="±Header Char"/>
    <w:basedOn w:val="DefaultParagraphFont"/>
    <w:link w:val="Header"/>
    <w:uiPriority w:val="36"/>
    <w:semiHidden/>
    <w:rsid w:val="00653464"/>
    <w:rPr>
      <w:rFonts w:cs="Arial"/>
      <w:b/>
      <w:color w:val="28465F"/>
      <w:sz w:val="17"/>
      <w:szCs w:val="20"/>
    </w:rPr>
  </w:style>
  <w:style w:type="character" w:customStyle="1" w:styleId="Heading1Char">
    <w:name w:val="Heading 1 Char"/>
    <w:aliases w:val="±Head1 Char"/>
    <w:basedOn w:val="DefaultParagraphFont"/>
    <w:link w:val="Heading1"/>
    <w:uiPriority w:val="4"/>
    <w:rsid w:val="003942C3"/>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rsid w:val="003942C3"/>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rsid w:val="00112CCB"/>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rsid w:val="00952455"/>
    <w:rPr>
      <w:rFonts w:asciiTheme="majorHAnsi" w:hAnsiTheme="majorHAnsi" w:cs="Arial"/>
      <w:b/>
      <w:color w:val="28465F"/>
      <w:szCs w:val="20"/>
    </w:rPr>
  </w:style>
  <w:style w:type="character" w:customStyle="1" w:styleId="Heading5Char">
    <w:name w:val="Heading 5 Char"/>
    <w:aliases w:val="±Head5 Char"/>
    <w:basedOn w:val="DefaultParagraphFont"/>
    <w:link w:val="Heading5"/>
    <w:uiPriority w:val="4"/>
    <w:semiHidden/>
    <w:rsid w:val="00653464"/>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653464"/>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653464"/>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653464"/>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653464"/>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255298"/>
    <w:rPr>
      <w:b/>
      <w:color w:val="3C3C3C" w:themeColor="text1"/>
      <w:u w:val="none"/>
    </w:rPr>
  </w:style>
  <w:style w:type="paragraph" w:styleId="ListParagraph">
    <w:name w:val="List Paragraph"/>
    <w:basedOn w:val="Normal"/>
    <w:uiPriority w:val="34"/>
    <w:semiHidden/>
    <w:rsid w:val="00FA0B93"/>
    <w:pPr>
      <w:ind w:left="720"/>
      <w:contextualSpacing/>
    </w:pPr>
  </w:style>
  <w:style w:type="table" w:styleId="MediumShading2-Accent1">
    <w:name w:val="Medium Shading 2 Accent 1"/>
    <w:basedOn w:val="TableNormal"/>
    <w:uiPriority w:val="64"/>
    <w:rsid w:val="00FA0B93"/>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FA0B93"/>
    <w:rPr>
      <w:color w:val="808080"/>
    </w:rPr>
  </w:style>
  <w:style w:type="table" w:styleId="TableGrid">
    <w:name w:val="Table Grid"/>
    <w:basedOn w:val="TableNormal"/>
    <w:uiPriority w:val="39"/>
    <w:rsid w:val="00FA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C004A"/>
    <w:pPr>
      <w:tabs>
        <w:tab w:val="left" w:pos="1276"/>
        <w:tab w:val="right" w:pos="10535"/>
      </w:tabs>
      <w:spacing w:before="40" w:after="40"/>
      <w:ind w:left="1276" w:right="709" w:hanging="1276"/>
    </w:pPr>
    <w:rPr>
      <w:rFonts w:cs="System"/>
      <w:noProof/>
      <w:color w:val="6E7896"/>
    </w:rPr>
  </w:style>
  <w:style w:type="paragraph" w:styleId="TOC1">
    <w:name w:val="toc 1"/>
    <w:aliases w:val="±Heads1"/>
    <w:basedOn w:val="NoSpacing"/>
    <w:next w:val="Normal"/>
    <w:uiPriority w:val="39"/>
    <w:semiHidden/>
    <w:rsid w:val="00653005"/>
    <w:pPr>
      <w:pBdr>
        <w:top w:val="single" w:sz="2" w:space="4" w:color="E6E3D9"/>
        <w:between w:val="single" w:sz="2" w:space="4" w:color="E6E3D9"/>
      </w:pBdr>
      <w:tabs>
        <w:tab w:val="left" w:pos="567"/>
        <w:tab w:val="right" w:pos="10535"/>
      </w:tabs>
      <w:spacing w:before="180" w:after="40"/>
      <w:ind w:left="567" w:hanging="567"/>
    </w:pPr>
    <w:rPr>
      <w:rFonts w:asciiTheme="majorHAnsi" w:eastAsiaTheme="minorEastAsia" w:hAnsiTheme="majorHAnsi"/>
      <w:noProof/>
      <w:color w:val="28465F"/>
      <w:sz w:val="21"/>
      <w:lang w:eastAsia="en-GB"/>
    </w:rPr>
  </w:style>
  <w:style w:type="paragraph" w:styleId="TOC2">
    <w:name w:val="toc 2"/>
    <w:aliases w:val="±Heads2"/>
    <w:basedOn w:val="TOC1"/>
    <w:next w:val="Normal"/>
    <w:uiPriority w:val="39"/>
    <w:semiHidden/>
    <w:rsid w:val="00653005"/>
    <w:pPr>
      <w:pBdr>
        <w:top w:val="none" w:sz="0" w:space="0" w:color="auto"/>
        <w:between w:val="none" w:sz="0" w:space="0" w:color="auto"/>
      </w:pBdr>
      <w:tabs>
        <w:tab w:val="clear" w:pos="567"/>
        <w:tab w:val="left" w:pos="1276"/>
      </w:tabs>
      <w:spacing w:before="40"/>
      <w:ind w:left="1276" w:right="425" w:hanging="709"/>
    </w:pPr>
    <w:rPr>
      <w:color w:val="6E7896"/>
    </w:rPr>
  </w:style>
  <w:style w:type="paragraph" w:styleId="TOC3">
    <w:name w:val="toc 3"/>
    <w:aliases w:val="±Heads3"/>
    <w:basedOn w:val="TOC2"/>
    <w:next w:val="Normal"/>
    <w:uiPriority w:val="39"/>
    <w:semiHidden/>
    <w:rsid w:val="00871823"/>
    <w:pPr>
      <w:tabs>
        <w:tab w:val="clear" w:pos="1276"/>
        <w:tab w:val="left" w:pos="2126"/>
      </w:tabs>
      <w:ind w:left="2127" w:hanging="851"/>
    </w:pPr>
  </w:style>
  <w:style w:type="paragraph" w:styleId="TOC4">
    <w:name w:val="toc 4"/>
    <w:aliases w:val="±Heads4"/>
    <w:basedOn w:val="TOC3"/>
    <w:next w:val="Normal"/>
    <w:uiPriority w:val="39"/>
    <w:semiHidden/>
    <w:rsid w:val="0033044F"/>
    <w:pPr>
      <w:tabs>
        <w:tab w:val="clear" w:pos="2126"/>
        <w:tab w:val="left" w:pos="3119"/>
      </w:tabs>
      <w:ind w:left="3118" w:hanging="992"/>
    </w:pPr>
  </w:style>
  <w:style w:type="paragraph" w:styleId="TOC5">
    <w:name w:val="toc 5"/>
    <w:aliases w:val="±NoNumHead1s"/>
    <w:basedOn w:val="TOC1"/>
    <w:next w:val="Normal"/>
    <w:uiPriority w:val="39"/>
    <w:semiHidden/>
    <w:rsid w:val="00FA0B93"/>
  </w:style>
  <w:style w:type="paragraph" w:styleId="TOC6">
    <w:name w:val="toc 6"/>
    <w:aliases w:val="±NoNumHeads2"/>
    <w:basedOn w:val="TOC2"/>
    <w:next w:val="Normal"/>
    <w:uiPriority w:val="39"/>
    <w:semiHidden/>
    <w:rsid w:val="004B3F40"/>
    <w:pPr>
      <w:tabs>
        <w:tab w:val="clear" w:pos="1276"/>
        <w:tab w:val="left" w:pos="567"/>
      </w:tabs>
      <w:ind w:left="567" w:firstLine="0"/>
    </w:pPr>
  </w:style>
  <w:style w:type="paragraph" w:styleId="TOC7">
    <w:name w:val="toc 7"/>
    <w:aliases w:val="±NoNumHeads3"/>
    <w:basedOn w:val="TOC3"/>
    <w:next w:val="Normal"/>
    <w:uiPriority w:val="39"/>
    <w:semiHidden/>
    <w:rsid w:val="004B3F40"/>
    <w:pPr>
      <w:tabs>
        <w:tab w:val="clear" w:pos="2126"/>
        <w:tab w:val="left" w:pos="1276"/>
      </w:tabs>
      <w:ind w:left="1276" w:firstLine="0"/>
    </w:pPr>
  </w:style>
  <w:style w:type="paragraph" w:styleId="TOC8">
    <w:name w:val="toc 8"/>
    <w:aliases w:val="±AppHeads2"/>
    <w:basedOn w:val="TOC2"/>
    <w:next w:val="Normal"/>
    <w:uiPriority w:val="39"/>
    <w:semiHidden/>
    <w:rsid w:val="00FA0B93"/>
  </w:style>
  <w:style w:type="paragraph" w:styleId="TOC9">
    <w:name w:val="toc 9"/>
    <w:aliases w:val="±AppHeads3"/>
    <w:basedOn w:val="TOC3"/>
    <w:next w:val="Normal"/>
    <w:uiPriority w:val="39"/>
    <w:semiHidden/>
    <w:rsid w:val="00FA0B93"/>
    <w:pPr>
      <w:spacing w:before="120" w:after="100"/>
      <w:ind w:left="1600"/>
    </w:pPr>
    <w:rPr>
      <w:rFonts w:ascii="Arial" w:hAnsi="Arial"/>
    </w:rPr>
  </w:style>
  <w:style w:type="paragraph" w:styleId="TOCHeading">
    <w:name w:val="TOC Heading"/>
    <w:basedOn w:val="Heading1"/>
    <w:next w:val="Normal"/>
    <w:uiPriority w:val="38"/>
    <w:semiHidden/>
    <w:rsid w:val="00EC004A"/>
    <w:pPr>
      <w:keepLines/>
      <w:numPr>
        <w:numId w:val="0"/>
      </w:numPr>
      <w:jc w:val="both"/>
      <w:outlineLvl w:val="9"/>
    </w:pPr>
    <w:rPr>
      <w:rFonts w:eastAsiaTheme="majorEastAsia" w:cstheme="majorBidi"/>
      <w:bCs/>
      <w:sz w:val="28"/>
      <w:szCs w:val="28"/>
    </w:rPr>
  </w:style>
  <w:style w:type="numbering" w:customStyle="1" w:styleId="AppListStyle">
    <w:name w:val="~AppListStyle"/>
    <w:uiPriority w:val="99"/>
    <w:rsid w:val="00EC004A"/>
    <w:pPr>
      <w:numPr>
        <w:numId w:val="9"/>
      </w:numPr>
    </w:pPr>
  </w:style>
  <w:style w:type="paragraph" w:customStyle="1" w:styleId="QuoteTextWhite">
    <w:name w:val="±QuoteText(White)"/>
    <w:basedOn w:val="QuoteText"/>
    <w:next w:val="Normal"/>
    <w:uiPriority w:val="32"/>
    <w:rsid w:val="00D353FF"/>
    <w:rPr>
      <w:color w:val="FFFFFF" w:themeColor="background1"/>
    </w:rPr>
  </w:style>
  <w:style w:type="table" w:styleId="TableGridLight">
    <w:name w:val="Grid Table Light"/>
    <w:basedOn w:val="TableNormal"/>
    <w:uiPriority w:val="40"/>
    <w:rsid w:val="00162D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ecListStyle">
    <w:name w:val="~SecListStyle"/>
    <w:uiPriority w:val="99"/>
    <w:rsid w:val="003942C3"/>
    <w:pPr>
      <w:numPr>
        <w:numId w:val="8"/>
      </w:numPr>
    </w:pPr>
  </w:style>
  <w:style w:type="paragraph" w:customStyle="1" w:styleId="AppNumBullet1">
    <w:name w:val="~AppNumBullet1"/>
    <w:basedOn w:val="Normal"/>
    <w:uiPriority w:val="28"/>
    <w:semiHidden/>
    <w:rsid w:val="00C56D53"/>
    <w:pPr>
      <w:spacing w:before="200" w:line="264" w:lineRule="auto"/>
    </w:pPr>
    <w:rPr>
      <w:sz w:val="22"/>
      <w:szCs w:val="24"/>
    </w:rPr>
  </w:style>
  <w:style w:type="table" w:customStyle="1" w:styleId="NestTable">
    <w:name w:val="Nest Table"/>
    <w:basedOn w:val="TableNormal"/>
    <w:uiPriority w:val="99"/>
    <w:rsid w:val="00FF1DCA"/>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StylePr>
    <w:tblStylePr w:type="firstCol">
      <w:rPr>
        <w:b/>
      </w:rPr>
    </w:tblStylePr>
    <w:tblStylePr w:type="band2Vert">
      <w:tblPr/>
      <w:tcPr>
        <w:shd w:val="clear" w:color="auto" w:fill="E9F1FD"/>
      </w:tcPr>
    </w:tblStylePr>
    <w:tblStylePr w:type="band2Horz">
      <w:tblPr/>
      <w:tcPr>
        <w:shd w:val="clear" w:color="auto" w:fill="E9F1FD"/>
      </w:tcPr>
    </w:tblStylePr>
  </w:style>
  <w:style w:type="paragraph" w:customStyle="1" w:styleId="KeyMsgTextWhite">
    <w:name w:val="±KeyMsgText(White)"/>
    <w:basedOn w:val="KeyMsgText"/>
    <w:uiPriority w:val="32"/>
    <w:rsid w:val="00201F3B"/>
    <w:rPr>
      <w:color w:val="FFFFFF" w:themeColor="background1"/>
    </w:rPr>
  </w:style>
  <w:style w:type="paragraph" w:customStyle="1" w:styleId="KeyMsgHeadWhite">
    <w:name w:val="±KeyMsgHead(White)"/>
    <w:basedOn w:val="KeyMsgHead"/>
    <w:next w:val="KeyMsgTextWhite"/>
    <w:uiPriority w:val="32"/>
    <w:rsid w:val="00201F3B"/>
    <w:rPr>
      <w:color w:val="FFFFFF" w:themeColor="background1"/>
    </w:rPr>
  </w:style>
  <w:style w:type="paragraph" w:customStyle="1" w:styleId="DividerSubtitle">
    <w:name w:val="±DividerSubtitle"/>
    <w:basedOn w:val="NoNumHead2"/>
    <w:uiPriority w:val="5"/>
    <w:semiHidden/>
    <w:rsid w:val="0072026F"/>
    <w:pPr>
      <w:spacing w:before="0" w:after="0"/>
    </w:pPr>
    <w:rPr>
      <w:b w:val="0"/>
      <w:color w:val="3C3C3C" w:themeColor="text1"/>
    </w:rPr>
  </w:style>
  <w:style w:type="character" w:styleId="UnresolvedMention">
    <w:name w:val="Unresolved Mention"/>
    <w:basedOn w:val="DefaultParagraphFont"/>
    <w:uiPriority w:val="99"/>
    <w:semiHidden/>
    <w:rsid w:val="00255298"/>
    <w:rPr>
      <w:color w:val="808080"/>
      <w:shd w:val="clear" w:color="auto" w:fill="E6E6E6"/>
    </w:rPr>
  </w:style>
  <w:style w:type="paragraph" w:customStyle="1" w:styleId="AppHead4">
    <w:name w:val="±AppHead4"/>
    <w:basedOn w:val="Head1NonToc"/>
    <w:next w:val="Normal"/>
    <w:uiPriority w:val="6"/>
    <w:semiHidden/>
    <w:rsid w:val="00BD292E"/>
    <w:pPr>
      <w:numPr>
        <w:ilvl w:val="3"/>
        <w:numId w:val="5"/>
      </w:numPr>
    </w:pPr>
    <w:rPr>
      <w:sz w:val="22"/>
    </w:rPr>
  </w:style>
  <w:style w:type="paragraph" w:customStyle="1" w:styleId="NoNumHead3">
    <w:name w:val="±NoNumHead3"/>
    <w:basedOn w:val="NoNumHead2"/>
    <w:next w:val="Normal"/>
    <w:uiPriority w:val="3"/>
    <w:rsid w:val="00BD292E"/>
    <w:rPr>
      <w:sz w:val="24"/>
    </w:rPr>
  </w:style>
  <w:style w:type="paragraph" w:customStyle="1" w:styleId="NoNumHead4">
    <w:name w:val="±NoNumHead4"/>
    <w:basedOn w:val="NoNumHead3"/>
    <w:next w:val="Normal"/>
    <w:uiPriority w:val="3"/>
    <w:rsid w:val="00952455"/>
    <w:rPr>
      <w:sz w:val="21"/>
    </w:rPr>
  </w:style>
  <w:style w:type="paragraph" w:customStyle="1" w:styleId="Head2NonToc">
    <w:name w:val="±Head2NonToc"/>
    <w:basedOn w:val="Head1NonToc"/>
    <w:next w:val="Normal"/>
    <w:uiPriority w:val="3"/>
    <w:semiHidden/>
    <w:qFormat/>
    <w:rsid w:val="00952455"/>
    <w:rPr>
      <w:sz w:val="28"/>
    </w:rPr>
  </w:style>
  <w:style w:type="paragraph" w:customStyle="1" w:styleId="MainBullet">
    <w:name w:val="Main Bullet"/>
    <w:basedOn w:val="Normal"/>
    <w:link w:val="MainBulletChar"/>
    <w:autoRedefine/>
    <w:rsid w:val="00E859E6"/>
    <w:pPr>
      <w:spacing w:before="0"/>
    </w:pPr>
    <w:rPr>
      <w:rFonts w:ascii="Trebuchet MS" w:eastAsia="MS Mincho" w:hAnsi="Trebuchet MS" w:cs="Times New Roman"/>
      <w:color w:val="auto"/>
      <w:sz w:val="22"/>
      <w:szCs w:val="24"/>
      <w:lang w:eastAsia="ja-JP"/>
    </w:rPr>
  </w:style>
  <w:style w:type="paragraph" w:customStyle="1" w:styleId="PADABullets">
    <w:name w:val="PADA Bullets"/>
    <w:basedOn w:val="Normal"/>
    <w:rsid w:val="00E859E6"/>
    <w:pPr>
      <w:numPr>
        <w:numId w:val="11"/>
      </w:numPr>
      <w:spacing w:before="0" w:after="120" w:line="264" w:lineRule="auto"/>
    </w:pPr>
    <w:rPr>
      <w:rFonts w:ascii="Arial" w:eastAsia="Times New Roman" w:hAnsi="Arial" w:cs="Arial"/>
      <w:color w:val="auto"/>
      <w:sz w:val="22"/>
      <w:szCs w:val="22"/>
      <w:lang w:eastAsia="en-GB"/>
    </w:rPr>
  </w:style>
  <w:style w:type="character" w:customStyle="1" w:styleId="MainBulletChar">
    <w:name w:val="Main Bullet Char"/>
    <w:basedOn w:val="DefaultParagraphFont"/>
    <w:link w:val="MainBullet"/>
    <w:rsid w:val="00E859E6"/>
    <w:rPr>
      <w:rFonts w:ascii="Trebuchet MS" w:eastAsia="MS Mincho" w:hAnsi="Trebuchet MS" w:cs="Times New Roman"/>
      <w:color w:val="auto"/>
      <w:sz w:val="22"/>
      <w:szCs w:val="24"/>
      <w:lang w:eastAsia="ja-JP"/>
    </w:rPr>
  </w:style>
  <w:style w:type="paragraph" w:styleId="PlainText">
    <w:name w:val="Plain Text"/>
    <w:basedOn w:val="Normal"/>
    <w:link w:val="PlainTextChar"/>
    <w:uiPriority w:val="99"/>
    <w:unhideWhenUsed/>
    <w:rsid w:val="00271145"/>
    <w:pPr>
      <w:spacing w:before="0"/>
    </w:pPr>
    <w:rPr>
      <w:rFonts w:ascii="Calibri" w:hAnsi="Calibri"/>
      <w:color w:val="auto"/>
      <w:kern w:val="2"/>
      <w:sz w:val="22"/>
      <w14:ligatures w14:val="standardContextual"/>
    </w:rPr>
  </w:style>
  <w:style w:type="character" w:customStyle="1" w:styleId="PlainTextChar">
    <w:name w:val="Plain Text Char"/>
    <w:basedOn w:val="DefaultParagraphFont"/>
    <w:link w:val="PlainText"/>
    <w:uiPriority w:val="99"/>
    <w:rsid w:val="00271145"/>
    <w:rPr>
      <w:rFonts w:ascii="Calibri" w:hAnsi="Calibri"/>
      <w:color w:val="auto"/>
      <w:kern w:val="2"/>
      <w:sz w:val="22"/>
      <w14:ligatures w14:val="standardContextual"/>
    </w:rPr>
  </w:style>
  <w:style w:type="paragraph" w:styleId="Revision">
    <w:name w:val="Revision"/>
    <w:hidden/>
    <w:uiPriority w:val="99"/>
    <w:semiHidden/>
    <w:rsid w:val="006F6292"/>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313293912">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 w:id="1516723066">
      <w:bodyDiv w:val="1"/>
      <w:marLeft w:val="0"/>
      <w:marRight w:val="0"/>
      <w:marTop w:val="0"/>
      <w:marBottom w:val="0"/>
      <w:divBdr>
        <w:top w:val="none" w:sz="0" w:space="0" w:color="auto"/>
        <w:left w:val="none" w:sz="0" w:space="0" w:color="auto"/>
        <w:bottom w:val="none" w:sz="0" w:space="0" w:color="auto"/>
        <w:right w:val="none" w:sz="0" w:space="0" w:color="auto"/>
      </w:divBdr>
    </w:div>
    <w:div w:id="1551962310">
      <w:bodyDiv w:val="1"/>
      <w:marLeft w:val="0"/>
      <w:marRight w:val="0"/>
      <w:marTop w:val="0"/>
      <w:marBottom w:val="0"/>
      <w:divBdr>
        <w:top w:val="none" w:sz="0" w:space="0" w:color="auto"/>
        <w:left w:val="none" w:sz="0" w:space="0" w:color="auto"/>
        <w:bottom w:val="none" w:sz="0" w:space="0" w:color="auto"/>
        <w:right w:val="none" w:sz="0" w:space="0" w:color="auto"/>
      </w:divBdr>
    </w:div>
    <w:div w:id="157300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hyperlink" Target="https://www.nestpensions.org.uk/schemeweb/nest.htm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nestpensions.org.uk/schemeweb/nest.htm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NEST">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FF8200"/>
      </a:hlink>
      <a:folHlink>
        <a:srgbClr val="009DDB"/>
      </a:folHlink>
    </a:clrScheme>
    <a:fontScheme name="N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err="1" smtClean="0"/>
        </a:defPPr>
      </a:lstStyle>
    </a:txDef>
  </a:objectDefaults>
  <a:extraClrSchemeLst/>
  <a:custClrLst>
    <a:custClr name="Orange">
      <a:srgbClr val="FF8200"/>
    </a:custClr>
    <a:custClr name="Black">
      <a:srgbClr val="3C3C3C"/>
    </a:custClr>
    <a:custClr name="Mid grey">
      <a:srgbClr val="6E7896"/>
    </a:custClr>
    <a:custClr name="Light grey">
      <a:srgbClr val="C3CDDC"/>
    </a:custClr>
    <a:custClr name="Stone">
      <a:srgbClr val="E6E3D9"/>
    </a:custClr>
    <a:custClr name="Light pink">
      <a:srgbClr val="FF7882"/>
    </a:custClr>
    <a:custClr name="Light purple">
      <a:srgbClr val="C4A0DC"/>
    </a:custClr>
    <a:custClr name="Light blue">
      <a:srgbClr val="C8DCFA"/>
    </a:custClr>
    <a:custClr name="Light teal">
      <a:srgbClr val="96E4D2"/>
    </a:custClr>
    <a:custClr name="Yellow">
      <a:srgbClr val="F2E500"/>
    </a:custClr>
    <a:custClr name="Pink">
      <a:srgbClr val="E71F69"/>
    </a:custClr>
    <a:custClr name="Purple">
      <a:srgbClr val="792A86"/>
    </a:custClr>
    <a:custClr name="Blue">
      <a:srgbClr val="009DDB"/>
    </a:custClr>
    <a:custClr name="Teal">
      <a:srgbClr val="00A0A4"/>
    </a:custClr>
    <a:custClr name="Green">
      <a:srgbClr val="4EA630"/>
    </a:custClr>
    <a:custClr name="Dark pink">
      <a:srgbClr val="751248"/>
    </a:custClr>
    <a:custClr name="Dark purple">
      <a:srgbClr val="4F2A5F"/>
    </a:custClr>
    <a:custClr name="Dark blue">
      <a:srgbClr val="28465F"/>
    </a:custClr>
    <a:custClr name="Dark teal">
      <a:srgbClr val="00515F"/>
    </a:custClr>
    <a:custClr name="Dark green">
      <a:srgbClr val="005343"/>
    </a:custClr>
  </a:custClrLst>
  <a:extLst>
    <a:ext uri="{05A4C25C-085E-4340-85A3-A5531E510DB2}">
      <thm15:themeFamily xmlns:thm15="http://schemas.microsoft.com/office/thememl/2012/main" name="NEST" id="{2611BCA5-F7E6-4022-B0FE-AE6C7B6E313D}" vid="{AA0CFFAA-FAE5-4018-AC48-87117169656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5F6D95A9F6EC458E25C7CC08A4968C" ma:contentTypeVersion="14" ma:contentTypeDescription="Create a new document." ma:contentTypeScope="" ma:versionID="e02a431df07983d052cb298eb0711618">
  <xsd:schema xmlns:xsd="http://www.w3.org/2001/XMLSchema" xmlns:xs="http://www.w3.org/2001/XMLSchema" xmlns:p="http://schemas.microsoft.com/office/2006/metadata/properties" xmlns:ns3="ac7ee3fa-94ef-4b77-a438-84d3da0c81a2" xmlns:ns4="5d924f15-5ab7-40f2-94b0-b3826ee8e6ef" targetNamespace="http://schemas.microsoft.com/office/2006/metadata/properties" ma:root="true" ma:fieldsID="7d1988d1cdc6f169e9acbe953af02af1" ns3:_="" ns4:_="">
    <xsd:import namespace="ac7ee3fa-94ef-4b77-a438-84d3da0c81a2"/>
    <xsd:import namespace="5d924f15-5ab7-40f2-94b0-b3826ee8e6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OCR"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ee3fa-94ef-4b77-a438-84d3da0c8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24f15-5ab7-40f2-94b0-b3826ee8e6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d924f15-5ab7-40f2-94b0-b3826ee8e6ef">
      <UserInfo>
        <DisplayName>Lundgren, Anders</DisplayName>
        <AccountId>22</AccountId>
        <AccountType/>
      </UserInfo>
    </SharedWithUsers>
    <_activity xmlns="ac7ee3fa-94ef-4b77-a438-84d3da0c81a2" xsi:nil="true"/>
  </documentManagement>
</p:properties>
</file>

<file path=customXml/itemProps1.xml><?xml version="1.0" encoding="utf-8"?>
<ds:datastoreItem xmlns:ds="http://schemas.openxmlformats.org/officeDocument/2006/customXml" ds:itemID="{4067EC31-BE8E-4ABA-8EA0-25D313BCF1A2}">
  <ds:schemaRefs>
    <ds:schemaRef ds:uri="http://schemas.openxmlformats.org/officeDocument/2006/bibliography"/>
  </ds:schemaRefs>
</ds:datastoreItem>
</file>

<file path=customXml/itemProps2.xml><?xml version="1.0" encoding="utf-8"?>
<ds:datastoreItem xmlns:ds="http://schemas.openxmlformats.org/officeDocument/2006/customXml" ds:itemID="{37CFE54D-A1C2-490F-BFFA-3BEB43D9F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ee3fa-94ef-4b77-a438-84d3da0c81a2"/>
    <ds:schemaRef ds:uri="5d924f15-5ab7-40f2-94b0-b3826ee8e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2A892-9AA2-4AAD-A9F3-D1310790DC12}">
  <ds:schemaRefs>
    <ds:schemaRef ds:uri="http://schemas.microsoft.com/sharepoint/v3/contenttype/forms"/>
  </ds:schemaRefs>
</ds:datastoreItem>
</file>

<file path=customXml/itemProps4.xml><?xml version="1.0" encoding="utf-8"?>
<ds:datastoreItem xmlns:ds="http://schemas.openxmlformats.org/officeDocument/2006/customXml" ds:itemID="{1AEBACFE-462B-4B6D-A3A0-8575028D7392}">
  <ds:schemaRefs>
    <ds:schemaRef ds:uri="http://schemas.microsoft.com/office/2006/metadata/properties"/>
    <ds:schemaRef ds:uri="http://schemas.microsoft.com/office/infopath/2007/PartnerControls"/>
    <ds:schemaRef ds:uri="5d924f15-5ab7-40f2-94b0-b3826ee8e6ef"/>
    <ds:schemaRef ds:uri="ac7ee3fa-94ef-4b77-a438-84d3da0c81a2"/>
  </ds:schemaRefs>
</ds:datastoreItem>
</file>

<file path=docMetadata/LabelInfo.xml><?xml version="1.0" encoding="utf-8"?>
<clbl:labelList xmlns:clbl="http://schemas.microsoft.com/office/2020/mipLabelMetadata">
  <clbl:label id="{644d755e-ad32-4fd1-9937-ecdb21254c0c}" enabled="1" method="Standard" siteId="{0a72f032-1d09-457e-ba02-e565695486c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1825</Words>
  <Characters>10406</Characters>
  <Application>Microsoft Office Word</Application>
  <DocSecurity>4</DocSecurity>
  <Lines>86</Lines>
  <Paragraphs>24</Paragraphs>
  <ScaleCrop>false</ScaleCrop>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Deary, Ruth</dc:creator>
  <cp:keywords/>
  <dc:description/>
  <cp:lastModifiedBy>Abbee Hanlon</cp:lastModifiedBy>
  <cp:revision>47</cp:revision>
  <cp:lastPrinted>2019-02-26T10:03:00Z</cp:lastPrinted>
  <dcterms:created xsi:type="dcterms:W3CDTF">2026-07-21T09:00:00Z</dcterms:created>
  <dcterms:modified xsi:type="dcterms:W3CDTF">2026-07-28T14:10:00Z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2019-09-13T08:27:46.3988071Z</vt:lpwstr>
  </property>
  <property fmtid="{D5CDD505-2E9C-101B-9397-08002B2CF9AE}" pid="7" name="MSIP_Label_644d755e-ad32-4fd1-9937-ecdb21254c0c_Name">
    <vt:lpwstr>NEST Internal</vt:lpwstr>
  </property>
  <property fmtid="{D5CDD505-2E9C-101B-9397-08002B2CF9AE}" pid="8" name="MSIP_Label_644d755e-ad32-4fd1-9937-ecdb21254c0c_ActionId">
    <vt:lpwstr>f8777034-711c-4a01-a3d1-74e4accabad3</vt:lpwstr>
  </property>
  <property fmtid="{D5CDD505-2E9C-101B-9397-08002B2CF9AE}" pid="9" name="MSIP_Label_644d755e-ad32-4fd1-9937-ecdb21254c0c_Extended_MSFT_Method">
    <vt:lpwstr>Automatic</vt:lpwstr>
  </property>
  <property fmtid="{D5CDD505-2E9C-101B-9397-08002B2CF9AE}" pid="10" name="NEST Classification">
    <vt:lpwstr>NEST Internal</vt:lpwstr>
  </property>
  <property fmtid="{D5CDD505-2E9C-101B-9397-08002B2CF9AE}" pid="11" name="ContentTypeId">
    <vt:lpwstr>0x010100DF5F6D95A9F6EC458E25C7CC08A4968C</vt:lpwstr>
  </property>
  <property fmtid="{D5CDD505-2E9C-101B-9397-08002B2CF9AE}" pid="12" name="Order">
    <vt:r8>100</vt:r8>
  </property>
</Properties>
</file>