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margin" w:tblpY="271"/>
        <w:tblOverlap w:val="never"/>
        <w:tblW w:w="6772" w:type="dxa"/>
        <w:tblLayout w:type="fixed"/>
        <w:tblCellMar>
          <w:left w:w="0" w:type="dxa"/>
          <w:right w:w="0" w:type="dxa"/>
        </w:tblCellMar>
        <w:tblLook w:val="04A0" w:firstRow="1" w:lastRow="0" w:firstColumn="1" w:lastColumn="0" w:noHBand="0" w:noVBand="1"/>
      </w:tblPr>
      <w:tblGrid>
        <w:gridCol w:w="6772"/>
      </w:tblGrid>
      <w:tr w:rsidR="00F15612" w14:paraId="42044004" w14:textId="77777777" w:rsidTr="00725547">
        <w:trPr>
          <w:cantSplit/>
          <w:trHeight w:val="9"/>
        </w:trPr>
        <w:tc>
          <w:tcPr>
            <w:tcW w:w="6772" w:type="dxa"/>
          </w:tcPr>
          <w:p w14:paraId="5A63CEE0" w14:textId="2A9707A8" w:rsidR="00F15612" w:rsidRPr="00A0155A" w:rsidRDefault="001E6655" w:rsidP="00A0155A">
            <w:pPr>
              <w:pStyle w:val="CoverTitle"/>
            </w:pPr>
            <w:r w:rsidRPr="001E6655">
              <w:rPr>
                <w:sz w:val="52"/>
                <w:szCs w:val="52"/>
              </w:rPr>
              <w:t>Nest Experience</w:t>
            </w:r>
          </w:p>
        </w:tc>
      </w:tr>
      <w:tr w:rsidR="00F15612" w:rsidRPr="00352DC9" w14:paraId="25F3BDCF" w14:textId="77777777" w:rsidTr="00725547">
        <w:trPr>
          <w:cantSplit/>
          <w:trHeight w:val="9"/>
        </w:trPr>
        <w:tc>
          <w:tcPr>
            <w:tcW w:w="6772" w:type="dxa"/>
            <w:vAlign w:val="bottom"/>
          </w:tcPr>
          <w:p w14:paraId="3818AEB9" w14:textId="74301CFE" w:rsidR="00F15612" w:rsidRPr="00F15612" w:rsidRDefault="00F15612" w:rsidP="00F15612">
            <w:pPr>
              <w:pStyle w:val="CoverSubTitle"/>
              <w:rPr>
                <w:color w:val="3C3C3C" w:themeColor="text1"/>
              </w:rPr>
            </w:pPr>
          </w:p>
        </w:tc>
      </w:tr>
      <w:tr w:rsidR="00F15612" w:rsidRPr="00352DC9" w14:paraId="5F2E8A6B" w14:textId="77777777" w:rsidTr="00725547">
        <w:trPr>
          <w:cantSplit/>
          <w:trHeight w:val="9"/>
        </w:trPr>
        <w:tc>
          <w:tcPr>
            <w:tcW w:w="6772" w:type="dxa"/>
          </w:tcPr>
          <w:p w14:paraId="65A9C73A" w14:textId="70D5D1CF" w:rsidR="00243E50" w:rsidRPr="00243E50" w:rsidRDefault="00990072" w:rsidP="00243E50">
            <w:pPr>
              <w:pStyle w:val="CoverSubTitle"/>
            </w:pPr>
            <w:r>
              <w:t>Senior Studio Operations Manager</w:t>
            </w:r>
          </w:p>
          <w:p w14:paraId="3C5D37B2" w14:textId="16CD8666" w:rsidR="001E6655" w:rsidRPr="00F15612" w:rsidRDefault="001E6655" w:rsidP="00725547">
            <w:pPr>
              <w:pStyle w:val="CoverSubTitle"/>
              <w:rPr>
                <w:color w:val="3C3C3C" w:themeColor="text1"/>
              </w:rPr>
            </w:pPr>
          </w:p>
        </w:tc>
      </w:tr>
      <w:tr w:rsidR="001E6655" w:rsidRPr="00352DC9" w14:paraId="3B2774EC" w14:textId="77777777" w:rsidTr="00725547">
        <w:trPr>
          <w:cantSplit/>
          <w:trHeight w:val="9"/>
        </w:trPr>
        <w:tc>
          <w:tcPr>
            <w:tcW w:w="6772" w:type="dxa"/>
          </w:tcPr>
          <w:p w14:paraId="29479B8F" w14:textId="77777777" w:rsidR="001E6655" w:rsidRDefault="001E6655" w:rsidP="00F15612">
            <w:pPr>
              <w:pStyle w:val="CoverSubTitle"/>
            </w:pPr>
          </w:p>
        </w:tc>
      </w:tr>
    </w:tbl>
    <w:p w14:paraId="4457D7A0" w14:textId="5B974CC4" w:rsidR="00352DC9" w:rsidRDefault="00352DC9" w:rsidP="00352DC9">
      <w:pPr>
        <w:pStyle w:val="NoNumHead1"/>
      </w:pPr>
      <w:r>
        <w:t>Organisational overview</w:t>
      </w:r>
    </w:p>
    <w:p w14:paraId="08F1A55B" w14:textId="62174985" w:rsidR="00863483" w:rsidRDefault="00863483" w:rsidP="00863483">
      <w:r>
        <w:t>Nest is a great government delivery success story. Established in 2010, Nest has been a critical pillar of the</w:t>
      </w:r>
      <w:r w:rsidR="00785E61">
        <w:t xml:space="preserve"> </w:t>
      </w:r>
      <w:r>
        <w:t xml:space="preserve">government’s automatic enrolment programme, with a public service obligation (PSO) to accept any </w:t>
      </w:r>
      <w:proofErr w:type="gramStart"/>
      <w:r>
        <w:t xml:space="preserve">employer </w:t>
      </w:r>
      <w:r w:rsidR="00785E61">
        <w:t xml:space="preserve"> </w:t>
      </w:r>
      <w:r>
        <w:t>wishing</w:t>
      </w:r>
      <w:proofErr w:type="gramEnd"/>
      <w:r>
        <w:t xml:space="preserve"> to use the scheme to discharge their automatic enrolment duties. </w:t>
      </w:r>
    </w:p>
    <w:p w14:paraId="3D945ECF" w14:textId="2AA8F0EF" w:rsidR="00863483" w:rsidRDefault="00863483" w:rsidP="00863483">
      <w:r>
        <w:t xml:space="preserve">From a standing start, we have delivered a </w:t>
      </w:r>
      <w:r w:rsidR="00347B14">
        <w:t>high-quality, low-cost</w:t>
      </w:r>
      <w:r>
        <w:t xml:space="preserve"> pension scheme, open to all, which has not only delivered on its mission, but helped to drive up standards and best practice across the industry. Now with over 12 million members, Nest is playing a critical role in helping people save for their retirement many of them low to moderate earners who may be saving for the first time and moving jobs frequently. </w:t>
      </w:r>
    </w:p>
    <w:p w14:paraId="31A8B435" w14:textId="6EF13F5B" w:rsidR="00863483" w:rsidRDefault="00863483" w:rsidP="00863483">
      <w: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7B3540F2" w14:textId="7F3E0EBA" w:rsidR="00352DC9" w:rsidRDefault="00863483" w:rsidP="00863483">
      <w:r>
        <w:t>To best serve our diverse customer base, it’s important that Nest has an equally diverse workforce and promotes an inclusive culture.</w:t>
      </w:r>
    </w:p>
    <w:p w14:paraId="1AFCC273" w14:textId="77777777" w:rsidR="007B6F7A" w:rsidRDefault="007B6F7A" w:rsidP="008C5301">
      <w:pPr>
        <w:pStyle w:val="NoNumHead1"/>
      </w:pPr>
      <w:r>
        <w:t xml:space="preserve">Directorate overview </w:t>
      </w:r>
    </w:p>
    <w:p w14:paraId="59DEA3C2" w14:textId="06ACA2AD" w:rsidR="00267484" w:rsidRDefault="00267484" w:rsidP="00267484">
      <w:r>
        <w:t>The Nest Experience directorate is responsible for developing and evolving the propositions for our customers, for the service and experience that they enjoy and working with our delivery partners to ensure their data and assets are kept safe. This includes:</w:t>
      </w:r>
    </w:p>
    <w:p w14:paraId="4D3D41D0" w14:textId="42EA8763" w:rsidR="00267484" w:rsidRDefault="00267484" w:rsidP="00267484">
      <w:pPr>
        <w:pStyle w:val="SymbolBullet1"/>
      </w:pPr>
      <w:r>
        <w:t>Definition of our customer strategies</w:t>
      </w:r>
    </w:p>
    <w:p w14:paraId="42129776" w14:textId="6FC9DBCE" w:rsidR="00267484" w:rsidRDefault="00267484" w:rsidP="00267484">
      <w:pPr>
        <w:pStyle w:val="SymbolBullet1"/>
      </w:pPr>
      <w:r>
        <w:t>Developing, maintaining and evolving our customer value propositions</w:t>
      </w:r>
    </w:p>
    <w:p w14:paraId="5E496DF8" w14:textId="7265A8C1" w:rsidR="00267484" w:rsidRDefault="00267484" w:rsidP="00267484">
      <w:pPr>
        <w:pStyle w:val="SymbolBullet1"/>
      </w:pPr>
      <w:r>
        <w:t>The brand and marketing of Nest to our customers</w:t>
      </w:r>
    </w:p>
    <w:p w14:paraId="420CB6B5" w14:textId="21474698" w:rsidR="00267484" w:rsidRDefault="00267484" w:rsidP="00267484">
      <w:pPr>
        <w:pStyle w:val="SymbolBullet1"/>
      </w:pPr>
      <w:r>
        <w:t xml:space="preserve">The design of the service </w:t>
      </w:r>
      <w:proofErr w:type="gramStart"/>
      <w:r>
        <w:t>experience</w:t>
      </w:r>
      <w:proofErr w:type="gramEnd"/>
      <w:r>
        <w:t xml:space="preserve"> our customers enjoy across all channels</w:t>
      </w:r>
    </w:p>
    <w:p w14:paraId="7CCA2201" w14:textId="62C3F653" w:rsidR="00267484" w:rsidRDefault="00267484" w:rsidP="00267484">
      <w:pPr>
        <w:pStyle w:val="SymbolBullet1"/>
      </w:pPr>
      <w:r>
        <w:t xml:space="preserve">Working with our partner, TCS, to deliver a service that delights our customers and keeps their data </w:t>
      </w:r>
    </w:p>
    <w:p w14:paraId="203957D9" w14:textId="718781E9" w:rsidR="00EC74EA" w:rsidRDefault="00267484" w:rsidP="00267484">
      <w:pPr>
        <w:rPr>
          <w:rFonts w:asciiTheme="majorHAnsi" w:hAnsiTheme="majorHAnsi" w:cs="Arial"/>
          <w:b/>
          <w:color w:val="28465F"/>
          <w:sz w:val="36"/>
          <w:szCs w:val="20"/>
        </w:rPr>
      </w:pPr>
      <w:r>
        <w:t>and assets safe</w:t>
      </w:r>
      <w:r>
        <w:cr/>
      </w:r>
      <w:r w:rsidR="00EC74EA">
        <w:br w:type="page"/>
      </w:r>
    </w:p>
    <w:p w14:paraId="6A4D5364" w14:textId="2BB37FC4" w:rsidR="00725547" w:rsidRPr="006E55C4" w:rsidRDefault="00725547" w:rsidP="00ED22C7">
      <w:pPr>
        <w:pStyle w:val="NoNumHead1"/>
      </w:pPr>
      <w:r w:rsidRPr="006E55C4">
        <w:lastRenderedPageBreak/>
        <w:t xml:space="preserve">The role </w:t>
      </w:r>
    </w:p>
    <w:p w14:paraId="11D52791" w14:textId="58D022DE" w:rsidR="00120965" w:rsidRDefault="00120965" w:rsidP="00120965">
      <w:r>
        <w:t xml:space="preserve">The role of the Senior Studio Operations Manager is responsible for the smooth operations of a busy studio. </w:t>
      </w:r>
      <w:r w:rsidR="00AF05BB">
        <w:t>C</w:t>
      </w:r>
      <w:r>
        <w:t>ollaboration, flexibility and very high levels of communication are key to this role.</w:t>
      </w:r>
    </w:p>
    <w:p w14:paraId="313F68C6" w14:textId="33DA7AFB" w:rsidR="00374411" w:rsidRDefault="00F97C2B" w:rsidP="00374411">
      <w:r>
        <w:rPr>
          <w:rFonts w:eastAsia="Calibri"/>
        </w:rPr>
        <w:t xml:space="preserve">You’ll engage with team members forecasting creative resources </w:t>
      </w:r>
      <w:r w:rsidR="009343E9">
        <w:rPr>
          <w:rFonts w:eastAsia="Calibri"/>
        </w:rPr>
        <w:t>keeping track of projects,</w:t>
      </w:r>
      <w:r>
        <w:rPr>
          <w:rFonts w:eastAsia="Calibri"/>
        </w:rPr>
        <w:t xml:space="preserve"> tasks and deliverables across the </w:t>
      </w:r>
      <w:r w:rsidR="00785017">
        <w:rPr>
          <w:rFonts w:eastAsia="Calibri"/>
        </w:rPr>
        <w:t>c</w:t>
      </w:r>
      <w:r>
        <w:rPr>
          <w:rFonts w:eastAsia="Calibri"/>
        </w:rPr>
        <w:t>reative team and external agencies where appropriate</w:t>
      </w:r>
      <w:r w:rsidR="009343E9">
        <w:rPr>
          <w:rFonts w:eastAsia="Calibri"/>
        </w:rPr>
        <w:t>.</w:t>
      </w:r>
    </w:p>
    <w:p w14:paraId="68A34646" w14:textId="77777777" w:rsidR="00374411" w:rsidRPr="00B424F9" w:rsidRDefault="00374411" w:rsidP="00374411">
      <w:r w:rsidRPr="00B424F9">
        <w:t>This is a hands-on role requiring some technical experience and a high level of organisation.</w:t>
      </w:r>
    </w:p>
    <w:p w14:paraId="1AE19045" w14:textId="7BAD5302" w:rsidR="00352DC9" w:rsidRPr="007F2648" w:rsidRDefault="00352DC9" w:rsidP="00352DC9">
      <w:pPr>
        <w:pStyle w:val="NoNumHead1"/>
      </w:pPr>
      <w:r w:rsidRPr="007F2648">
        <w:t>Scope and deliverables</w:t>
      </w:r>
    </w:p>
    <w:tbl>
      <w:tblPr>
        <w:tblStyle w:val="NestTable"/>
        <w:tblW w:w="5000" w:type="pct"/>
        <w:tblLook w:val="06A0" w:firstRow="1" w:lastRow="0" w:firstColumn="1" w:lastColumn="0" w:noHBand="1" w:noVBand="1"/>
      </w:tblPr>
      <w:tblGrid>
        <w:gridCol w:w="1892"/>
        <w:gridCol w:w="8654"/>
      </w:tblGrid>
      <w:tr w:rsidR="00352DC9" w:rsidRPr="00F85C5C" w14:paraId="44A5521F" w14:textId="77777777" w:rsidTr="44ACE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5A685F43" w14:textId="77777777" w:rsidR="00352DC9" w:rsidRPr="00F85C5C" w:rsidRDefault="00352DC9" w:rsidP="009D19B9">
            <w:pPr>
              <w:pStyle w:val="TableTextLeft"/>
            </w:pPr>
            <w:r w:rsidRPr="00F85C5C">
              <w:t>Key areas</w:t>
            </w:r>
          </w:p>
        </w:tc>
        <w:tc>
          <w:tcPr>
            <w:tcW w:w="4103" w:type="pct"/>
          </w:tcPr>
          <w:p w14:paraId="711B7005" w14:textId="77777777" w:rsidR="00352DC9" w:rsidRPr="00F85C5C" w:rsidRDefault="00352DC9" w:rsidP="009D19B9">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352DC9" w:rsidRPr="00F85C5C" w14:paraId="115BE2D8" w14:textId="77777777" w:rsidTr="44ACE5AA">
        <w:tc>
          <w:tcPr>
            <w:cnfStyle w:val="001000000000" w:firstRow="0" w:lastRow="0" w:firstColumn="1" w:lastColumn="0" w:oddVBand="0" w:evenVBand="0" w:oddHBand="0" w:evenHBand="0" w:firstRowFirstColumn="0" w:firstRowLastColumn="0" w:lastRowFirstColumn="0" w:lastRowLastColumn="0"/>
            <w:tcW w:w="897" w:type="pct"/>
          </w:tcPr>
          <w:p w14:paraId="154C5518" w14:textId="77777777" w:rsidR="00352DC9" w:rsidRPr="00F85C5C" w:rsidRDefault="00352DC9" w:rsidP="009D19B9">
            <w:pPr>
              <w:pStyle w:val="TableTextLeft"/>
            </w:pPr>
            <w:r w:rsidRPr="00F85C5C">
              <w:t>Accountability</w:t>
            </w:r>
          </w:p>
        </w:tc>
        <w:tc>
          <w:tcPr>
            <w:tcW w:w="4103" w:type="pct"/>
          </w:tcPr>
          <w:p w14:paraId="02705227" w14:textId="0496AAAA" w:rsidR="000D4E4B" w:rsidRDefault="000D4E4B" w:rsidP="004747A0">
            <w:pPr>
              <w:pStyle w:val="TableBullet1"/>
              <w:cnfStyle w:val="000000000000" w:firstRow="0" w:lastRow="0" w:firstColumn="0" w:lastColumn="0" w:oddVBand="0" w:evenVBand="0" w:oddHBand="0" w:evenHBand="0" w:firstRowFirstColumn="0" w:firstRowLastColumn="0" w:lastRowFirstColumn="0" w:lastRowLastColumn="0"/>
            </w:pPr>
            <w:r>
              <w:t xml:space="preserve">Provides a </w:t>
            </w:r>
            <w:r w:rsidR="00E30BDC">
              <w:t>creative studio</w:t>
            </w:r>
            <w:r>
              <w:t xml:space="preserve"> service </w:t>
            </w:r>
            <w:r w:rsidR="00E02AF6">
              <w:t xml:space="preserve">and manages </w:t>
            </w:r>
            <w:r w:rsidR="00E05B1E">
              <w:t xml:space="preserve">the studio overflow to outsourced </w:t>
            </w:r>
            <w:r w:rsidR="001D30FA">
              <w:t>agencies and freelancers as appropriate</w:t>
            </w:r>
            <w:r w:rsidR="004A07BD">
              <w:t>.</w:t>
            </w:r>
          </w:p>
          <w:p w14:paraId="6B00FB75" w14:textId="3CABE789" w:rsidR="00BD5238" w:rsidRDefault="00BD5238" w:rsidP="00BD5238">
            <w:pPr>
              <w:pStyle w:val="TableBullet1"/>
              <w:cnfStyle w:val="000000000000" w:firstRow="0" w:lastRow="0" w:firstColumn="0" w:lastColumn="0" w:oddVBand="0" w:evenVBand="0" w:oddHBand="0" w:evenHBand="0" w:firstRowFirstColumn="0" w:firstRowLastColumn="0" w:lastRowFirstColumn="0" w:lastRowLastColumn="0"/>
            </w:pPr>
            <w:r>
              <w:t>Being highly organised, you’ll proactively manage asset classification, organisation and version control</w:t>
            </w:r>
          </w:p>
          <w:p w14:paraId="1000EA85" w14:textId="670AE030" w:rsidR="00880C71" w:rsidRDefault="00880C71" w:rsidP="004747A0">
            <w:pPr>
              <w:pStyle w:val="TableBullet1"/>
              <w:cnfStyle w:val="000000000000" w:firstRow="0" w:lastRow="0" w:firstColumn="0" w:lastColumn="0" w:oddVBand="0" w:evenVBand="0" w:oddHBand="0" w:evenHBand="0" w:firstRowFirstColumn="0" w:firstRowLastColumn="0" w:lastRowFirstColumn="0" w:lastRowLastColumn="0"/>
            </w:pPr>
            <w:r w:rsidRPr="002632C6">
              <w:t xml:space="preserve">Responsible for the </w:t>
            </w:r>
            <w:r w:rsidR="001B2F1C">
              <w:t xml:space="preserve">ongoing </w:t>
            </w:r>
            <w:r w:rsidRPr="002632C6">
              <w:t>maintenance</w:t>
            </w:r>
            <w:r w:rsidR="001B2F1C">
              <w:t>,</w:t>
            </w:r>
            <w:r w:rsidRPr="002632C6">
              <w:t xml:space="preserve"> access</w:t>
            </w:r>
            <w:r w:rsidR="001B2F1C">
              <w:t xml:space="preserve"> and production</w:t>
            </w:r>
            <w:r w:rsidRPr="002632C6">
              <w:t xml:space="preserve"> of studio assets</w:t>
            </w:r>
            <w:r w:rsidR="00CD485F">
              <w:t xml:space="preserve"> along with the smooth operation of the </w:t>
            </w:r>
            <w:r w:rsidRPr="002632C6">
              <w:t xml:space="preserve">DAM, brand portal and </w:t>
            </w:r>
            <w:r>
              <w:t>creative</w:t>
            </w:r>
            <w:r w:rsidRPr="002632C6">
              <w:t xml:space="preserve"> tools</w:t>
            </w:r>
            <w:r>
              <w:t xml:space="preserve"> and software</w:t>
            </w:r>
            <w:r w:rsidRPr="002632C6">
              <w:t>.</w:t>
            </w:r>
          </w:p>
          <w:p w14:paraId="6C1DBD8F" w14:textId="77777777" w:rsidR="004747A0" w:rsidRDefault="004747A0" w:rsidP="004747A0">
            <w:pPr>
              <w:pStyle w:val="TableBullet1"/>
              <w:cnfStyle w:val="000000000000" w:firstRow="0" w:lastRow="0" w:firstColumn="0" w:lastColumn="0" w:oddVBand="0" w:evenVBand="0" w:oddHBand="0" w:evenHBand="0" w:firstRowFirstColumn="0" w:firstRowLastColumn="0" w:lastRowFirstColumn="0" w:lastRowLastColumn="0"/>
            </w:pPr>
            <w:r>
              <w:t>Accountable for forecasting resource capacity, pre-empting opportunities and issues in delivery</w:t>
            </w:r>
          </w:p>
          <w:p w14:paraId="2A0C4A42" w14:textId="15577496" w:rsidR="000D4E4B" w:rsidRDefault="002B0F38" w:rsidP="004747A0">
            <w:pPr>
              <w:pStyle w:val="TableBullet1"/>
              <w:cnfStyle w:val="000000000000" w:firstRow="0" w:lastRow="0" w:firstColumn="0" w:lastColumn="0" w:oddVBand="0" w:evenVBand="0" w:oddHBand="0" w:evenHBand="0" w:firstRowFirstColumn="0" w:firstRowLastColumn="0" w:lastRowFirstColumn="0" w:lastRowLastColumn="0"/>
            </w:pPr>
            <w:r>
              <w:t>R</w:t>
            </w:r>
            <w:r w:rsidR="005B2585">
              <w:t xml:space="preserve">esponsible for the smooth operation </w:t>
            </w:r>
            <w:r w:rsidR="00900453">
              <w:t xml:space="preserve">and relationship </w:t>
            </w:r>
            <w:r w:rsidR="005B2585">
              <w:t>of outsourced work as part of an overflow to external agencies and freelancers.</w:t>
            </w:r>
            <w:r w:rsidR="000D4E4B">
              <w:t xml:space="preserve">   </w:t>
            </w:r>
          </w:p>
          <w:p w14:paraId="34898046" w14:textId="376F648A" w:rsidR="000D4E4B" w:rsidRDefault="000D4E4B" w:rsidP="004747A0">
            <w:pPr>
              <w:pStyle w:val="TableBullet1"/>
              <w:cnfStyle w:val="000000000000" w:firstRow="0" w:lastRow="0" w:firstColumn="0" w:lastColumn="0" w:oddVBand="0" w:evenVBand="0" w:oddHBand="0" w:evenHBand="0" w:firstRowFirstColumn="0" w:firstRowLastColumn="0" w:lastRowFirstColumn="0" w:lastRowLastColumn="0"/>
            </w:pPr>
            <w:r>
              <w:t xml:space="preserve">Management of large </w:t>
            </w:r>
            <w:r w:rsidR="008A6F0F">
              <w:t xml:space="preserve">creative </w:t>
            </w:r>
            <w:r>
              <w:t>jobs and stages of approval</w:t>
            </w:r>
          </w:p>
          <w:p w14:paraId="1A0AD40D" w14:textId="77777777" w:rsidR="000D4E4B" w:rsidRDefault="000D4E4B" w:rsidP="004747A0">
            <w:pPr>
              <w:pStyle w:val="TableBullet1"/>
              <w:cnfStyle w:val="000000000000" w:firstRow="0" w:lastRow="0" w:firstColumn="0" w:lastColumn="0" w:oddVBand="0" w:evenVBand="0" w:oddHBand="0" w:evenHBand="0" w:firstRowFirstColumn="0" w:firstRowLastColumn="0" w:lastRowFirstColumn="0" w:lastRowLastColumn="0"/>
            </w:pPr>
            <w:r>
              <w:t>Quality assures output ensuring proofing and controls are followed</w:t>
            </w:r>
          </w:p>
          <w:p w14:paraId="2C75A94D" w14:textId="77777777" w:rsidR="000D4E4B" w:rsidRDefault="000D4E4B" w:rsidP="004747A0">
            <w:pPr>
              <w:pStyle w:val="TableBullet1"/>
              <w:cnfStyle w:val="000000000000" w:firstRow="0" w:lastRow="0" w:firstColumn="0" w:lastColumn="0" w:oddVBand="0" w:evenVBand="0" w:oddHBand="0" w:evenHBand="0" w:firstRowFirstColumn="0" w:firstRowLastColumn="0" w:lastRowFirstColumn="0" w:lastRowLastColumn="0"/>
            </w:pPr>
            <w:r>
              <w:t>Ensures all communications are accurate, compliant and meet regulatory requirements</w:t>
            </w:r>
          </w:p>
          <w:p w14:paraId="23399849" w14:textId="406E7D64" w:rsidR="008A6F0F" w:rsidRDefault="008A6F0F" w:rsidP="004747A0">
            <w:pPr>
              <w:pStyle w:val="TableBullet1"/>
              <w:cnfStyle w:val="000000000000" w:firstRow="0" w:lastRow="0" w:firstColumn="0" w:lastColumn="0" w:oddVBand="0" w:evenVBand="0" w:oddHBand="0" w:evenHBand="0" w:firstRowFirstColumn="0" w:firstRowLastColumn="0" w:lastRowFirstColumn="0" w:lastRowLastColumn="0"/>
            </w:pPr>
            <w:r>
              <w:t>Re</w:t>
            </w:r>
            <w:r w:rsidR="0048400F">
              <w:t>source planning</w:t>
            </w:r>
            <w:r w:rsidR="005E1796">
              <w:t xml:space="preserve"> ensuring the status of delivery from the </w:t>
            </w:r>
            <w:r w:rsidR="00E55CAA">
              <w:t>studio</w:t>
            </w:r>
            <w:r w:rsidR="005E1796">
              <w:t xml:space="preserve"> is accurately reported</w:t>
            </w:r>
          </w:p>
          <w:p w14:paraId="1C34AEE9" w14:textId="3B210383" w:rsidR="000D4E4B" w:rsidRDefault="000D4E4B" w:rsidP="004747A0">
            <w:pPr>
              <w:pStyle w:val="TableBullet1"/>
              <w:cnfStyle w:val="000000000000" w:firstRow="0" w:lastRow="0" w:firstColumn="0" w:lastColumn="0" w:oddVBand="0" w:evenVBand="0" w:oddHBand="0" w:evenHBand="0" w:firstRowFirstColumn="0" w:firstRowLastColumn="0" w:lastRowFirstColumn="0" w:lastRowLastColumn="0"/>
            </w:pPr>
            <w:r>
              <w:t>Monitoring of workflow</w:t>
            </w:r>
          </w:p>
          <w:p w14:paraId="57592135" w14:textId="74914790" w:rsidR="003D376A" w:rsidRPr="007D3483" w:rsidRDefault="003D376A" w:rsidP="00E53EEF">
            <w:pPr>
              <w:pStyle w:val="TableBullet1"/>
              <w:numPr>
                <w:ilvl w:val="0"/>
                <w:numId w:val="0"/>
              </w:numPr>
              <w:cnfStyle w:val="000000000000" w:firstRow="0" w:lastRow="0" w:firstColumn="0" w:lastColumn="0" w:oddVBand="0" w:evenVBand="0" w:oddHBand="0" w:evenHBand="0" w:firstRowFirstColumn="0" w:firstRowLastColumn="0" w:lastRowFirstColumn="0" w:lastRowLastColumn="0"/>
            </w:pPr>
          </w:p>
        </w:tc>
      </w:tr>
      <w:tr w:rsidR="00352DC9" w:rsidRPr="00F85C5C" w14:paraId="3B1243E0" w14:textId="77777777" w:rsidTr="44ACE5AA">
        <w:tc>
          <w:tcPr>
            <w:cnfStyle w:val="001000000000" w:firstRow="0" w:lastRow="0" w:firstColumn="1" w:lastColumn="0" w:oddVBand="0" w:evenVBand="0" w:oddHBand="0" w:evenHBand="0" w:firstRowFirstColumn="0" w:firstRowLastColumn="0" w:lastRowFirstColumn="0" w:lastRowLastColumn="0"/>
            <w:tcW w:w="897" w:type="pct"/>
          </w:tcPr>
          <w:p w14:paraId="4710A906" w14:textId="77777777" w:rsidR="00352DC9" w:rsidRPr="00803B17" w:rsidRDefault="00352DC9" w:rsidP="00C26782">
            <w:pPr>
              <w:pStyle w:val="TableTextLeft"/>
              <w:spacing w:line="259" w:lineRule="auto"/>
              <w:rPr>
                <w:szCs w:val="20"/>
              </w:rPr>
            </w:pPr>
            <w:r w:rsidRPr="00803B17">
              <w:rPr>
                <w:szCs w:val="20"/>
              </w:rPr>
              <w:t>Deliverables</w:t>
            </w:r>
          </w:p>
        </w:tc>
        <w:tc>
          <w:tcPr>
            <w:tcW w:w="4103" w:type="pct"/>
          </w:tcPr>
          <w:p w14:paraId="47661CAA" w14:textId="3387526B"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Ensures quality assurance of all output</w:t>
            </w:r>
            <w:r w:rsidR="004727AB">
              <w:t>, proofing and editing where required</w:t>
            </w:r>
          </w:p>
          <w:p w14:paraId="33668332" w14:textId="77777777" w:rsidR="004C3DDF" w:rsidRPr="00D71D74"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D71D74">
              <w:t>Takes charge of briefing procedures and outcomes</w:t>
            </w:r>
          </w:p>
          <w:p w14:paraId="7EC3DC0B"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Maintains use of disclaimers and disclosure content in publications</w:t>
            </w:r>
          </w:p>
          <w:p w14:paraId="3ADD8BC1"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Maintains briefing forms, tools, workflows</w:t>
            </w:r>
          </w:p>
          <w:p w14:paraId="60474B65"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Manages and adjusts the schedule of resources</w:t>
            </w:r>
          </w:p>
          <w:p w14:paraId="2A244B31"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Applies thorough proofing procedures to all output</w:t>
            </w:r>
          </w:p>
          <w:p w14:paraId="462F25CE" w14:textId="3B2F9D2F"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D71D74">
              <w:t xml:space="preserve">Plans, guides and delivers </w:t>
            </w:r>
            <w:r w:rsidR="00926689">
              <w:t>studio work</w:t>
            </w:r>
          </w:p>
          <w:p w14:paraId="19CA1FA3"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Resolves issues of delivery, timelines and quick turnaround prioritisation</w:t>
            </w:r>
          </w:p>
          <w:p w14:paraId="168B915C" w14:textId="09BBD73D" w:rsidR="004C3DDF" w:rsidRDefault="00525886" w:rsidP="00D14247">
            <w:pPr>
              <w:pStyle w:val="TableBullet1"/>
              <w:cnfStyle w:val="000000000000" w:firstRow="0" w:lastRow="0" w:firstColumn="0" w:lastColumn="0" w:oddVBand="0" w:evenVBand="0" w:oddHBand="0" w:evenHBand="0" w:firstRowFirstColumn="0" w:firstRowLastColumn="0" w:lastRowFirstColumn="0" w:lastRowLastColumn="0"/>
            </w:pPr>
            <w:r>
              <w:t xml:space="preserve">Advises and guides on the </w:t>
            </w:r>
            <w:r w:rsidR="00886782">
              <w:t xml:space="preserve">production of </w:t>
            </w:r>
            <w:r w:rsidR="003939DA">
              <w:t>Corporation work</w:t>
            </w:r>
          </w:p>
          <w:p w14:paraId="5117145C"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Maintains files, folder structures and publishing numbers</w:t>
            </w:r>
          </w:p>
          <w:p w14:paraId="7D74FA97"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Ensures proper data retention and scheduling of data deletion occurs and is documented.</w:t>
            </w:r>
          </w:p>
          <w:p w14:paraId="0BBE7CA7" w14:textId="77777777" w:rsidR="004C3DDF" w:rsidRPr="00B424F9" w:rsidRDefault="004C3DDF" w:rsidP="00D14247">
            <w:pPr>
              <w:pStyle w:val="TableBullet1"/>
              <w:cnfStyle w:val="000000000000" w:firstRow="0" w:lastRow="0" w:firstColumn="0" w:lastColumn="0" w:oddVBand="0" w:evenVBand="0" w:oddHBand="0" w:evenHBand="0" w:firstRowFirstColumn="0" w:firstRowLastColumn="0" w:lastRowFirstColumn="0" w:lastRowLastColumn="0"/>
            </w:pPr>
            <w:r w:rsidRPr="00B424F9">
              <w:t>Ensures all publications have a correct publication number</w:t>
            </w:r>
          </w:p>
          <w:p w14:paraId="0BA64085" w14:textId="66E9B3DA" w:rsidR="00D14247" w:rsidRDefault="00D14247" w:rsidP="00D14247">
            <w:pPr>
              <w:pStyle w:val="TableBullet1"/>
              <w:cnfStyle w:val="000000000000" w:firstRow="0" w:lastRow="0" w:firstColumn="0" w:lastColumn="0" w:oddVBand="0" w:evenVBand="0" w:oddHBand="0" w:evenHBand="0" w:firstRowFirstColumn="0" w:firstRowLastColumn="0" w:lastRowFirstColumn="0" w:lastRowLastColumn="0"/>
            </w:pPr>
            <w:r>
              <w:t>Establishing clear communication</w:t>
            </w:r>
            <w:r w:rsidR="00A62E11">
              <w:t xml:space="preserve"> between the Studio and </w:t>
            </w:r>
            <w:r w:rsidR="003939DA">
              <w:t>teams in NX</w:t>
            </w:r>
          </w:p>
          <w:p w14:paraId="7DEC7F80" w14:textId="77777777" w:rsidR="00895791" w:rsidRDefault="00D14247" w:rsidP="00D14247">
            <w:pPr>
              <w:pStyle w:val="TableBullet1"/>
              <w:cnfStyle w:val="000000000000" w:firstRow="0" w:lastRow="0" w:firstColumn="0" w:lastColumn="0" w:oddVBand="0" w:evenVBand="0" w:oddHBand="0" w:evenHBand="0" w:firstRowFirstColumn="0" w:firstRowLastColumn="0" w:lastRowFirstColumn="0" w:lastRowLastColumn="0"/>
            </w:pPr>
            <w:r>
              <w:t>Cascading information and collaborating with other planning functions at Nest or external project managers/schedulers</w:t>
            </w:r>
          </w:p>
          <w:p w14:paraId="2B496E1E" w14:textId="3587F4CE" w:rsidR="00D14247" w:rsidRPr="00062E68" w:rsidRDefault="00D14247" w:rsidP="00D14247">
            <w:pPr>
              <w:pStyle w:val="TableBullet1"/>
              <w:numPr>
                <w:ilvl w:val="0"/>
                <w:numId w:val="0"/>
              </w:numPr>
              <w:ind w:left="170"/>
              <w:cnfStyle w:val="000000000000" w:firstRow="0" w:lastRow="0" w:firstColumn="0" w:lastColumn="0" w:oddVBand="0" w:evenVBand="0" w:oddHBand="0" w:evenHBand="0" w:firstRowFirstColumn="0" w:firstRowLastColumn="0" w:lastRowFirstColumn="0" w:lastRowLastColumn="0"/>
            </w:pPr>
          </w:p>
        </w:tc>
      </w:tr>
      <w:tr w:rsidR="00352DC9" w:rsidRPr="00F85C5C" w14:paraId="7EABC08A" w14:textId="77777777" w:rsidTr="44ACE5AA">
        <w:trPr>
          <w:trHeight w:val="1688"/>
        </w:trPr>
        <w:tc>
          <w:tcPr>
            <w:cnfStyle w:val="001000000000" w:firstRow="0" w:lastRow="0" w:firstColumn="1" w:lastColumn="0" w:oddVBand="0" w:evenVBand="0" w:oddHBand="0" w:evenHBand="0" w:firstRowFirstColumn="0" w:firstRowLastColumn="0" w:lastRowFirstColumn="0" w:lastRowLastColumn="0"/>
            <w:tcW w:w="897" w:type="pct"/>
          </w:tcPr>
          <w:p w14:paraId="46C2AD16" w14:textId="77777777" w:rsidR="00352DC9" w:rsidRPr="00F85C5C" w:rsidRDefault="00352DC9" w:rsidP="009D19B9">
            <w:pPr>
              <w:pStyle w:val="TableTextLeft"/>
            </w:pPr>
            <w:r w:rsidRPr="00F85C5C">
              <w:lastRenderedPageBreak/>
              <w:t>Relationships and autonomy</w:t>
            </w:r>
          </w:p>
        </w:tc>
        <w:tc>
          <w:tcPr>
            <w:tcW w:w="4103" w:type="pct"/>
          </w:tcPr>
          <w:p w14:paraId="6DF1727E" w14:textId="172D8CAB" w:rsidR="004F70FE" w:rsidRDefault="00725547" w:rsidP="00F5669B">
            <w:pPr>
              <w:pStyle w:val="TableBullet1"/>
              <w:cnfStyle w:val="000000000000" w:firstRow="0" w:lastRow="0" w:firstColumn="0" w:lastColumn="0" w:oddVBand="0" w:evenVBand="0" w:oddHBand="0" w:evenHBand="0" w:firstRowFirstColumn="0" w:firstRowLastColumn="0" w:lastRowFirstColumn="0" w:lastRowLastColumn="0"/>
            </w:pPr>
            <w:r w:rsidRPr="008771CA">
              <w:t>Reports to the</w:t>
            </w:r>
            <w:r w:rsidR="009D5F7D">
              <w:t xml:space="preserve"> Head of </w:t>
            </w:r>
            <w:r w:rsidR="006A691C">
              <w:t xml:space="preserve">Nest </w:t>
            </w:r>
            <w:r w:rsidR="009D5F7D">
              <w:t>Creative</w:t>
            </w:r>
            <w:r w:rsidR="006A691C">
              <w:t xml:space="preserve"> Studio</w:t>
            </w:r>
          </w:p>
          <w:p w14:paraId="5C931B51" w14:textId="1867DF96" w:rsidR="00082F8B" w:rsidRDefault="00082F8B" w:rsidP="00F5669B">
            <w:pPr>
              <w:pStyle w:val="TableBullet1"/>
              <w:cnfStyle w:val="000000000000" w:firstRow="0" w:lastRow="0" w:firstColumn="0" w:lastColumn="0" w:oddVBand="0" w:evenVBand="0" w:oddHBand="0" w:evenHBand="0" w:firstRowFirstColumn="0" w:firstRowLastColumn="0" w:lastRowFirstColumn="0" w:lastRowLastColumn="0"/>
            </w:pPr>
            <w:r>
              <w:t>Works in collaboration with the rest of the Nest Experience and wider Nest teams</w:t>
            </w:r>
          </w:p>
          <w:p w14:paraId="64FAA57E" w14:textId="7DFD043C" w:rsidR="00D874B3" w:rsidRPr="00A05D9A" w:rsidRDefault="00D874B3" w:rsidP="00482E70">
            <w:pPr>
              <w:pStyle w:val="TableBullet1"/>
              <w:numPr>
                <w:ilvl w:val="0"/>
                <w:numId w:val="0"/>
              </w:numPr>
              <w:cnfStyle w:val="000000000000" w:firstRow="0" w:lastRow="0" w:firstColumn="0" w:lastColumn="0" w:oddVBand="0" w:evenVBand="0" w:oddHBand="0" w:evenHBand="0" w:firstRowFirstColumn="0" w:firstRowLastColumn="0" w:lastRowFirstColumn="0" w:lastRowLastColumn="0"/>
            </w:pPr>
          </w:p>
        </w:tc>
      </w:tr>
    </w:tbl>
    <w:p w14:paraId="1E06724F" w14:textId="339BBB9E" w:rsidR="00352DC9" w:rsidRDefault="00352DC9" w:rsidP="00352DC9">
      <w:pPr>
        <w:pStyle w:val="NoNumHead1"/>
      </w:pPr>
      <w:r>
        <w:t>Role requirements</w:t>
      </w:r>
    </w:p>
    <w:p w14:paraId="146D7119" w14:textId="1B4ACD04" w:rsidR="007D0A43" w:rsidRPr="00081697" w:rsidRDefault="007D0A43" w:rsidP="00ED22C7">
      <w:pPr>
        <w:pStyle w:val="NoNumHead2"/>
        <w:rPr>
          <w:lang w:eastAsia="ja-JP"/>
        </w:rPr>
      </w:pPr>
      <w:r w:rsidRPr="00081697">
        <w:rPr>
          <w:lang w:eastAsia="ja-JP"/>
        </w:rPr>
        <w:t>Experience and technical skills</w:t>
      </w:r>
    </w:p>
    <w:p w14:paraId="1C30F1CB" w14:textId="77777777" w:rsidR="00E639EF" w:rsidRDefault="00E639EF" w:rsidP="00E639EF">
      <w:pPr>
        <w:pStyle w:val="SymbolBullet1"/>
      </w:pPr>
      <w:r>
        <w:t>Knowledge of workflow and creative production</w:t>
      </w:r>
    </w:p>
    <w:p w14:paraId="3AFDE614" w14:textId="77777777" w:rsidR="00C50461" w:rsidRPr="00B424F9" w:rsidRDefault="00C50461" w:rsidP="00C50461">
      <w:pPr>
        <w:pStyle w:val="SymbolBullet1"/>
      </w:pPr>
      <w:r w:rsidRPr="00B424F9">
        <w:t>Outstanding project management and organisation skills</w:t>
      </w:r>
    </w:p>
    <w:p w14:paraId="309C0894" w14:textId="77777777" w:rsidR="00C50461" w:rsidRPr="00B424F9" w:rsidRDefault="00C50461" w:rsidP="00C50461">
      <w:pPr>
        <w:pStyle w:val="SymbolBullet1"/>
      </w:pPr>
      <w:r w:rsidRPr="00B424F9">
        <w:t xml:space="preserve">Proficient in the use of </w:t>
      </w:r>
      <w:proofErr w:type="spellStart"/>
      <w:r w:rsidRPr="00B424F9">
        <w:t>Indesign</w:t>
      </w:r>
      <w:proofErr w:type="spellEnd"/>
      <w:r w:rsidRPr="00B424F9">
        <w:t>, Word, Excel and PowerPoint</w:t>
      </w:r>
    </w:p>
    <w:p w14:paraId="6D01EE8E" w14:textId="77777777" w:rsidR="00C50461" w:rsidRPr="00B424F9" w:rsidRDefault="00C50461" w:rsidP="00C50461">
      <w:pPr>
        <w:pStyle w:val="SymbolBullet1"/>
      </w:pPr>
      <w:r w:rsidRPr="00B424F9">
        <w:t>Excellent attention to detail and proofing skills</w:t>
      </w:r>
    </w:p>
    <w:p w14:paraId="7E29A0CA" w14:textId="77777777" w:rsidR="00C50461" w:rsidRPr="00B424F9" w:rsidRDefault="00C50461" w:rsidP="00C50461">
      <w:pPr>
        <w:pStyle w:val="SymbolBullet1"/>
      </w:pPr>
      <w:r w:rsidRPr="00B424F9">
        <w:t>Business acumen and negotiation skills</w:t>
      </w:r>
    </w:p>
    <w:p w14:paraId="49C8D399" w14:textId="60DDE0A8" w:rsidR="0096745F" w:rsidRPr="00B424F9" w:rsidRDefault="007D0A43" w:rsidP="00E639EF">
      <w:pPr>
        <w:pStyle w:val="NoNumHead2"/>
        <w:rPr>
          <w:lang w:eastAsia="ja-JP"/>
        </w:rPr>
      </w:pPr>
      <w:r w:rsidRPr="00081697">
        <w:rPr>
          <w:lang w:eastAsia="ja-JP"/>
        </w:rPr>
        <w:t xml:space="preserve">Personal attributes required </w:t>
      </w:r>
    </w:p>
    <w:p w14:paraId="386A7D8F" w14:textId="77777777" w:rsidR="0096745F" w:rsidRPr="0096745F" w:rsidRDefault="0096745F" w:rsidP="0096745F">
      <w:pPr>
        <w:pStyle w:val="SymbolBullet1"/>
      </w:pPr>
      <w:r w:rsidRPr="00B424F9">
        <w:rPr>
          <w:noProof/>
        </w:rPr>
        <w:t xml:space="preserve">Maintains the highest level of integrity and </w:t>
      </w:r>
      <w:r w:rsidRPr="0096745F">
        <w:t>customer service</w:t>
      </w:r>
    </w:p>
    <w:p w14:paraId="685F9CC8" w14:textId="77777777" w:rsidR="0096745F" w:rsidRPr="0096745F" w:rsidRDefault="0096745F" w:rsidP="0096745F">
      <w:pPr>
        <w:pStyle w:val="SymbolBullet1"/>
      </w:pPr>
      <w:r w:rsidRPr="0096745F">
        <w:t>Able to build strong rapport and flex according to the needs of stakeholders and the business</w:t>
      </w:r>
    </w:p>
    <w:p w14:paraId="370E8996" w14:textId="77777777" w:rsidR="0096745F" w:rsidRPr="0096745F" w:rsidRDefault="0096745F" w:rsidP="0096745F">
      <w:pPr>
        <w:pStyle w:val="SymbolBullet1"/>
      </w:pPr>
      <w:r w:rsidRPr="0096745F">
        <w:t>An ability to thrive in a fast changing and growing corporate organisation</w:t>
      </w:r>
    </w:p>
    <w:p w14:paraId="43C10CAB" w14:textId="77777777" w:rsidR="0096745F" w:rsidRPr="0096745F" w:rsidRDefault="0096745F" w:rsidP="0096745F">
      <w:pPr>
        <w:pStyle w:val="SymbolBullet1"/>
      </w:pPr>
      <w:r w:rsidRPr="0096745F">
        <w:t>Comfortable working under their own initiative to drive out results</w:t>
      </w:r>
    </w:p>
    <w:p w14:paraId="600FD968" w14:textId="77777777" w:rsidR="0096745F" w:rsidRPr="0096745F" w:rsidRDefault="0096745F" w:rsidP="0096745F">
      <w:pPr>
        <w:pStyle w:val="SymbolBullet1"/>
      </w:pPr>
      <w:r w:rsidRPr="0096745F">
        <w:t>A highly motivated, adaptable, completer/finisher who can flex to meet the needs of the situation</w:t>
      </w:r>
    </w:p>
    <w:p w14:paraId="5B144A17" w14:textId="77777777" w:rsidR="0096745F" w:rsidRPr="0096745F" w:rsidRDefault="0096745F" w:rsidP="0096745F">
      <w:pPr>
        <w:pStyle w:val="SymbolBullet1"/>
      </w:pPr>
      <w:r w:rsidRPr="0096745F">
        <w:t>Comfortable working with senior stakeholders</w:t>
      </w:r>
    </w:p>
    <w:p w14:paraId="346B2FFE" w14:textId="77777777" w:rsidR="0096745F" w:rsidRPr="00B424F9" w:rsidRDefault="0096745F" w:rsidP="0096745F">
      <w:pPr>
        <w:pStyle w:val="SymbolBullet1"/>
      </w:pPr>
      <w:r w:rsidRPr="0096745F">
        <w:t>A very high level of attention to detail to ensure that work</w:t>
      </w:r>
      <w:r w:rsidRPr="00B424F9">
        <w:t xml:space="preserve"> is of a consistently high standard</w:t>
      </w:r>
    </w:p>
    <w:p w14:paraId="10D695B4" w14:textId="716567F4" w:rsidR="004A5E34" w:rsidRPr="004A5E34" w:rsidRDefault="007D0A43" w:rsidP="009941FE">
      <w:pPr>
        <w:pStyle w:val="NoNumHead2"/>
        <w:rPr>
          <w:lang w:eastAsia="ja-JP"/>
        </w:rPr>
      </w:pPr>
      <w:r w:rsidRPr="00081697">
        <w:rPr>
          <w:lang w:eastAsia="ja-JP"/>
        </w:rPr>
        <w:t>Education, qualification and professional membership requirements</w:t>
      </w:r>
    </w:p>
    <w:p w14:paraId="5C741067" w14:textId="77777777" w:rsidR="00DB7D3B" w:rsidRPr="00B424F9" w:rsidRDefault="00DB7D3B" w:rsidP="00DB7D3B">
      <w:pPr>
        <w:pStyle w:val="SymbolBullet1"/>
        <w:rPr>
          <w:noProof/>
        </w:rPr>
      </w:pPr>
      <w:r w:rsidRPr="00B424F9">
        <w:t xml:space="preserve">The candidate will be degree educated in Marketing, Communications or English, or related subject. </w:t>
      </w:r>
    </w:p>
    <w:p w14:paraId="266C064D" w14:textId="7BB6D912" w:rsidR="006D22EE" w:rsidRDefault="0031002B" w:rsidP="004A5E34">
      <w:pPr>
        <w:pStyle w:val="NoNumHead2"/>
      </w:pPr>
      <w:r>
        <w:t>Differentiators</w:t>
      </w:r>
    </w:p>
    <w:p w14:paraId="72325A48" w14:textId="1AFF1EA4" w:rsidR="00743C03" w:rsidRPr="00743C03" w:rsidRDefault="00743C03" w:rsidP="00743C03">
      <w:pPr>
        <w:rPr>
          <w:sz w:val="20"/>
        </w:rPr>
      </w:pPr>
      <w:r w:rsidRPr="00743C03">
        <w:rPr>
          <w:sz w:val="20"/>
        </w:rPr>
        <w:t>This is a chance to play a key role in the transformation of a purpose-led organisation and improve retirement outcomes for millions of people.</w:t>
      </w:r>
    </w:p>
    <w:p w14:paraId="730C9153" w14:textId="4E8CAB80" w:rsidR="00743C03" w:rsidRPr="00444968" w:rsidRDefault="00743C03" w:rsidP="00743C03">
      <w:pPr>
        <w:pStyle w:val="SymbolBullet1"/>
        <w:rPr>
          <w:sz w:val="20"/>
          <w:szCs w:val="20"/>
        </w:rPr>
      </w:pPr>
      <w:r w:rsidRPr="00444968">
        <w:rPr>
          <w:sz w:val="20"/>
          <w:szCs w:val="20"/>
        </w:rPr>
        <w:t xml:space="preserve">Roles like this don’t come up very often. This is a new </w:t>
      </w:r>
      <w:proofErr w:type="gramStart"/>
      <w:r w:rsidRPr="00444968">
        <w:rPr>
          <w:sz w:val="20"/>
          <w:szCs w:val="20"/>
        </w:rPr>
        <w:t>team</w:t>
      </w:r>
      <w:proofErr w:type="gramEnd"/>
      <w:r w:rsidRPr="00444968">
        <w:rPr>
          <w:sz w:val="20"/>
          <w:szCs w:val="20"/>
        </w:rPr>
        <w:t xml:space="preserve"> and you’ll have the support of senior leaders and talented teams across Nest to help you succeed.</w:t>
      </w:r>
    </w:p>
    <w:p w14:paraId="0F829AC4" w14:textId="0A15AE19" w:rsidR="0031002B" w:rsidRPr="00444968" w:rsidRDefault="00743C03" w:rsidP="00743C03">
      <w:pPr>
        <w:pStyle w:val="SymbolBullet1"/>
        <w:rPr>
          <w:sz w:val="20"/>
          <w:szCs w:val="20"/>
        </w:rPr>
      </w:pPr>
      <w:r w:rsidRPr="00444968">
        <w:rPr>
          <w:sz w:val="20"/>
          <w:szCs w:val="20"/>
        </w:rPr>
        <w:t>You’ll be joining Nest at a time of exciting transformation and you’ll be a key partner in helping the organisation and our members to achieve their goals and realise our new Purpose.</w:t>
      </w:r>
    </w:p>
    <w:p w14:paraId="5134A89C" w14:textId="5BB29FF1" w:rsidR="006D4A22" w:rsidRDefault="0031002B" w:rsidP="00743C03">
      <w:pPr>
        <w:pStyle w:val="NoNumHead2"/>
      </w:pPr>
      <w:r>
        <w:t>Working pattern</w:t>
      </w:r>
    </w:p>
    <w:p w14:paraId="40F7CA79" w14:textId="2807B3BE" w:rsidR="00743C03" w:rsidRPr="00743C03" w:rsidRDefault="00743C03" w:rsidP="00743C03">
      <w:r w:rsidRPr="00743C03">
        <w:t>Nest supports hybrid, flexible working and we are open to part-time candidates for this rol</w:t>
      </w:r>
      <w:r w:rsidR="0055258F">
        <w:t>e</w:t>
      </w:r>
    </w:p>
    <w:sectPr w:rsidR="00743C03" w:rsidRPr="00743C03"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4B58" w14:textId="77777777" w:rsidR="00716293" w:rsidRDefault="00716293" w:rsidP="00540F52">
      <w:r>
        <w:separator/>
      </w:r>
    </w:p>
  </w:endnote>
  <w:endnote w:type="continuationSeparator" w:id="0">
    <w:p w14:paraId="18F59445" w14:textId="77777777" w:rsidR="00716293" w:rsidRDefault="00716293" w:rsidP="00540F52">
      <w:r>
        <w:continuationSeparator/>
      </w:r>
    </w:p>
  </w:endnote>
  <w:endnote w:type="continuationNotice" w:id="1">
    <w:p w14:paraId="35362C73" w14:textId="77777777" w:rsidR="00716293" w:rsidRDefault="007162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21B5"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63F0D23A" w14:textId="77777777" w:rsidTr="001E7B00">
      <w:trPr>
        <w:trHeight w:val="397"/>
      </w:trPr>
      <w:tc>
        <w:tcPr>
          <w:tcW w:w="7938" w:type="dxa"/>
          <w:vAlign w:val="bottom"/>
        </w:tcPr>
        <w:p w14:paraId="57525D7C" w14:textId="2C6CE451"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31A68">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31A68">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DD949CC" w14:textId="77777777"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8BDE0F9"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1473FBDF" w14:textId="77777777" w:rsidTr="001E7B00">
      <w:trPr>
        <w:trHeight w:val="397"/>
      </w:trPr>
      <w:tc>
        <w:tcPr>
          <w:tcW w:w="7938" w:type="dxa"/>
          <w:vAlign w:val="bottom"/>
        </w:tcPr>
        <w:p w14:paraId="58C05254" w14:textId="45B41592"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31A68">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31A68">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52340A6" w14:textId="77777777"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0924C24"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AAC7" w14:textId="77777777" w:rsidR="00716293" w:rsidRPr="00861B99" w:rsidRDefault="00716293" w:rsidP="00540F52">
      <w:pPr>
        <w:rPr>
          <w:color w:val="E6E3D9" w:themeColor="background2"/>
        </w:rPr>
      </w:pPr>
      <w:r w:rsidRPr="00861B99">
        <w:rPr>
          <w:color w:val="E6E3D9" w:themeColor="background2"/>
        </w:rPr>
        <w:separator/>
      </w:r>
    </w:p>
  </w:footnote>
  <w:footnote w:type="continuationSeparator" w:id="0">
    <w:p w14:paraId="277F66C0" w14:textId="77777777" w:rsidR="00716293" w:rsidRPr="00861B99" w:rsidRDefault="00716293" w:rsidP="00540F52">
      <w:pPr>
        <w:rPr>
          <w:color w:val="E6E3D9" w:themeColor="background2"/>
        </w:rPr>
      </w:pPr>
      <w:r w:rsidRPr="00861B99">
        <w:rPr>
          <w:color w:val="E6E3D9" w:themeColor="background2"/>
        </w:rPr>
        <w:continuationSeparator/>
      </w:r>
    </w:p>
  </w:footnote>
  <w:footnote w:type="continuationNotice" w:id="1">
    <w:p w14:paraId="4FBEA7B8" w14:textId="77777777" w:rsidR="00716293" w:rsidRDefault="0071629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65BC"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4C8488C8" w14:textId="77777777" w:rsidTr="002368C5">
      <w:trPr>
        <w:cantSplit/>
        <w:trHeight w:hRule="exact" w:val="454"/>
      </w:trPr>
      <w:tc>
        <w:tcPr>
          <w:tcW w:w="10545" w:type="dxa"/>
          <w:vAlign w:val="center"/>
        </w:tcPr>
        <w:p w14:paraId="7AC401C3" w14:textId="53F5FB8F"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031A68">
            <w:rPr>
              <w:noProof/>
            </w:rPr>
            <w:instrText>Nest Experience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031A68">
            <w:rPr>
              <w:noProof/>
            </w:rPr>
            <w:instrText>Nest Experience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31A68">
            <w:rPr>
              <w:noProof/>
            </w:rPr>
            <w:t>Nest Experience</w:t>
          </w:r>
          <w:r w:rsidRPr="00E47272">
            <w:rPr>
              <w:rFonts w:asciiTheme="majorHAnsi" w:hAnsiTheme="majorHAnsi"/>
            </w:rPr>
            <w:fldChar w:fldCharType="end"/>
          </w:r>
        </w:p>
      </w:tc>
    </w:tr>
  </w:tbl>
  <w:p w14:paraId="13802CB6"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5536" w14:textId="77777777" w:rsidR="00703279" w:rsidRDefault="004516B8">
    <w:pPr>
      <w:pStyle w:val="Header"/>
    </w:pPr>
    <w:r w:rsidRPr="004516B8">
      <w:rPr>
        <w:noProof/>
      </w:rPr>
      <mc:AlternateContent>
        <mc:Choice Requires="wpg">
          <w:drawing>
            <wp:anchor distT="0" distB="0" distL="114300" distR="114300" simplePos="0" relativeHeight="251658240" behindDoc="0" locked="1" layoutInCell="1" allowOverlap="1" wp14:anchorId="643BC364" wp14:editId="63C3B81B">
              <wp:simplePos x="0" y="0"/>
              <wp:positionH relativeFrom="page">
                <wp:align>left</wp:align>
              </wp:positionH>
              <wp:positionV relativeFrom="page">
                <wp:align>top</wp:align>
              </wp:positionV>
              <wp:extent cx="7560000" cy="2664000"/>
              <wp:effectExtent l="0" t="0" r="3175" b="3175"/>
              <wp:wrapNone/>
              <wp:docPr id="15" name="Group 15">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A9A8CD" id="Group 15"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715"/>
    <w:multiLevelType w:val="hybridMultilevel"/>
    <w:tmpl w:val="C0EEDAB2"/>
    <w:lvl w:ilvl="0" w:tplc="FFFFFFFF">
      <w:start w:val="1"/>
      <w:numFmt w:val="bullet"/>
      <w:lvlText w:val="•"/>
      <w:lvlJc w:val="left"/>
      <w:pPr>
        <w:ind w:left="720" w:hanging="360"/>
      </w:pPr>
      <w:rPr>
        <w:rFonts w:ascii="Trebuchet MS" w:hAnsi="Trebuchet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26938"/>
    <w:multiLevelType w:val="hybridMultilevel"/>
    <w:tmpl w:val="4500A6DE"/>
    <w:lvl w:ilvl="0" w:tplc="2EF01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06D7"/>
    <w:multiLevelType w:val="hybridMultilevel"/>
    <w:tmpl w:val="25DA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0DE11"/>
    <w:multiLevelType w:val="hybridMultilevel"/>
    <w:tmpl w:val="FFFFFFFF"/>
    <w:lvl w:ilvl="0" w:tplc="73A8945E">
      <w:start w:val="1"/>
      <w:numFmt w:val="bullet"/>
      <w:lvlText w:val="•"/>
      <w:lvlJc w:val="left"/>
      <w:pPr>
        <w:ind w:left="720" w:hanging="360"/>
      </w:pPr>
      <w:rPr>
        <w:rFonts w:ascii="Trebuchet MS" w:hAnsi="Trebuchet MS" w:hint="default"/>
      </w:rPr>
    </w:lvl>
    <w:lvl w:ilvl="1" w:tplc="6BC271FE">
      <w:start w:val="1"/>
      <w:numFmt w:val="bullet"/>
      <w:lvlText w:val="o"/>
      <w:lvlJc w:val="left"/>
      <w:pPr>
        <w:ind w:left="1440" w:hanging="360"/>
      </w:pPr>
      <w:rPr>
        <w:rFonts w:ascii="Courier New" w:hAnsi="Courier New" w:hint="default"/>
      </w:rPr>
    </w:lvl>
    <w:lvl w:ilvl="2" w:tplc="7840AC88">
      <w:start w:val="1"/>
      <w:numFmt w:val="bullet"/>
      <w:lvlText w:val=""/>
      <w:lvlJc w:val="left"/>
      <w:pPr>
        <w:ind w:left="2160" w:hanging="360"/>
      </w:pPr>
      <w:rPr>
        <w:rFonts w:ascii="Wingdings" w:hAnsi="Wingdings" w:hint="default"/>
      </w:rPr>
    </w:lvl>
    <w:lvl w:ilvl="3" w:tplc="6EB226E0">
      <w:start w:val="1"/>
      <w:numFmt w:val="bullet"/>
      <w:lvlText w:val=""/>
      <w:lvlJc w:val="left"/>
      <w:pPr>
        <w:ind w:left="2880" w:hanging="360"/>
      </w:pPr>
      <w:rPr>
        <w:rFonts w:ascii="Symbol" w:hAnsi="Symbol" w:hint="default"/>
      </w:rPr>
    </w:lvl>
    <w:lvl w:ilvl="4" w:tplc="C85C2B3E">
      <w:start w:val="1"/>
      <w:numFmt w:val="bullet"/>
      <w:lvlText w:val="o"/>
      <w:lvlJc w:val="left"/>
      <w:pPr>
        <w:ind w:left="3600" w:hanging="360"/>
      </w:pPr>
      <w:rPr>
        <w:rFonts w:ascii="Courier New" w:hAnsi="Courier New" w:hint="default"/>
      </w:rPr>
    </w:lvl>
    <w:lvl w:ilvl="5" w:tplc="4EFA3DBA">
      <w:start w:val="1"/>
      <w:numFmt w:val="bullet"/>
      <w:lvlText w:val=""/>
      <w:lvlJc w:val="left"/>
      <w:pPr>
        <w:ind w:left="4320" w:hanging="360"/>
      </w:pPr>
      <w:rPr>
        <w:rFonts w:ascii="Wingdings" w:hAnsi="Wingdings" w:hint="default"/>
      </w:rPr>
    </w:lvl>
    <w:lvl w:ilvl="6" w:tplc="9774D6E2">
      <w:start w:val="1"/>
      <w:numFmt w:val="bullet"/>
      <w:lvlText w:val=""/>
      <w:lvlJc w:val="left"/>
      <w:pPr>
        <w:ind w:left="5040" w:hanging="360"/>
      </w:pPr>
      <w:rPr>
        <w:rFonts w:ascii="Symbol" w:hAnsi="Symbol" w:hint="default"/>
      </w:rPr>
    </w:lvl>
    <w:lvl w:ilvl="7" w:tplc="21A63856">
      <w:start w:val="1"/>
      <w:numFmt w:val="bullet"/>
      <w:lvlText w:val="o"/>
      <w:lvlJc w:val="left"/>
      <w:pPr>
        <w:ind w:left="5760" w:hanging="360"/>
      </w:pPr>
      <w:rPr>
        <w:rFonts w:ascii="Courier New" w:hAnsi="Courier New" w:hint="default"/>
      </w:rPr>
    </w:lvl>
    <w:lvl w:ilvl="8" w:tplc="ABBE1C52">
      <w:start w:val="1"/>
      <w:numFmt w:val="bullet"/>
      <w:lvlText w:val=""/>
      <w:lvlJc w:val="left"/>
      <w:pPr>
        <w:ind w:left="6480" w:hanging="360"/>
      </w:pPr>
      <w:rPr>
        <w:rFonts w:ascii="Wingdings" w:hAnsi="Wingdings" w:hint="default"/>
      </w:rPr>
    </w:lvl>
  </w:abstractNum>
  <w:abstractNum w:abstractNumId="4" w15:restartNumberingAfterBreak="0">
    <w:nsid w:val="15760400"/>
    <w:multiLevelType w:val="hybridMultilevel"/>
    <w:tmpl w:val="591C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6876B8E"/>
    <w:multiLevelType w:val="hybridMultilevel"/>
    <w:tmpl w:val="922650E6"/>
    <w:lvl w:ilvl="0" w:tplc="0A1A05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070760E"/>
    <w:multiLevelType w:val="hybridMultilevel"/>
    <w:tmpl w:val="A6C0BD74"/>
    <w:lvl w:ilvl="0" w:tplc="CFA6B450">
      <w:start w:val="1"/>
      <w:numFmt w:val="bullet"/>
      <w:lvlText w:val=""/>
      <w:lvlJc w:val="left"/>
      <w:pPr>
        <w:ind w:left="720" w:hanging="360"/>
      </w:pPr>
      <w:rPr>
        <w:rFonts w:ascii="Symbol" w:hAnsi="Symbol" w:hint="default"/>
        <w:color w:val="FF82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A2458"/>
    <w:multiLevelType w:val="hybridMultilevel"/>
    <w:tmpl w:val="FFFFFFFF"/>
    <w:lvl w:ilvl="0" w:tplc="DACC5CDA">
      <w:start w:val="1"/>
      <w:numFmt w:val="bullet"/>
      <w:lvlText w:val="•"/>
      <w:lvlJc w:val="left"/>
      <w:pPr>
        <w:ind w:left="720" w:hanging="360"/>
      </w:pPr>
      <w:rPr>
        <w:rFonts w:ascii="Trebuchet MS" w:hAnsi="Trebuchet MS" w:hint="default"/>
      </w:rPr>
    </w:lvl>
    <w:lvl w:ilvl="1" w:tplc="ACD037A4">
      <w:start w:val="1"/>
      <w:numFmt w:val="bullet"/>
      <w:lvlText w:val="o"/>
      <w:lvlJc w:val="left"/>
      <w:pPr>
        <w:ind w:left="1440" w:hanging="360"/>
      </w:pPr>
      <w:rPr>
        <w:rFonts w:ascii="Courier New" w:hAnsi="Courier New" w:hint="default"/>
      </w:rPr>
    </w:lvl>
    <w:lvl w:ilvl="2" w:tplc="F0684600">
      <w:start w:val="1"/>
      <w:numFmt w:val="bullet"/>
      <w:lvlText w:val=""/>
      <w:lvlJc w:val="left"/>
      <w:pPr>
        <w:ind w:left="2160" w:hanging="360"/>
      </w:pPr>
      <w:rPr>
        <w:rFonts w:ascii="Wingdings" w:hAnsi="Wingdings" w:hint="default"/>
      </w:rPr>
    </w:lvl>
    <w:lvl w:ilvl="3" w:tplc="BB1806EE">
      <w:start w:val="1"/>
      <w:numFmt w:val="bullet"/>
      <w:lvlText w:val=""/>
      <w:lvlJc w:val="left"/>
      <w:pPr>
        <w:ind w:left="2880" w:hanging="360"/>
      </w:pPr>
      <w:rPr>
        <w:rFonts w:ascii="Symbol" w:hAnsi="Symbol" w:hint="default"/>
      </w:rPr>
    </w:lvl>
    <w:lvl w:ilvl="4" w:tplc="50D8C1EC">
      <w:start w:val="1"/>
      <w:numFmt w:val="bullet"/>
      <w:lvlText w:val="o"/>
      <w:lvlJc w:val="left"/>
      <w:pPr>
        <w:ind w:left="3600" w:hanging="360"/>
      </w:pPr>
      <w:rPr>
        <w:rFonts w:ascii="Courier New" w:hAnsi="Courier New" w:hint="default"/>
      </w:rPr>
    </w:lvl>
    <w:lvl w:ilvl="5" w:tplc="F2AC553C">
      <w:start w:val="1"/>
      <w:numFmt w:val="bullet"/>
      <w:lvlText w:val=""/>
      <w:lvlJc w:val="left"/>
      <w:pPr>
        <w:ind w:left="4320" w:hanging="360"/>
      </w:pPr>
      <w:rPr>
        <w:rFonts w:ascii="Wingdings" w:hAnsi="Wingdings" w:hint="default"/>
      </w:rPr>
    </w:lvl>
    <w:lvl w:ilvl="6" w:tplc="6DFA8FCA">
      <w:start w:val="1"/>
      <w:numFmt w:val="bullet"/>
      <w:lvlText w:val=""/>
      <w:lvlJc w:val="left"/>
      <w:pPr>
        <w:ind w:left="5040" w:hanging="360"/>
      </w:pPr>
      <w:rPr>
        <w:rFonts w:ascii="Symbol" w:hAnsi="Symbol" w:hint="default"/>
      </w:rPr>
    </w:lvl>
    <w:lvl w:ilvl="7" w:tplc="A08A69F6">
      <w:start w:val="1"/>
      <w:numFmt w:val="bullet"/>
      <w:lvlText w:val="o"/>
      <w:lvlJc w:val="left"/>
      <w:pPr>
        <w:ind w:left="5760" w:hanging="360"/>
      </w:pPr>
      <w:rPr>
        <w:rFonts w:ascii="Courier New" w:hAnsi="Courier New" w:hint="default"/>
      </w:rPr>
    </w:lvl>
    <w:lvl w:ilvl="8" w:tplc="8E9215EC">
      <w:start w:val="1"/>
      <w:numFmt w:val="bullet"/>
      <w:lvlText w:val=""/>
      <w:lvlJc w:val="left"/>
      <w:pPr>
        <w:ind w:left="6480" w:hanging="360"/>
      </w:pPr>
      <w:rPr>
        <w:rFonts w:ascii="Wingdings" w:hAnsi="Wingdings" w:hint="default"/>
      </w:rPr>
    </w:lvl>
  </w:abstractNum>
  <w:abstractNum w:abstractNumId="14" w15:restartNumberingAfterBreak="0">
    <w:nsid w:val="6BEA3B23"/>
    <w:multiLevelType w:val="hybridMultilevel"/>
    <w:tmpl w:val="E124E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FF52BC6"/>
    <w:multiLevelType w:val="hybridMultilevel"/>
    <w:tmpl w:val="B1E66D6E"/>
    <w:lvl w:ilvl="0" w:tplc="9B1C27A8">
      <w:start w:val="1"/>
      <w:numFmt w:val="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0061771">
    <w:abstractNumId w:val="16"/>
  </w:num>
  <w:num w:numId="2" w16cid:durableId="959648052">
    <w:abstractNumId w:val="17"/>
  </w:num>
  <w:num w:numId="3" w16cid:durableId="446438082">
    <w:abstractNumId w:val="11"/>
  </w:num>
  <w:num w:numId="4" w16cid:durableId="1023819129">
    <w:abstractNumId w:val="6"/>
  </w:num>
  <w:num w:numId="5" w16cid:durableId="2126386047">
    <w:abstractNumId w:val="10"/>
  </w:num>
  <w:num w:numId="6" w16cid:durableId="751393168">
    <w:abstractNumId w:val="8"/>
  </w:num>
  <w:num w:numId="7" w16cid:durableId="1620987954">
    <w:abstractNumId w:val="15"/>
  </w:num>
  <w:num w:numId="8" w16cid:durableId="1937327817">
    <w:abstractNumId w:val="9"/>
  </w:num>
  <w:num w:numId="9" w16cid:durableId="1366054573">
    <w:abstractNumId w:val="0"/>
  </w:num>
  <w:num w:numId="10" w16cid:durableId="1167549033">
    <w:abstractNumId w:val="3"/>
  </w:num>
  <w:num w:numId="11" w16cid:durableId="1369718936">
    <w:abstractNumId w:val="13"/>
  </w:num>
  <w:num w:numId="12" w16cid:durableId="327712745">
    <w:abstractNumId w:val="14"/>
  </w:num>
  <w:num w:numId="13" w16cid:durableId="163739913">
    <w:abstractNumId w:val="12"/>
  </w:num>
  <w:num w:numId="14" w16cid:durableId="893977239">
    <w:abstractNumId w:val="4"/>
  </w:num>
  <w:num w:numId="15" w16cid:durableId="1292440637">
    <w:abstractNumId w:val="1"/>
  </w:num>
  <w:num w:numId="16" w16cid:durableId="1057123003">
    <w:abstractNumId w:val="18"/>
  </w:num>
  <w:num w:numId="17" w16cid:durableId="210653288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0E27"/>
    <w:rsid w:val="00003A00"/>
    <w:rsid w:val="000041CA"/>
    <w:rsid w:val="00004B94"/>
    <w:rsid w:val="00004F60"/>
    <w:rsid w:val="0001096A"/>
    <w:rsid w:val="000120DC"/>
    <w:rsid w:val="000170EC"/>
    <w:rsid w:val="00017FD5"/>
    <w:rsid w:val="00020299"/>
    <w:rsid w:val="000209FA"/>
    <w:rsid w:val="0002632D"/>
    <w:rsid w:val="00031A68"/>
    <w:rsid w:val="000373FD"/>
    <w:rsid w:val="000506CB"/>
    <w:rsid w:val="00062E68"/>
    <w:rsid w:val="00066D1A"/>
    <w:rsid w:val="000672FB"/>
    <w:rsid w:val="0006764F"/>
    <w:rsid w:val="000711D1"/>
    <w:rsid w:val="00074B77"/>
    <w:rsid w:val="00075CA4"/>
    <w:rsid w:val="00080C0B"/>
    <w:rsid w:val="00081697"/>
    <w:rsid w:val="00081F13"/>
    <w:rsid w:val="00082F8B"/>
    <w:rsid w:val="00097810"/>
    <w:rsid w:val="000A06A2"/>
    <w:rsid w:val="000A2741"/>
    <w:rsid w:val="000B6C0C"/>
    <w:rsid w:val="000B70A9"/>
    <w:rsid w:val="000B7927"/>
    <w:rsid w:val="000C3715"/>
    <w:rsid w:val="000C7A6F"/>
    <w:rsid w:val="000D055E"/>
    <w:rsid w:val="000D0795"/>
    <w:rsid w:val="000D104B"/>
    <w:rsid w:val="000D238B"/>
    <w:rsid w:val="000D4E4B"/>
    <w:rsid w:val="000D65B2"/>
    <w:rsid w:val="000E7D51"/>
    <w:rsid w:val="000F2506"/>
    <w:rsid w:val="000F2D3D"/>
    <w:rsid w:val="000F3769"/>
    <w:rsid w:val="000F6321"/>
    <w:rsid w:val="000F73D9"/>
    <w:rsid w:val="001058CD"/>
    <w:rsid w:val="00105F22"/>
    <w:rsid w:val="001117F2"/>
    <w:rsid w:val="00112CCB"/>
    <w:rsid w:val="001177FC"/>
    <w:rsid w:val="00120965"/>
    <w:rsid w:val="001219BD"/>
    <w:rsid w:val="00134B24"/>
    <w:rsid w:val="00141FF2"/>
    <w:rsid w:val="001475B3"/>
    <w:rsid w:val="00150CCF"/>
    <w:rsid w:val="00151CC8"/>
    <w:rsid w:val="00152547"/>
    <w:rsid w:val="00152788"/>
    <w:rsid w:val="00160402"/>
    <w:rsid w:val="00162264"/>
    <w:rsid w:val="00162DA4"/>
    <w:rsid w:val="0016532E"/>
    <w:rsid w:val="00172579"/>
    <w:rsid w:val="001742FF"/>
    <w:rsid w:val="0017492C"/>
    <w:rsid w:val="00180354"/>
    <w:rsid w:val="00184014"/>
    <w:rsid w:val="00190844"/>
    <w:rsid w:val="00194582"/>
    <w:rsid w:val="0019565D"/>
    <w:rsid w:val="00196A94"/>
    <w:rsid w:val="001A15EE"/>
    <w:rsid w:val="001B0CCC"/>
    <w:rsid w:val="001B2F1C"/>
    <w:rsid w:val="001B769D"/>
    <w:rsid w:val="001C4090"/>
    <w:rsid w:val="001C6964"/>
    <w:rsid w:val="001D30FA"/>
    <w:rsid w:val="001D4CD6"/>
    <w:rsid w:val="001E30AC"/>
    <w:rsid w:val="001E6655"/>
    <w:rsid w:val="001E7B00"/>
    <w:rsid w:val="001F03E2"/>
    <w:rsid w:val="001F1375"/>
    <w:rsid w:val="001F3748"/>
    <w:rsid w:val="001F4921"/>
    <w:rsid w:val="001F5965"/>
    <w:rsid w:val="001F7652"/>
    <w:rsid w:val="00200C7A"/>
    <w:rsid w:val="00201F3B"/>
    <w:rsid w:val="002047F7"/>
    <w:rsid w:val="0020649B"/>
    <w:rsid w:val="002110DB"/>
    <w:rsid w:val="00213108"/>
    <w:rsid w:val="00215116"/>
    <w:rsid w:val="0022092E"/>
    <w:rsid w:val="00224C14"/>
    <w:rsid w:val="0022552F"/>
    <w:rsid w:val="00226986"/>
    <w:rsid w:val="00230EF6"/>
    <w:rsid w:val="00233D3D"/>
    <w:rsid w:val="002368C5"/>
    <w:rsid w:val="00237382"/>
    <w:rsid w:val="00243E50"/>
    <w:rsid w:val="00245E0E"/>
    <w:rsid w:val="002461B7"/>
    <w:rsid w:val="00247574"/>
    <w:rsid w:val="00247B46"/>
    <w:rsid w:val="00251133"/>
    <w:rsid w:val="0025151C"/>
    <w:rsid w:val="0025492E"/>
    <w:rsid w:val="00255298"/>
    <w:rsid w:val="00267484"/>
    <w:rsid w:val="002706EC"/>
    <w:rsid w:val="00272BF2"/>
    <w:rsid w:val="00274483"/>
    <w:rsid w:val="00280784"/>
    <w:rsid w:val="002B0F38"/>
    <w:rsid w:val="002C2579"/>
    <w:rsid w:val="002C482B"/>
    <w:rsid w:val="002C524E"/>
    <w:rsid w:val="002C6ECA"/>
    <w:rsid w:val="002D4813"/>
    <w:rsid w:val="002D6D92"/>
    <w:rsid w:val="002D7F44"/>
    <w:rsid w:val="002E6F50"/>
    <w:rsid w:val="002F1B8E"/>
    <w:rsid w:val="002F2507"/>
    <w:rsid w:val="002F2747"/>
    <w:rsid w:val="002F27B9"/>
    <w:rsid w:val="002F337F"/>
    <w:rsid w:val="002F4726"/>
    <w:rsid w:val="00301AC8"/>
    <w:rsid w:val="00303AF0"/>
    <w:rsid w:val="00306D1C"/>
    <w:rsid w:val="003075C6"/>
    <w:rsid w:val="0031002B"/>
    <w:rsid w:val="00310AF1"/>
    <w:rsid w:val="003163BC"/>
    <w:rsid w:val="003166E3"/>
    <w:rsid w:val="00316779"/>
    <w:rsid w:val="00326A8C"/>
    <w:rsid w:val="0033044F"/>
    <w:rsid w:val="00336993"/>
    <w:rsid w:val="00340505"/>
    <w:rsid w:val="00347B14"/>
    <w:rsid w:val="00352DC9"/>
    <w:rsid w:val="0035554B"/>
    <w:rsid w:val="00364AA8"/>
    <w:rsid w:val="00364CD8"/>
    <w:rsid w:val="003666A5"/>
    <w:rsid w:val="00373386"/>
    <w:rsid w:val="00374411"/>
    <w:rsid w:val="00375C53"/>
    <w:rsid w:val="00376B67"/>
    <w:rsid w:val="0037704A"/>
    <w:rsid w:val="00383765"/>
    <w:rsid w:val="003855C8"/>
    <w:rsid w:val="003939DA"/>
    <w:rsid w:val="003942C3"/>
    <w:rsid w:val="003A0291"/>
    <w:rsid w:val="003A3A57"/>
    <w:rsid w:val="003B3D63"/>
    <w:rsid w:val="003B495A"/>
    <w:rsid w:val="003B79C9"/>
    <w:rsid w:val="003C0B44"/>
    <w:rsid w:val="003C474C"/>
    <w:rsid w:val="003C537A"/>
    <w:rsid w:val="003C7912"/>
    <w:rsid w:val="003D29E1"/>
    <w:rsid w:val="003D376A"/>
    <w:rsid w:val="003E2341"/>
    <w:rsid w:val="003F36FC"/>
    <w:rsid w:val="00400E40"/>
    <w:rsid w:val="004062F4"/>
    <w:rsid w:val="0041445C"/>
    <w:rsid w:val="00420264"/>
    <w:rsid w:val="00421C0A"/>
    <w:rsid w:val="0043319B"/>
    <w:rsid w:val="00444968"/>
    <w:rsid w:val="00445460"/>
    <w:rsid w:val="004516B8"/>
    <w:rsid w:val="00456D2E"/>
    <w:rsid w:val="00457794"/>
    <w:rsid w:val="00460462"/>
    <w:rsid w:val="00467260"/>
    <w:rsid w:val="004676E8"/>
    <w:rsid w:val="00470127"/>
    <w:rsid w:val="00470759"/>
    <w:rsid w:val="004727AB"/>
    <w:rsid w:val="004738A5"/>
    <w:rsid w:val="004747A0"/>
    <w:rsid w:val="00476C57"/>
    <w:rsid w:val="004811DD"/>
    <w:rsid w:val="00482E70"/>
    <w:rsid w:val="0048400F"/>
    <w:rsid w:val="0049056F"/>
    <w:rsid w:val="004A07BD"/>
    <w:rsid w:val="004A1348"/>
    <w:rsid w:val="004A18D1"/>
    <w:rsid w:val="004A462D"/>
    <w:rsid w:val="004A5E34"/>
    <w:rsid w:val="004B0765"/>
    <w:rsid w:val="004B0A45"/>
    <w:rsid w:val="004B2E7C"/>
    <w:rsid w:val="004B3F40"/>
    <w:rsid w:val="004B54BE"/>
    <w:rsid w:val="004B6243"/>
    <w:rsid w:val="004C3DDF"/>
    <w:rsid w:val="004C4D86"/>
    <w:rsid w:val="004D376F"/>
    <w:rsid w:val="004D49C5"/>
    <w:rsid w:val="004D5F3A"/>
    <w:rsid w:val="004D7793"/>
    <w:rsid w:val="004E13DA"/>
    <w:rsid w:val="004E15D5"/>
    <w:rsid w:val="004E2E9E"/>
    <w:rsid w:val="004E73DA"/>
    <w:rsid w:val="004E779B"/>
    <w:rsid w:val="004F2918"/>
    <w:rsid w:val="004F70FE"/>
    <w:rsid w:val="00502D7C"/>
    <w:rsid w:val="00503F15"/>
    <w:rsid w:val="00505C92"/>
    <w:rsid w:val="00505F5C"/>
    <w:rsid w:val="00514A63"/>
    <w:rsid w:val="0051543A"/>
    <w:rsid w:val="0052167F"/>
    <w:rsid w:val="00521686"/>
    <w:rsid w:val="00524DBF"/>
    <w:rsid w:val="00525886"/>
    <w:rsid w:val="0052638E"/>
    <w:rsid w:val="00533406"/>
    <w:rsid w:val="005354E6"/>
    <w:rsid w:val="0053631D"/>
    <w:rsid w:val="00537DB6"/>
    <w:rsid w:val="00540DDE"/>
    <w:rsid w:val="00540F52"/>
    <w:rsid w:val="00543B6A"/>
    <w:rsid w:val="005450B6"/>
    <w:rsid w:val="005453F6"/>
    <w:rsid w:val="00545619"/>
    <w:rsid w:val="0054699C"/>
    <w:rsid w:val="00547B17"/>
    <w:rsid w:val="00550476"/>
    <w:rsid w:val="0055258F"/>
    <w:rsid w:val="00552A63"/>
    <w:rsid w:val="0055467F"/>
    <w:rsid w:val="00557B2C"/>
    <w:rsid w:val="0057148C"/>
    <w:rsid w:val="00572AEC"/>
    <w:rsid w:val="005737F6"/>
    <w:rsid w:val="00576919"/>
    <w:rsid w:val="00581D1C"/>
    <w:rsid w:val="005820AD"/>
    <w:rsid w:val="005820F8"/>
    <w:rsid w:val="0059270B"/>
    <w:rsid w:val="00593C40"/>
    <w:rsid w:val="00596DED"/>
    <w:rsid w:val="005A18AF"/>
    <w:rsid w:val="005A2517"/>
    <w:rsid w:val="005A706D"/>
    <w:rsid w:val="005B0A96"/>
    <w:rsid w:val="005B171E"/>
    <w:rsid w:val="005B2585"/>
    <w:rsid w:val="005B356D"/>
    <w:rsid w:val="005B3592"/>
    <w:rsid w:val="005C5C2D"/>
    <w:rsid w:val="005D7F2B"/>
    <w:rsid w:val="005E1796"/>
    <w:rsid w:val="00624424"/>
    <w:rsid w:val="00624D6E"/>
    <w:rsid w:val="00633D20"/>
    <w:rsid w:val="006353DD"/>
    <w:rsid w:val="00645EB1"/>
    <w:rsid w:val="00646F21"/>
    <w:rsid w:val="00653005"/>
    <w:rsid w:val="00653464"/>
    <w:rsid w:val="00654A00"/>
    <w:rsid w:val="006644CB"/>
    <w:rsid w:val="0066535F"/>
    <w:rsid w:val="006664EB"/>
    <w:rsid w:val="00667906"/>
    <w:rsid w:val="00667BC0"/>
    <w:rsid w:val="0067307D"/>
    <w:rsid w:val="00675E0F"/>
    <w:rsid w:val="006770C0"/>
    <w:rsid w:val="00684BE5"/>
    <w:rsid w:val="006876CD"/>
    <w:rsid w:val="006926F1"/>
    <w:rsid w:val="00692EBE"/>
    <w:rsid w:val="00693F23"/>
    <w:rsid w:val="0069593E"/>
    <w:rsid w:val="0069719E"/>
    <w:rsid w:val="0069774A"/>
    <w:rsid w:val="006A6168"/>
    <w:rsid w:val="006A691C"/>
    <w:rsid w:val="006B3368"/>
    <w:rsid w:val="006B3567"/>
    <w:rsid w:val="006B57DD"/>
    <w:rsid w:val="006B7429"/>
    <w:rsid w:val="006C731C"/>
    <w:rsid w:val="006D22EE"/>
    <w:rsid w:val="006D3A53"/>
    <w:rsid w:val="006D4A22"/>
    <w:rsid w:val="006D6B89"/>
    <w:rsid w:val="006D7107"/>
    <w:rsid w:val="006E2007"/>
    <w:rsid w:val="006E54BD"/>
    <w:rsid w:val="006E55C4"/>
    <w:rsid w:val="006F385E"/>
    <w:rsid w:val="006F548C"/>
    <w:rsid w:val="006F5CD5"/>
    <w:rsid w:val="00703279"/>
    <w:rsid w:val="00703A78"/>
    <w:rsid w:val="00703E98"/>
    <w:rsid w:val="00713B2A"/>
    <w:rsid w:val="00716293"/>
    <w:rsid w:val="00716CF4"/>
    <w:rsid w:val="0072026F"/>
    <w:rsid w:val="00722371"/>
    <w:rsid w:val="00725547"/>
    <w:rsid w:val="007267C1"/>
    <w:rsid w:val="00733D53"/>
    <w:rsid w:val="00734564"/>
    <w:rsid w:val="007355FD"/>
    <w:rsid w:val="00736309"/>
    <w:rsid w:val="007421F1"/>
    <w:rsid w:val="00742535"/>
    <w:rsid w:val="00742913"/>
    <w:rsid w:val="00743C03"/>
    <w:rsid w:val="007525A9"/>
    <w:rsid w:val="00753D43"/>
    <w:rsid w:val="00766229"/>
    <w:rsid w:val="007667DF"/>
    <w:rsid w:val="00767194"/>
    <w:rsid w:val="00767E75"/>
    <w:rsid w:val="00771F31"/>
    <w:rsid w:val="0077359C"/>
    <w:rsid w:val="00775CED"/>
    <w:rsid w:val="00776EE1"/>
    <w:rsid w:val="00781DC6"/>
    <w:rsid w:val="00783F15"/>
    <w:rsid w:val="00785017"/>
    <w:rsid w:val="00785319"/>
    <w:rsid w:val="00785E61"/>
    <w:rsid w:val="00793F3D"/>
    <w:rsid w:val="00794CFA"/>
    <w:rsid w:val="00794D05"/>
    <w:rsid w:val="00797B4F"/>
    <w:rsid w:val="007A12FF"/>
    <w:rsid w:val="007A19CD"/>
    <w:rsid w:val="007B03C6"/>
    <w:rsid w:val="007B6F7A"/>
    <w:rsid w:val="007C1A04"/>
    <w:rsid w:val="007C431B"/>
    <w:rsid w:val="007C5B69"/>
    <w:rsid w:val="007D0A43"/>
    <w:rsid w:val="007D1BBE"/>
    <w:rsid w:val="007D1CA5"/>
    <w:rsid w:val="007D3483"/>
    <w:rsid w:val="007D63E9"/>
    <w:rsid w:val="007E2941"/>
    <w:rsid w:val="007E34AE"/>
    <w:rsid w:val="007E6792"/>
    <w:rsid w:val="007E7EB3"/>
    <w:rsid w:val="007F2648"/>
    <w:rsid w:val="007F33FE"/>
    <w:rsid w:val="007F4A0B"/>
    <w:rsid w:val="007F7636"/>
    <w:rsid w:val="00803B17"/>
    <w:rsid w:val="00804DD2"/>
    <w:rsid w:val="00811C04"/>
    <w:rsid w:val="00815032"/>
    <w:rsid w:val="00821203"/>
    <w:rsid w:val="008221F1"/>
    <w:rsid w:val="0082303C"/>
    <w:rsid w:val="008238EE"/>
    <w:rsid w:val="00824BE2"/>
    <w:rsid w:val="0083070E"/>
    <w:rsid w:val="008339D4"/>
    <w:rsid w:val="00835705"/>
    <w:rsid w:val="008366C3"/>
    <w:rsid w:val="008455A1"/>
    <w:rsid w:val="00851F5E"/>
    <w:rsid w:val="0085390A"/>
    <w:rsid w:val="00854713"/>
    <w:rsid w:val="00861B99"/>
    <w:rsid w:val="00863483"/>
    <w:rsid w:val="00871823"/>
    <w:rsid w:val="00872026"/>
    <w:rsid w:val="00872B67"/>
    <w:rsid w:val="008771CA"/>
    <w:rsid w:val="00880C71"/>
    <w:rsid w:val="0088288C"/>
    <w:rsid w:val="00885DBD"/>
    <w:rsid w:val="00886782"/>
    <w:rsid w:val="008872E6"/>
    <w:rsid w:val="008904ED"/>
    <w:rsid w:val="00890591"/>
    <w:rsid w:val="00891BD5"/>
    <w:rsid w:val="0089312B"/>
    <w:rsid w:val="00895791"/>
    <w:rsid w:val="00897006"/>
    <w:rsid w:val="008971D5"/>
    <w:rsid w:val="008A180C"/>
    <w:rsid w:val="008A2AEF"/>
    <w:rsid w:val="008A2C77"/>
    <w:rsid w:val="008A6F0F"/>
    <w:rsid w:val="008C5301"/>
    <w:rsid w:val="008D5CE5"/>
    <w:rsid w:val="008E10D9"/>
    <w:rsid w:val="008E46E7"/>
    <w:rsid w:val="008F1CB4"/>
    <w:rsid w:val="008F55E7"/>
    <w:rsid w:val="0090018F"/>
    <w:rsid w:val="00900453"/>
    <w:rsid w:val="00900C1F"/>
    <w:rsid w:val="009011FF"/>
    <w:rsid w:val="009051B9"/>
    <w:rsid w:val="009063D8"/>
    <w:rsid w:val="0090DA95"/>
    <w:rsid w:val="00923366"/>
    <w:rsid w:val="0092593D"/>
    <w:rsid w:val="00926689"/>
    <w:rsid w:val="00926832"/>
    <w:rsid w:val="009341FA"/>
    <w:rsid w:val="009343E9"/>
    <w:rsid w:val="0093560A"/>
    <w:rsid w:val="00936BDF"/>
    <w:rsid w:val="00940738"/>
    <w:rsid w:val="0094192B"/>
    <w:rsid w:val="00942272"/>
    <w:rsid w:val="00942BEA"/>
    <w:rsid w:val="00942D56"/>
    <w:rsid w:val="0094513F"/>
    <w:rsid w:val="00947E31"/>
    <w:rsid w:val="00952455"/>
    <w:rsid w:val="0095337D"/>
    <w:rsid w:val="00955DBF"/>
    <w:rsid w:val="00964E6F"/>
    <w:rsid w:val="0096745F"/>
    <w:rsid w:val="00973D95"/>
    <w:rsid w:val="00974426"/>
    <w:rsid w:val="0097713D"/>
    <w:rsid w:val="00981DCF"/>
    <w:rsid w:val="00984946"/>
    <w:rsid w:val="00985D74"/>
    <w:rsid w:val="00990072"/>
    <w:rsid w:val="009941FE"/>
    <w:rsid w:val="009A0932"/>
    <w:rsid w:val="009A2EAC"/>
    <w:rsid w:val="009B1257"/>
    <w:rsid w:val="009B34D9"/>
    <w:rsid w:val="009B4E80"/>
    <w:rsid w:val="009C0CFA"/>
    <w:rsid w:val="009C3F82"/>
    <w:rsid w:val="009D1396"/>
    <w:rsid w:val="009D19B9"/>
    <w:rsid w:val="009D34B0"/>
    <w:rsid w:val="009D5F7D"/>
    <w:rsid w:val="009D69D7"/>
    <w:rsid w:val="009E2C44"/>
    <w:rsid w:val="009E7AA9"/>
    <w:rsid w:val="00A0155A"/>
    <w:rsid w:val="00A05D9A"/>
    <w:rsid w:val="00A17DBB"/>
    <w:rsid w:val="00A26D43"/>
    <w:rsid w:val="00A330CA"/>
    <w:rsid w:val="00A3E713"/>
    <w:rsid w:val="00A41436"/>
    <w:rsid w:val="00A53C3B"/>
    <w:rsid w:val="00A55398"/>
    <w:rsid w:val="00A62E11"/>
    <w:rsid w:val="00A66457"/>
    <w:rsid w:val="00A66AE1"/>
    <w:rsid w:val="00A711CD"/>
    <w:rsid w:val="00A74AE2"/>
    <w:rsid w:val="00A805A4"/>
    <w:rsid w:val="00A80BFE"/>
    <w:rsid w:val="00A914B1"/>
    <w:rsid w:val="00A92508"/>
    <w:rsid w:val="00AA4287"/>
    <w:rsid w:val="00AB35B0"/>
    <w:rsid w:val="00AB3E24"/>
    <w:rsid w:val="00AC19AE"/>
    <w:rsid w:val="00AC2C42"/>
    <w:rsid w:val="00AC3E2D"/>
    <w:rsid w:val="00AC3EA3"/>
    <w:rsid w:val="00AF05BB"/>
    <w:rsid w:val="00AF2B1D"/>
    <w:rsid w:val="00AF731D"/>
    <w:rsid w:val="00AF76EE"/>
    <w:rsid w:val="00AF7F32"/>
    <w:rsid w:val="00B01C09"/>
    <w:rsid w:val="00B06591"/>
    <w:rsid w:val="00B1051B"/>
    <w:rsid w:val="00B105DC"/>
    <w:rsid w:val="00B15B53"/>
    <w:rsid w:val="00B15F5C"/>
    <w:rsid w:val="00B175A4"/>
    <w:rsid w:val="00B20CF2"/>
    <w:rsid w:val="00B22FBB"/>
    <w:rsid w:val="00B266F7"/>
    <w:rsid w:val="00B27AE5"/>
    <w:rsid w:val="00B30E61"/>
    <w:rsid w:val="00B32A51"/>
    <w:rsid w:val="00B34C2C"/>
    <w:rsid w:val="00B56FA0"/>
    <w:rsid w:val="00B56FE4"/>
    <w:rsid w:val="00B64A9A"/>
    <w:rsid w:val="00B6797F"/>
    <w:rsid w:val="00B71436"/>
    <w:rsid w:val="00B73F38"/>
    <w:rsid w:val="00B759C7"/>
    <w:rsid w:val="00B8179E"/>
    <w:rsid w:val="00B92CDD"/>
    <w:rsid w:val="00B93572"/>
    <w:rsid w:val="00B94861"/>
    <w:rsid w:val="00B97970"/>
    <w:rsid w:val="00BA05B5"/>
    <w:rsid w:val="00BA3E72"/>
    <w:rsid w:val="00BA4070"/>
    <w:rsid w:val="00BA78CB"/>
    <w:rsid w:val="00BB05CB"/>
    <w:rsid w:val="00BB662F"/>
    <w:rsid w:val="00BC1292"/>
    <w:rsid w:val="00BC2716"/>
    <w:rsid w:val="00BC4CA7"/>
    <w:rsid w:val="00BD0029"/>
    <w:rsid w:val="00BD1B0C"/>
    <w:rsid w:val="00BD1C9E"/>
    <w:rsid w:val="00BD292E"/>
    <w:rsid w:val="00BD516D"/>
    <w:rsid w:val="00BD5238"/>
    <w:rsid w:val="00BE1F3A"/>
    <w:rsid w:val="00BF4A69"/>
    <w:rsid w:val="00BF6755"/>
    <w:rsid w:val="00BF7364"/>
    <w:rsid w:val="00BF7E8C"/>
    <w:rsid w:val="00BFB27C"/>
    <w:rsid w:val="00C03B9D"/>
    <w:rsid w:val="00C03CC8"/>
    <w:rsid w:val="00C0447B"/>
    <w:rsid w:val="00C0572D"/>
    <w:rsid w:val="00C10BF8"/>
    <w:rsid w:val="00C1215A"/>
    <w:rsid w:val="00C156CB"/>
    <w:rsid w:val="00C16DDA"/>
    <w:rsid w:val="00C26782"/>
    <w:rsid w:val="00C27020"/>
    <w:rsid w:val="00C3266B"/>
    <w:rsid w:val="00C32C01"/>
    <w:rsid w:val="00C37FD3"/>
    <w:rsid w:val="00C40084"/>
    <w:rsid w:val="00C45BAD"/>
    <w:rsid w:val="00C47B06"/>
    <w:rsid w:val="00C50461"/>
    <w:rsid w:val="00C5087D"/>
    <w:rsid w:val="00C50A26"/>
    <w:rsid w:val="00C532D7"/>
    <w:rsid w:val="00C55E23"/>
    <w:rsid w:val="00C56D53"/>
    <w:rsid w:val="00C65A9A"/>
    <w:rsid w:val="00C66079"/>
    <w:rsid w:val="00C724A7"/>
    <w:rsid w:val="00C76629"/>
    <w:rsid w:val="00C81017"/>
    <w:rsid w:val="00C8332A"/>
    <w:rsid w:val="00C85870"/>
    <w:rsid w:val="00C9296D"/>
    <w:rsid w:val="00CA164A"/>
    <w:rsid w:val="00CA2DED"/>
    <w:rsid w:val="00CA669B"/>
    <w:rsid w:val="00CB1E37"/>
    <w:rsid w:val="00CB4384"/>
    <w:rsid w:val="00CB71DF"/>
    <w:rsid w:val="00CB758F"/>
    <w:rsid w:val="00CC00FD"/>
    <w:rsid w:val="00CC63AA"/>
    <w:rsid w:val="00CC6EC0"/>
    <w:rsid w:val="00CD1406"/>
    <w:rsid w:val="00CD485F"/>
    <w:rsid w:val="00CE6BC6"/>
    <w:rsid w:val="00CF275A"/>
    <w:rsid w:val="00CF30B4"/>
    <w:rsid w:val="00CF565B"/>
    <w:rsid w:val="00CF6BE0"/>
    <w:rsid w:val="00D048DB"/>
    <w:rsid w:val="00D04FAD"/>
    <w:rsid w:val="00D0573B"/>
    <w:rsid w:val="00D10FFA"/>
    <w:rsid w:val="00D1381D"/>
    <w:rsid w:val="00D14247"/>
    <w:rsid w:val="00D236EC"/>
    <w:rsid w:val="00D23DA7"/>
    <w:rsid w:val="00D25671"/>
    <w:rsid w:val="00D353FF"/>
    <w:rsid w:val="00D4313F"/>
    <w:rsid w:val="00D4513F"/>
    <w:rsid w:val="00D53997"/>
    <w:rsid w:val="00D54F61"/>
    <w:rsid w:val="00D554A4"/>
    <w:rsid w:val="00D61D81"/>
    <w:rsid w:val="00D634B2"/>
    <w:rsid w:val="00D7230D"/>
    <w:rsid w:val="00D81149"/>
    <w:rsid w:val="00D850E0"/>
    <w:rsid w:val="00D874B3"/>
    <w:rsid w:val="00D87F3B"/>
    <w:rsid w:val="00D91933"/>
    <w:rsid w:val="00D95195"/>
    <w:rsid w:val="00D9628A"/>
    <w:rsid w:val="00DA3BAD"/>
    <w:rsid w:val="00DB7D13"/>
    <w:rsid w:val="00DB7D3B"/>
    <w:rsid w:val="00DC53F1"/>
    <w:rsid w:val="00DC58D8"/>
    <w:rsid w:val="00DC7223"/>
    <w:rsid w:val="00DC7F04"/>
    <w:rsid w:val="00DD0190"/>
    <w:rsid w:val="00DD6416"/>
    <w:rsid w:val="00DE1A81"/>
    <w:rsid w:val="00DF41B3"/>
    <w:rsid w:val="00DF5F10"/>
    <w:rsid w:val="00DF75E2"/>
    <w:rsid w:val="00E02AF6"/>
    <w:rsid w:val="00E04CB8"/>
    <w:rsid w:val="00E05826"/>
    <w:rsid w:val="00E05B1E"/>
    <w:rsid w:val="00E17BBF"/>
    <w:rsid w:val="00E219D5"/>
    <w:rsid w:val="00E2259E"/>
    <w:rsid w:val="00E2315D"/>
    <w:rsid w:val="00E23BE6"/>
    <w:rsid w:val="00E24DFF"/>
    <w:rsid w:val="00E2585E"/>
    <w:rsid w:val="00E30BDC"/>
    <w:rsid w:val="00E4548A"/>
    <w:rsid w:val="00E53EEF"/>
    <w:rsid w:val="00E55114"/>
    <w:rsid w:val="00E55CAA"/>
    <w:rsid w:val="00E639D8"/>
    <w:rsid w:val="00E639EF"/>
    <w:rsid w:val="00E675DD"/>
    <w:rsid w:val="00E742FF"/>
    <w:rsid w:val="00E806CF"/>
    <w:rsid w:val="00E85A69"/>
    <w:rsid w:val="00E86B42"/>
    <w:rsid w:val="00E939FE"/>
    <w:rsid w:val="00E967F5"/>
    <w:rsid w:val="00EA28E4"/>
    <w:rsid w:val="00EA5B06"/>
    <w:rsid w:val="00EA61A4"/>
    <w:rsid w:val="00EA61D6"/>
    <w:rsid w:val="00EB518A"/>
    <w:rsid w:val="00EC004A"/>
    <w:rsid w:val="00EC0E31"/>
    <w:rsid w:val="00EC2484"/>
    <w:rsid w:val="00EC74EA"/>
    <w:rsid w:val="00EC75FD"/>
    <w:rsid w:val="00EC7FDB"/>
    <w:rsid w:val="00ED1687"/>
    <w:rsid w:val="00ED22C7"/>
    <w:rsid w:val="00ED2C60"/>
    <w:rsid w:val="00EE1D9B"/>
    <w:rsid w:val="00EE6686"/>
    <w:rsid w:val="00EF0671"/>
    <w:rsid w:val="00EF5908"/>
    <w:rsid w:val="00EF6A92"/>
    <w:rsid w:val="00EF6BC1"/>
    <w:rsid w:val="00EF7459"/>
    <w:rsid w:val="00F014E7"/>
    <w:rsid w:val="00F03452"/>
    <w:rsid w:val="00F11B04"/>
    <w:rsid w:val="00F15612"/>
    <w:rsid w:val="00F20F3B"/>
    <w:rsid w:val="00F2624A"/>
    <w:rsid w:val="00F35201"/>
    <w:rsid w:val="00F368D9"/>
    <w:rsid w:val="00F3708B"/>
    <w:rsid w:val="00F516CD"/>
    <w:rsid w:val="00F55987"/>
    <w:rsid w:val="00F5657A"/>
    <w:rsid w:val="00F56589"/>
    <w:rsid w:val="00F565A3"/>
    <w:rsid w:val="00F5669B"/>
    <w:rsid w:val="00F63569"/>
    <w:rsid w:val="00F667D6"/>
    <w:rsid w:val="00F775F6"/>
    <w:rsid w:val="00F84C5E"/>
    <w:rsid w:val="00F8527B"/>
    <w:rsid w:val="00F97C2B"/>
    <w:rsid w:val="00F97EB0"/>
    <w:rsid w:val="00FA0B93"/>
    <w:rsid w:val="00FA5B65"/>
    <w:rsid w:val="00FB3395"/>
    <w:rsid w:val="00FB7084"/>
    <w:rsid w:val="00FC10AF"/>
    <w:rsid w:val="00FC18B1"/>
    <w:rsid w:val="00FC3115"/>
    <w:rsid w:val="00FD4713"/>
    <w:rsid w:val="00FE001B"/>
    <w:rsid w:val="00FE3C5A"/>
    <w:rsid w:val="00FE4AC0"/>
    <w:rsid w:val="00FE4CDF"/>
    <w:rsid w:val="00FE505C"/>
    <w:rsid w:val="00FE580C"/>
    <w:rsid w:val="00FE7FB1"/>
    <w:rsid w:val="00FF0F2E"/>
    <w:rsid w:val="00FF1DCA"/>
    <w:rsid w:val="02025BBF"/>
    <w:rsid w:val="0364D16C"/>
    <w:rsid w:val="03EB6DFC"/>
    <w:rsid w:val="0467E5EE"/>
    <w:rsid w:val="0494F4D3"/>
    <w:rsid w:val="077400F5"/>
    <w:rsid w:val="08567210"/>
    <w:rsid w:val="08DB95A8"/>
    <w:rsid w:val="0946765D"/>
    <w:rsid w:val="09BFF2B2"/>
    <w:rsid w:val="09CF99F2"/>
    <w:rsid w:val="0A7F797C"/>
    <w:rsid w:val="0B01D2A7"/>
    <w:rsid w:val="0B728D90"/>
    <w:rsid w:val="0B84C581"/>
    <w:rsid w:val="0BFBFEF4"/>
    <w:rsid w:val="0C294080"/>
    <w:rsid w:val="0D736DA9"/>
    <w:rsid w:val="0E4D0D86"/>
    <w:rsid w:val="0E4F9BD6"/>
    <w:rsid w:val="0E7EAAF0"/>
    <w:rsid w:val="0EE0D4CE"/>
    <w:rsid w:val="0F41FCE5"/>
    <w:rsid w:val="13572DB8"/>
    <w:rsid w:val="136A09B2"/>
    <w:rsid w:val="13F7E613"/>
    <w:rsid w:val="1552A71F"/>
    <w:rsid w:val="15A0E644"/>
    <w:rsid w:val="1681851A"/>
    <w:rsid w:val="170B1CF6"/>
    <w:rsid w:val="19440E54"/>
    <w:rsid w:val="196747A4"/>
    <w:rsid w:val="1B5E438E"/>
    <w:rsid w:val="1C04BE60"/>
    <w:rsid w:val="1C87EDBD"/>
    <w:rsid w:val="1D7839B4"/>
    <w:rsid w:val="1FB49CC0"/>
    <w:rsid w:val="21B16858"/>
    <w:rsid w:val="22F2D90E"/>
    <w:rsid w:val="23E6365F"/>
    <w:rsid w:val="2538189E"/>
    <w:rsid w:val="27D43AA2"/>
    <w:rsid w:val="27E91807"/>
    <w:rsid w:val="287ED409"/>
    <w:rsid w:val="2888E0C2"/>
    <w:rsid w:val="288F39B6"/>
    <w:rsid w:val="2A6737BF"/>
    <w:rsid w:val="2C413AB9"/>
    <w:rsid w:val="2D8C152E"/>
    <w:rsid w:val="2F7C266F"/>
    <w:rsid w:val="30668BEE"/>
    <w:rsid w:val="314558F9"/>
    <w:rsid w:val="31B99891"/>
    <w:rsid w:val="31DDC8C0"/>
    <w:rsid w:val="33691462"/>
    <w:rsid w:val="33D36CFD"/>
    <w:rsid w:val="3565BC5D"/>
    <w:rsid w:val="36B5AB6F"/>
    <w:rsid w:val="38BCDF9F"/>
    <w:rsid w:val="38D8D703"/>
    <w:rsid w:val="3A176320"/>
    <w:rsid w:val="3A45F439"/>
    <w:rsid w:val="3B84FBE2"/>
    <w:rsid w:val="3B9FCCF5"/>
    <w:rsid w:val="3E12AF8E"/>
    <w:rsid w:val="3E461FD9"/>
    <w:rsid w:val="3F10AE88"/>
    <w:rsid w:val="403758B2"/>
    <w:rsid w:val="4070E0FA"/>
    <w:rsid w:val="409963F6"/>
    <w:rsid w:val="41D5F632"/>
    <w:rsid w:val="41DA84AC"/>
    <w:rsid w:val="4301978F"/>
    <w:rsid w:val="44193C89"/>
    <w:rsid w:val="445691FE"/>
    <w:rsid w:val="44ACE5AA"/>
    <w:rsid w:val="47FC44B8"/>
    <w:rsid w:val="4D55B685"/>
    <w:rsid w:val="4D746A45"/>
    <w:rsid w:val="4D827DEE"/>
    <w:rsid w:val="4D9CD440"/>
    <w:rsid w:val="4DE47BF2"/>
    <w:rsid w:val="4FE69954"/>
    <w:rsid w:val="503F409A"/>
    <w:rsid w:val="517666E5"/>
    <w:rsid w:val="51B3704E"/>
    <w:rsid w:val="523D938F"/>
    <w:rsid w:val="52AFB744"/>
    <w:rsid w:val="52D56666"/>
    <w:rsid w:val="55A74EAD"/>
    <w:rsid w:val="5675CFD3"/>
    <w:rsid w:val="58C790E8"/>
    <w:rsid w:val="5A49978F"/>
    <w:rsid w:val="5C2F5B02"/>
    <w:rsid w:val="5C6EC5C8"/>
    <w:rsid w:val="5CF658F7"/>
    <w:rsid w:val="5F22D20F"/>
    <w:rsid w:val="5F968C79"/>
    <w:rsid w:val="6149664E"/>
    <w:rsid w:val="62138807"/>
    <w:rsid w:val="6215AE44"/>
    <w:rsid w:val="62CA87CF"/>
    <w:rsid w:val="62D94575"/>
    <w:rsid w:val="635EA6DE"/>
    <w:rsid w:val="63C125E5"/>
    <w:rsid w:val="65935C5A"/>
    <w:rsid w:val="67C075F3"/>
    <w:rsid w:val="69345344"/>
    <w:rsid w:val="6A49009E"/>
    <w:rsid w:val="6B9B6E0D"/>
    <w:rsid w:val="6BE8F694"/>
    <w:rsid w:val="6DFF723A"/>
    <w:rsid w:val="6F6A7BDB"/>
    <w:rsid w:val="700517B0"/>
    <w:rsid w:val="7130AFF2"/>
    <w:rsid w:val="716C62AB"/>
    <w:rsid w:val="722B3A96"/>
    <w:rsid w:val="73952EFE"/>
    <w:rsid w:val="74BFEACA"/>
    <w:rsid w:val="755AEECD"/>
    <w:rsid w:val="75DC8A7E"/>
    <w:rsid w:val="762475CA"/>
    <w:rsid w:val="783E5607"/>
    <w:rsid w:val="790CD05D"/>
    <w:rsid w:val="7ADC61AB"/>
    <w:rsid w:val="7AF8B8EF"/>
    <w:rsid w:val="7D6C59A6"/>
    <w:rsid w:val="7E803562"/>
    <w:rsid w:val="7ECABAFC"/>
    <w:rsid w:val="7EF6F05C"/>
    <w:rsid w:val="7F0DAF15"/>
    <w:rsid w:val="7F22BEBE"/>
    <w:rsid w:val="7F3718C9"/>
    <w:rsid w:val="7FFC8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A6AD"/>
  <w15:chartTrackingRefBased/>
  <w15:docId w15:val="{2E89746E-C52A-4A4A-AEE2-34264D4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uiPriority w:val="4"/>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MainBullet">
    <w:name w:val="Main Bullet"/>
    <w:basedOn w:val="Normal"/>
    <w:link w:val="MainBulletChar"/>
    <w:rsid w:val="00FE4CDF"/>
    <w:pPr>
      <w:spacing w:before="0"/>
    </w:pPr>
    <w:rPr>
      <w:rFonts w:ascii="Trebuchet MS" w:eastAsia="MS Mincho" w:hAnsi="Trebuchet MS" w:cs="Times New Roman"/>
      <w:color w:val="auto"/>
      <w:sz w:val="22"/>
      <w:szCs w:val="24"/>
      <w:lang w:eastAsia="ja-JP"/>
    </w:rPr>
  </w:style>
  <w:style w:type="paragraph" w:styleId="NormalWeb">
    <w:name w:val="Normal (Web)"/>
    <w:basedOn w:val="Normal"/>
    <w:uiPriority w:val="99"/>
    <w:semiHidden/>
    <w:unhideWhenUsed/>
    <w:rsid w:val="00F565A3"/>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Revision">
    <w:name w:val="Revision"/>
    <w:hidden/>
    <w:uiPriority w:val="99"/>
    <w:semiHidden/>
    <w:rsid w:val="00EF7459"/>
    <w:pPr>
      <w:spacing w:before="0"/>
    </w:pPr>
  </w:style>
  <w:style w:type="character" w:customStyle="1" w:styleId="cf01">
    <w:name w:val="cf01"/>
    <w:basedOn w:val="DefaultParagraphFont"/>
    <w:rsid w:val="00EF7459"/>
    <w:rPr>
      <w:rFonts w:ascii="Segoe UI" w:hAnsi="Segoe UI" w:cs="Segoe UI" w:hint="default"/>
      <w:sz w:val="18"/>
      <w:szCs w:val="18"/>
    </w:rPr>
  </w:style>
  <w:style w:type="character" w:customStyle="1" w:styleId="MainBulletChar">
    <w:name w:val="Main Bullet Char"/>
    <w:basedOn w:val="DefaultParagraphFont"/>
    <w:link w:val="MainBullet"/>
    <w:locked/>
    <w:rsid w:val="00B64A9A"/>
    <w:rPr>
      <w:rFonts w:ascii="Trebuchet MS" w:eastAsia="MS Mincho" w:hAnsi="Trebuchet MS" w:cs="Times New Roman"/>
      <w:color w:val="aut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3726">
      <w:bodyDiv w:val="1"/>
      <w:marLeft w:val="0"/>
      <w:marRight w:val="0"/>
      <w:marTop w:val="0"/>
      <w:marBottom w:val="0"/>
      <w:divBdr>
        <w:top w:val="none" w:sz="0" w:space="0" w:color="auto"/>
        <w:left w:val="none" w:sz="0" w:space="0" w:color="auto"/>
        <w:bottom w:val="none" w:sz="0" w:space="0" w:color="auto"/>
        <w:right w:val="none" w:sz="0" w:space="0" w:color="auto"/>
      </w:divBdr>
      <w:divsChild>
        <w:div w:id="198707046">
          <w:marLeft w:val="1166"/>
          <w:marRight w:val="0"/>
          <w:marTop w:val="0"/>
          <w:marBottom w:val="0"/>
          <w:divBdr>
            <w:top w:val="none" w:sz="0" w:space="0" w:color="auto"/>
            <w:left w:val="none" w:sz="0" w:space="0" w:color="auto"/>
            <w:bottom w:val="none" w:sz="0" w:space="0" w:color="auto"/>
            <w:right w:val="none" w:sz="0" w:space="0" w:color="auto"/>
          </w:divBdr>
        </w:div>
        <w:div w:id="1940989071">
          <w:marLeft w:val="1166"/>
          <w:marRight w:val="0"/>
          <w:marTop w:val="0"/>
          <w:marBottom w:val="0"/>
          <w:divBdr>
            <w:top w:val="none" w:sz="0" w:space="0" w:color="auto"/>
            <w:left w:val="none" w:sz="0" w:space="0" w:color="auto"/>
            <w:bottom w:val="none" w:sz="0" w:space="0" w:color="auto"/>
            <w:right w:val="none" w:sz="0" w:space="0" w:color="auto"/>
          </w:divBdr>
        </w:div>
        <w:div w:id="1985698409">
          <w:marLeft w:val="1166"/>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274559611">
      <w:bodyDiv w:val="1"/>
      <w:marLeft w:val="0"/>
      <w:marRight w:val="0"/>
      <w:marTop w:val="0"/>
      <w:marBottom w:val="0"/>
      <w:divBdr>
        <w:top w:val="none" w:sz="0" w:space="0" w:color="auto"/>
        <w:left w:val="none" w:sz="0" w:space="0" w:color="auto"/>
        <w:bottom w:val="none" w:sz="0" w:space="0" w:color="auto"/>
        <w:right w:val="none" w:sz="0" w:space="0" w:color="auto"/>
      </w:divBdr>
      <w:divsChild>
        <w:div w:id="86193055">
          <w:marLeft w:val="1166"/>
          <w:marRight w:val="0"/>
          <w:marTop w:val="0"/>
          <w:marBottom w:val="0"/>
          <w:divBdr>
            <w:top w:val="none" w:sz="0" w:space="0" w:color="auto"/>
            <w:left w:val="none" w:sz="0" w:space="0" w:color="auto"/>
            <w:bottom w:val="none" w:sz="0" w:space="0" w:color="auto"/>
            <w:right w:val="none" w:sz="0" w:space="0" w:color="auto"/>
          </w:divBdr>
        </w:div>
        <w:div w:id="420613547">
          <w:marLeft w:val="1166"/>
          <w:marRight w:val="0"/>
          <w:marTop w:val="0"/>
          <w:marBottom w:val="0"/>
          <w:divBdr>
            <w:top w:val="none" w:sz="0" w:space="0" w:color="auto"/>
            <w:left w:val="none" w:sz="0" w:space="0" w:color="auto"/>
            <w:bottom w:val="none" w:sz="0" w:space="0" w:color="auto"/>
            <w:right w:val="none" w:sz="0" w:space="0" w:color="auto"/>
          </w:divBdr>
        </w:div>
        <w:div w:id="668867970">
          <w:marLeft w:val="1166"/>
          <w:marRight w:val="0"/>
          <w:marTop w:val="0"/>
          <w:marBottom w:val="0"/>
          <w:divBdr>
            <w:top w:val="none" w:sz="0" w:space="0" w:color="auto"/>
            <w:left w:val="none" w:sz="0" w:space="0" w:color="auto"/>
            <w:bottom w:val="none" w:sz="0" w:space="0" w:color="auto"/>
            <w:right w:val="none" w:sz="0" w:space="0" w:color="auto"/>
          </w:divBdr>
        </w:div>
      </w:divsChild>
    </w:div>
    <w:div w:id="386880163">
      <w:bodyDiv w:val="1"/>
      <w:marLeft w:val="0"/>
      <w:marRight w:val="0"/>
      <w:marTop w:val="0"/>
      <w:marBottom w:val="0"/>
      <w:divBdr>
        <w:top w:val="none" w:sz="0" w:space="0" w:color="auto"/>
        <w:left w:val="none" w:sz="0" w:space="0" w:color="auto"/>
        <w:bottom w:val="none" w:sz="0" w:space="0" w:color="auto"/>
        <w:right w:val="none" w:sz="0" w:space="0" w:color="auto"/>
      </w:divBdr>
    </w:div>
    <w:div w:id="557012930">
      <w:bodyDiv w:val="1"/>
      <w:marLeft w:val="0"/>
      <w:marRight w:val="0"/>
      <w:marTop w:val="0"/>
      <w:marBottom w:val="0"/>
      <w:divBdr>
        <w:top w:val="none" w:sz="0" w:space="0" w:color="auto"/>
        <w:left w:val="none" w:sz="0" w:space="0" w:color="auto"/>
        <w:bottom w:val="none" w:sz="0" w:space="0" w:color="auto"/>
        <w:right w:val="none" w:sz="0" w:space="0" w:color="auto"/>
      </w:divBdr>
      <w:divsChild>
        <w:div w:id="605625825">
          <w:marLeft w:val="1166"/>
          <w:marRight w:val="0"/>
          <w:marTop w:val="0"/>
          <w:marBottom w:val="0"/>
          <w:divBdr>
            <w:top w:val="none" w:sz="0" w:space="0" w:color="auto"/>
            <w:left w:val="none" w:sz="0" w:space="0" w:color="auto"/>
            <w:bottom w:val="none" w:sz="0" w:space="0" w:color="auto"/>
            <w:right w:val="none" w:sz="0" w:space="0" w:color="auto"/>
          </w:divBdr>
        </w:div>
        <w:div w:id="635840939">
          <w:marLeft w:val="1166"/>
          <w:marRight w:val="0"/>
          <w:marTop w:val="0"/>
          <w:marBottom w:val="0"/>
          <w:divBdr>
            <w:top w:val="none" w:sz="0" w:space="0" w:color="auto"/>
            <w:left w:val="none" w:sz="0" w:space="0" w:color="auto"/>
            <w:bottom w:val="none" w:sz="0" w:space="0" w:color="auto"/>
            <w:right w:val="none" w:sz="0" w:space="0" w:color="auto"/>
          </w:divBdr>
        </w:div>
        <w:div w:id="1531650858">
          <w:marLeft w:val="1166"/>
          <w:marRight w:val="0"/>
          <w:marTop w:val="0"/>
          <w:marBottom w:val="0"/>
          <w:divBdr>
            <w:top w:val="none" w:sz="0" w:space="0" w:color="auto"/>
            <w:left w:val="none" w:sz="0" w:space="0" w:color="auto"/>
            <w:bottom w:val="none" w:sz="0" w:space="0" w:color="auto"/>
            <w:right w:val="none" w:sz="0" w:space="0" w:color="auto"/>
          </w:divBdr>
        </w:div>
      </w:divsChild>
    </w:div>
    <w:div w:id="587082160">
      <w:bodyDiv w:val="1"/>
      <w:marLeft w:val="0"/>
      <w:marRight w:val="0"/>
      <w:marTop w:val="0"/>
      <w:marBottom w:val="0"/>
      <w:divBdr>
        <w:top w:val="none" w:sz="0" w:space="0" w:color="auto"/>
        <w:left w:val="none" w:sz="0" w:space="0" w:color="auto"/>
        <w:bottom w:val="none" w:sz="0" w:space="0" w:color="auto"/>
        <w:right w:val="none" w:sz="0" w:space="0" w:color="auto"/>
      </w:divBdr>
    </w:div>
    <w:div w:id="767625072">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996179714">
      <w:bodyDiv w:val="1"/>
      <w:marLeft w:val="0"/>
      <w:marRight w:val="0"/>
      <w:marTop w:val="0"/>
      <w:marBottom w:val="0"/>
      <w:divBdr>
        <w:top w:val="none" w:sz="0" w:space="0" w:color="auto"/>
        <w:left w:val="none" w:sz="0" w:space="0" w:color="auto"/>
        <w:bottom w:val="none" w:sz="0" w:space="0" w:color="auto"/>
        <w:right w:val="none" w:sz="0" w:space="0" w:color="auto"/>
      </w:divBdr>
    </w:div>
    <w:div w:id="1171723259">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481966781">
      <w:bodyDiv w:val="1"/>
      <w:marLeft w:val="0"/>
      <w:marRight w:val="0"/>
      <w:marTop w:val="0"/>
      <w:marBottom w:val="0"/>
      <w:divBdr>
        <w:top w:val="none" w:sz="0" w:space="0" w:color="auto"/>
        <w:left w:val="none" w:sz="0" w:space="0" w:color="auto"/>
        <w:bottom w:val="none" w:sz="0" w:space="0" w:color="auto"/>
        <w:right w:val="none" w:sz="0" w:space="0" w:color="auto"/>
      </w:divBdr>
      <w:divsChild>
        <w:div w:id="841237117">
          <w:marLeft w:val="1166"/>
          <w:marRight w:val="0"/>
          <w:marTop w:val="0"/>
          <w:marBottom w:val="0"/>
          <w:divBdr>
            <w:top w:val="none" w:sz="0" w:space="0" w:color="auto"/>
            <w:left w:val="none" w:sz="0" w:space="0" w:color="auto"/>
            <w:bottom w:val="none" w:sz="0" w:space="0" w:color="auto"/>
            <w:right w:val="none" w:sz="0" w:space="0" w:color="auto"/>
          </w:divBdr>
        </w:div>
        <w:div w:id="1234850847">
          <w:marLeft w:val="1166"/>
          <w:marRight w:val="0"/>
          <w:marTop w:val="0"/>
          <w:marBottom w:val="0"/>
          <w:divBdr>
            <w:top w:val="none" w:sz="0" w:space="0" w:color="auto"/>
            <w:left w:val="none" w:sz="0" w:space="0" w:color="auto"/>
            <w:bottom w:val="none" w:sz="0" w:space="0" w:color="auto"/>
            <w:right w:val="none" w:sz="0" w:space="0" w:color="auto"/>
          </w:divBdr>
        </w:div>
        <w:div w:id="1780416861">
          <w:marLeft w:val="1166"/>
          <w:marRight w:val="0"/>
          <w:marTop w:val="0"/>
          <w:marBottom w:val="0"/>
          <w:divBdr>
            <w:top w:val="none" w:sz="0" w:space="0" w:color="auto"/>
            <w:left w:val="none" w:sz="0" w:space="0" w:color="auto"/>
            <w:bottom w:val="none" w:sz="0" w:space="0" w:color="auto"/>
            <w:right w:val="none" w:sz="0" w:space="0" w:color="auto"/>
          </w:divBdr>
        </w:div>
      </w:divsChild>
    </w:div>
    <w:div w:id="1682395519">
      <w:bodyDiv w:val="1"/>
      <w:marLeft w:val="0"/>
      <w:marRight w:val="0"/>
      <w:marTop w:val="0"/>
      <w:marBottom w:val="0"/>
      <w:divBdr>
        <w:top w:val="none" w:sz="0" w:space="0" w:color="auto"/>
        <w:left w:val="none" w:sz="0" w:space="0" w:color="auto"/>
        <w:bottom w:val="none" w:sz="0" w:space="0" w:color="auto"/>
        <w:right w:val="none" w:sz="0" w:space="0" w:color="auto"/>
      </w:divBdr>
      <w:divsChild>
        <w:div w:id="29300947">
          <w:marLeft w:val="1166"/>
          <w:marRight w:val="0"/>
          <w:marTop w:val="0"/>
          <w:marBottom w:val="0"/>
          <w:divBdr>
            <w:top w:val="none" w:sz="0" w:space="0" w:color="auto"/>
            <w:left w:val="none" w:sz="0" w:space="0" w:color="auto"/>
            <w:bottom w:val="none" w:sz="0" w:space="0" w:color="auto"/>
            <w:right w:val="none" w:sz="0" w:space="0" w:color="auto"/>
          </w:divBdr>
        </w:div>
        <w:div w:id="614022281">
          <w:marLeft w:val="1166"/>
          <w:marRight w:val="0"/>
          <w:marTop w:val="0"/>
          <w:marBottom w:val="0"/>
          <w:divBdr>
            <w:top w:val="none" w:sz="0" w:space="0" w:color="auto"/>
            <w:left w:val="none" w:sz="0" w:space="0" w:color="auto"/>
            <w:bottom w:val="none" w:sz="0" w:space="0" w:color="auto"/>
            <w:right w:val="none" w:sz="0" w:space="0" w:color="auto"/>
          </w:divBdr>
        </w:div>
      </w:divsChild>
    </w:div>
    <w:div w:id="1965578317">
      <w:bodyDiv w:val="1"/>
      <w:marLeft w:val="0"/>
      <w:marRight w:val="0"/>
      <w:marTop w:val="0"/>
      <w:marBottom w:val="0"/>
      <w:divBdr>
        <w:top w:val="none" w:sz="0" w:space="0" w:color="auto"/>
        <w:left w:val="none" w:sz="0" w:space="0" w:color="auto"/>
        <w:bottom w:val="none" w:sz="0" w:space="0" w:color="auto"/>
        <w:right w:val="none" w:sz="0" w:space="0" w:color="auto"/>
      </w:divBdr>
      <w:divsChild>
        <w:div w:id="115485039">
          <w:marLeft w:val="1166"/>
          <w:marRight w:val="0"/>
          <w:marTop w:val="0"/>
          <w:marBottom w:val="0"/>
          <w:divBdr>
            <w:top w:val="none" w:sz="0" w:space="0" w:color="auto"/>
            <w:left w:val="none" w:sz="0" w:space="0" w:color="auto"/>
            <w:bottom w:val="none" w:sz="0" w:space="0" w:color="auto"/>
            <w:right w:val="none" w:sz="0" w:space="0" w:color="auto"/>
          </w:divBdr>
        </w:div>
        <w:div w:id="240215654">
          <w:marLeft w:val="1166"/>
          <w:marRight w:val="0"/>
          <w:marTop w:val="0"/>
          <w:marBottom w:val="0"/>
          <w:divBdr>
            <w:top w:val="none" w:sz="0" w:space="0" w:color="auto"/>
            <w:left w:val="none" w:sz="0" w:space="0" w:color="auto"/>
            <w:bottom w:val="none" w:sz="0" w:space="0" w:color="auto"/>
            <w:right w:val="none" w:sz="0" w:space="0" w:color="auto"/>
          </w:divBdr>
        </w:div>
      </w:divsChild>
    </w:div>
    <w:div w:id="2097239625">
      <w:bodyDiv w:val="1"/>
      <w:marLeft w:val="0"/>
      <w:marRight w:val="0"/>
      <w:marTop w:val="0"/>
      <w:marBottom w:val="0"/>
      <w:divBdr>
        <w:top w:val="none" w:sz="0" w:space="0" w:color="auto"/>
        <w:left w:val="none" w:sz="0" w:space="0" w:color="auto"/>
        <w:bottom w:val="none" w:sz="0" w:space="0" w:color="auto"/>
        <w:right w:val="none" w:sz="0" w:space="0" w:color="auto"/>
      </w:divBdr>
    </w:div>
    <w:div w:id="21305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6" ma:contentTypeDescription="Create a new document." ma:contentTypeScope="" ma:versionID="24178245c29b9ba4bead93df9ced18d3">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821d5e71e4f919b36af3e28a56c4ce70"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F6669-DB74-4ADD-9E37-BB49C49FD10D}">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customXml/itemProps2.xml><?xml version="1.0" encoding="utf-8"?>
<ds:datastoreItem xmlns:ds="http://schemas.openxmlformats.org/officeDocument/2006/customXml" ds:itemID="{92D7583D-A5A1-48B7-818B-45A260EF79F4}">
  <ds:schemaRefs>
    <ds:schemaRef ds:uri="http://schemas.microsoft.com/sharepoint/v3/contenttype/forms"/>
  </ds:schemaRefs>
</ds:datastoreItem>
</file>

<file path=customXml/itemProps3.xml><?xml version="1.0" encoding="utf-8"?>
<ds:datastoreItem xmlns:ds="http://schemas.openxmlformats.org/officeDocument/2006/customXml" ds:itemID="{EB24B427-8B67-4085-AC47-A5BE5FA7F0FA}">
  <ds:schemaRefs>
    <ds:schemaRef ds:uri="http://schemas.openxmlformats.org/officeDocument/2006/bibliography"/>
  </ds:schemaRefs>
</ds:datastoreItem>
</file>

<file path=customXml/itemProps4.xml><?xml version="1.0" encoding="utf-8"?>
<ds:datastoreItem xmlns:ds="http://schemas.openxmlformats.org/officeDocument/2006/customXml" ds:itemID="{62B7A225-372D-4703-A0F1-48F66E1D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3</Pages>
  <Words>956</Words>
  <Characters>5237</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Deary, Ruth</dc:creator>
  <cp:keywords/>
  <dc:description/>
  <cp:lastModifiedBy>-----</cp:lastModifiedBy>
  <cp:revision>56</cp:revision>
  <cp:lastPrinted>2019-02-26T18:03:00Z</cp:lastPrinted>
  <dcterms:created xsi:type="dcterms:W3CDTF">2024-11-21T17:33:00Z</dcterms:created>
  <dcterms:modified xsi:type="dcterms:W3CDTF">2025-10-09T12:47:00Z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0x010100EC6F5BAEA4A1D74F95B4659E5E93D0BC</vt:lpwstr>
  </property>
  <property fmtid="{D5CDD505-2E9C-101B-9397-08002B2CF9AE}" pid="12" name="Order">
    <vt:r8>100</vt:r8>
  </property>
  <property fmtid="{D5CDD505-2E9C-101B-9397-08002B2CF9AE}" pid="13" name="MediaServiceImageTags">
    <vt:lpwstr/>
  </property>
</Properties>
</file>