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Locked Cover Graphics"/>
        <w:tag w:val="Locked Cover Graphics"/>
        <w:id w:val="1773671706"/>
        <w:lock w:val="sdtContentLocked"/>
        <w:placeholder>
          <w:docPart w:val="EB894E4C6C104947B95213F0F730ED1D"/>
        </w:placeholder>
      </w:sdtPr>
      <w:sdtEndPr/>
      <w:sdtContent>
        <w:p w14:paraId="181B22B0" w14:textId="77777777" w:rsidR="007B7533" w:rsidRDefault="007B7533">
          <w:r w:rsidRPr="004516B8">
            <w:rPr>
              <w:noProof/>
            </w:rPr>
            <mc:AlternateContent>
              <mc:Choice Requires="wpg">
                <w:drawing>
                  <wp:anchor distT="0" distB="0" distL="114300" distR="114300" simplePos="0" relativeHeight="251658240" behindDoc="1" locked="1" layoutInCell="1" allowOverlap="1" wp14:anchorId="6FA3BA72" wp14:editId="7734951B">
                    <wp:simplePos x="0" y="0"/>
                    <wp:positionH relativeFrom="page">
                      <wp:posOffset>0</wp:posOffset>
                    </wp:positionH>
                    <wp:positionV relativeFrom="page">
                      <wp:posOffset>0</wp:posOffset>
                    </wp:positionV>
                    <wp:extent cx="7560000" cy="2664000"/>
                    <wp:effectExtent l="0" t="0" r="3175" b="3175"/>
                    <wp:wrapNone/>
                    <wp:docPr id="15" name="BackgroundGraphics">
                      <a:extLst xmlns:a="http://schemas.openxmlformats.org/drawingml/2006/main">
                        <a:ext uri="{FF2B5EF4-FFF2-40B4-BE49-F238E27FC236}">
                          <a16:creationId xmlns:a16="http://schemas.microsoft.com/office/drawing/2014/main" id="{C23ADB83-BC41-4D35-8FDE-A80A1114F96D}"/>
                        </a:ext>
                      </a:extLst>
                    </wp:docPr>
                    <wp:cNvGraphicFramePr/>
                    <a:graphic xmlns:a="http://schemas.openxmlformats.org/drawingml/2006/main">
                      <a:graphicData uri="http://schemas.microsoft.com/office/word/2010/wordprocessingGroup">
                        <wpg:wgp>
                          <wpg:cNvGrpSpPr/>
                          <wpg:grpSpPr>
                            <a:xfrm>
                              <a:off x="0" y="0"/>
                              <a:ext cx="7560000" cy="2664000"/>
                              <a:chOff x="0" y="0"/>
                              <a:chExt cx="7559675" cy="2664000"/>
                            </a:xfrm>
                          </wpg:grpSpPr>
                          <wps:wsp>
                            <wps:cNvPr id="2" name="ColouredShape">
                              <a:extLst>
                                <a:ext uri="{FF2B5EF4-FFF2-40B4-BE49-F238E27FC236}">
                                  <a16:creationId xmlns:a16="http://schemas.microsoft.com/office/drawing/2014/main" id="{A799CAF7-386E-4CF1-AAFC-91337CD7128A}"/>
                                </a:ext>
                              </a:extLst>
                            </wps:cNvPr>
                            <wps:cNvSpPr>
                              <a:spLocks noChangeAspect="1"/>
                            </wps:cNvSpPr>
                            <wps:spPr>
                              <a:xfrm>
                                <a:off x="0" y="0"/>
                                <a:ext cx="7559675" cy="2664000"/>
                              </a:xfrm>
                              <a:custGeom>
                                <a:avLst/>
                                <a:gdLst>
                                  <a:gd name="connsiteX0" fmla="*/ 0 w 7559675"/>
                                  <a:gd name="connsiteY0" fmla="*/ 0 h 2664000"/>
                                  <a:gd name="connsiteX1" fmla="*/ 7559675 w 7559675"/>
                                  <a:gd name="connsiteY1" fmla="*/ 0 h 2664000"/>
                                  <a:gd name="connsiteX2" fmla="*/ 7559675 w 7559675"/>
                                  <a:gd name="connsiteY2" fmla="*/ 2054833 h 2664000"/>
                                  <a:gd name="connsiteX3" fmla="*/ 7202998 w 7559675"/>
                                  <a:gd name="connsiteY3" fmla="*/ 2169420 h 2664000"/>
                                  <a:gd name="connsiteX4" fmla="*/ 3713823 w 7559675"/>
                                  <a:gd name="connsiteY4" fmla="*/ 2664000 h 2664000"/>
                                  <a:gd name="connsiteX5" fmla="*/ 224651 w 7559675"/>
                                  <a:gd name="connsiteY5" fmla="*/ 2169420 h 2664000"/>
                                  <a:gd name="connsiteX6" fmla="*/ 0 w 7559675"/>
                                  <a:gd name="connsiteY6" fmla="*/ 2097248 h 26640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7559675" h="2664000">
                                    <a:moveTo>
                                      <a:pt x="0" y="0"/>
                                    </a:moveTo>
                                    <a:lnTo>
                                      <a:pt x="7559675" y="0"/>
                                    </a:lnTo>
                                    <a:lnTo>
                                      <a:pt x="7559675" y="2054833"/>
                                    </a:lnTo>
                                    <a:lnTo>
                                      <a:pt x="7202998" y="2169420"/>
                                    </a:lnTo>
                                    <a:cubicBezTo>
                                      <a:pt x="6095750" y="2491387"/>
                                      <a:pt x="4924941" y="2664000"/>
                                      <a:pt x="3713823" y="2664000"/>
                                    </a:cubicBezTo>
                                    <a:cubicBezTo>
                                      <a:pt x="2502706" y="2664000"/>
                                      <a:pt x="1331898" y="2491387"/>
                                      <a:pt x="224651" y="2169420"/>
                                    </a:cubicBezTo>
                                    <a:lnTo>
                                      <a:pt x="0" y="2097248"/>
                                    </a:lnTo>
                                    <a:close/>
                                  </a:path>
                                </a:pathLst>
                              </a:cu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Logo">
                                <a:extLst>
                                  <a:ext uri="{FF2B5EF4-FFF2-40B4-BE49-F238E27FC236}">
                                    <a16:creationId xmlns:a16="http://schemas.microsoft.com/office/drawing/2014/main" id="{CB10BF12-1607-49DE-BAD3-3780984CC03F}"/>
                                  </a:ext>
                                </a:extLst>
                              </pic:cNvPr>
                              <pic:cNvPicPr>
                                <a:picLocks noChangeAspect="1"/>
                              </pic:cNvPicPr>
                            </pic:nvPicPr>
                            <pic:blipFill>
                              <a:blip r:embed="rId12"/>
                              <a:stretch>
                                <a:fillRect/>
                              </a:stretch>
                            </pic:blipFill>
                            <pic:spPr>
                              <a:xfrm>
                                <a:off x="6032000" y="432000"/>
                                <a:ext cx="1080000" cy="120491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7DB85CD" id="BackgroundGraphics" o:spid="_x0000_s1026" style="position:absolute;margin-left:0;margin-top:0;width:595.3pt;height:209.75pt;z-index:-251658240;mso-position-horizontal-relative:page;mso-position-vertical-relative:page;mso-width-relative:margin;mso-height-relative:margin" coordsize="75596,26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">
                    <v:shape id="ColouredShape" o:spid="_x0000_s1027" style="position:absolute;width:75596;height:26640;visibility:visible;mso-wrap-style:square;v-text-anchor:middle" coordsize="7559675,266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" path="m,l7559675,r,2054833l7202998,2169420c6095750,2491387,4924941,2664000,3713823,2664000v-1211117,,-2381925,-172613,-3489172,-494580l,2097248,,xe" fillcolor="#28465f" stroked="f" strokeweight="1pt">
                      <v:stroke joinstyle="miter"/>
                      <v:path arrowok="t" o:connecttype="custom" o:connectlocs="0,0;7559675,0;7559675,2054833;7202998,2169420;3713823,2664000;224651,2169420;0,2097248" o:connectangles="0,0,0,0,0,0,0"/>
                      <o:lock v:ext="edit" aspectratio="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Logo" o:spid="_x0000_s1028" type="#_x0000_t75" style="position:absolute;left:60320;top:4320;width:10800;height:12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">
                      <v:imagedata r:id="rId13" o:title=""/>
                    </v:shape>
                    <w10:wrap anchorx="page" anchory="page"/>
                    <w10:anchorlock/>
                  </v:group>
                </w:pict>
              </mc:Fallback>
            </mc:AlternateContent>
          </w:r>
        </w:p>
      </w:sdtContent>
    </w:sdt>
    <w:tbl>
      <w:tblPr>
        <w:tblpPr w:rightFromText="4139" w:bottomFromText="567" w:vertAnchor="page" w:horzAnchor="page" w:tblpX="681" w:tblpY="681"/>
        <w:tblW w:w="7087" w:type="dxa"/>
        <w:tblLayout w:type="fixed"/>
        <w:tblCellMar>
          <w:left w:w="0" w:type="dxa"/>
          <w:right w:w="0" w:type="dxa"/>
        </w:tblCellMar>
        <w:tblLook w:val="04A0" w:firstRow="1" w:lastRow="0" w:firstColumn="1" w:lastColumn="0" w:noHBand="0" w:noVBand="1"/>
      </w:tblPr>
      <w:tblGrid>
        <w:gridCol w:w="7087"/>
      </w:tblGrid>
      <w:tr w:rsidR="002F4726" w14:paraId="179F77A8" w14:textId="77777777" w:rsidTr="004151AD">
        <w:trPr>
          <w:cantSplit/>
          <w:trHeight w:val="23"/>
        </w:trPr>
        <w:tc>
          <w:tcPr>
            <w:tcW w:w="7087" w:type="dxa"/>
          </w:tcPr>
          <w:p w14:paraId="640E6758" w14:textId="26C03590" w:rsidR="002F4726" w:rsidRDefault="00FF083F" w:rsidP="004151AD">
            <w:pPr>
              <w:pStyle w:val="CoverJobTitle"/>
            </w:pPr>
            <w:r>
              <w:rPr>
                <w:sz w:val="64"/>
                <w:szCs w:val="12"/>
              </w:rPr>
              <w:t>Contract Manager</w:t>
            </w:r>
          </w:p>
        </w:tc>
      </w:tr>
      <w:tr w:rsidR="00FA5B65" w14:paraId="2B28CE3F" w14:textId="77777777" w:rsidTr="004151AD">
        <w:trPr>
          <w:cantSplit/>
          <w:trHeight w:val="20"/>
        </w:trPr>
        <w:tc>
          <w:tcPr>
            <w:tcW w:w="7087" w:type="dxa"/>
            <w:vAlign w:val="bottom"/>
          </w:tcPr>
          <w:p w14:paraId="5BBE35F5" w14:textId="471A109C" w:rsidR="00FA5B65" w:rsidRDefault="003D17E9" w:rsidP="004151AD">
            <w:pPr>
              <w:pStyle w:val="CoverDepartment"/>
            </w:pPr>
            <w:r>
              <w:t>Nest Insight</w:t>
            </w:r>
          </w:p>
        </w:tc>
      </w:tr>
      <w:tr w:rsidR="004151AD" w14:paraId="71ED2654" w14:textId="77777777" w:rsidTr="004151AD">
        <w:trPr>
          <w:cantSplit/>
          <w:trHeight w:val="20"/>
        </w:trPr>
        <w:tc>
          <w:tcPr>
            <w:tcW w:w="7087" w:type="dxa"/>
          </w:tcPr>
          <w:p w14:paraId="08A30B17" w14:textId="46FCB4C5" w:rsidR="004151AD" w:rsidRPr="00352DC9" w:rsidRDefault="004151AD" w:rsidP="004151AD">
            <w:pPr>
              <w:pStyle w:val="CoverGrade"/>
            </w:pPr>
          </w:p>
        </w:tc>
      </w:tr>
    </w:tbl>
    <w:p w14:paraId="494F54CE" w14:textId="77777777" w:rsidR="000C6725" w:rsidRDefault="000C6725" w:rsidP="000C6725">
      <w:pPr>
        <w:pStyle w:val="Heading1"/>
        <w:numPr>
          <w:ilvl w:val="0"/>
          <w:numId w:val="0"/>
        </w:numPr>
      </w:pPr>
      <w:r>
        <w:t>Departmental</w:t>
      </w:r>
      <w:r w:rsidR="004151AD">
        <w:t>/</w:t>
      </w:r>
      <w:r w:rsidR="004151AD" w:rsidRPr="004151AD">
        <w:t>Directorate</w:t>
      </w:r>
      <w:r>
        <w:t xml:space="preserve"> overview</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2196F31" w14:textId="77777777" w:rsidTr="006A0609">
        <w:trPr>
          <w:trHeight w:hRule="exact" w:val="20"/>
        </w:trPr>
        <w:tc>
          <w:tcPr>
            <w:tcW w:w="10546" w:type="dxa"/>
            <w:tcBorders>
              <w:bottom w:val="single" w:sz="4" w:space="0" w:color="FF8200" w:themeColor="text2"/>
            </w:tcBorders>
          </w:tcPr>
          <w:p w14:paraId="00D37DA0" w14:textId="77777777" w:rsidR="005522B4" w:rsidRDefault="005522B4" w:rsidP="006A0609">
            <w:pPr>
              <w:pStyle w:val="KeyMsgText"/>
              <w:keepNext/>
              <w:ind w:right="-249"/>
            </w:pPr>
          </w:p>
          <w:p w14:paraId="514016F7" w14:textId="77777777" w:rsidR="00CF1E7B" w:rsidRDefault="00CF1E7B" w:rsidP="006A0609">
            <w:pPr>
              <w:pStyle w:val="KeyMsgText"/>
              <w:keepNext/>
              <w:ind w:right="-249"/>
            </w:pPr>
          </w:p>
          <w:p w14:paraId="2BE7439C" w14:textId="77777777" w:rsidR="00CF1E7B" w:rsidRDefault="00CF1E7B" w:rsidP="006A0609">
            <w:pPr>
              <w:pStyle w:val="KeyMsgText"/>
              <w:keepNext/>
              <w:ind w:right="-249"/>
            </w:pPr>
          </w:p>
        </w:tc>
      </w:tr>
      <w:tr w:rsidR="005522B4" w14:paraId="121911CF" w14:textId="77777777" w:rsidTr="00E21352">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111981F" w14:textId="6761D9D9" w:rsidR="00CA3F5E" w:rsidRPr="00CA3F5E" w:rsidRDefault="0050255F" w:rsidP="00EE2B0A">
            <w:pPr>
              <w:numPr>
                <w:ilvl w:val="0"/>
                <w:numId w:val="33"/>
              </w:numPr>
              <w:tabs>
                <w:tab w:val="clear" w:pos="340"/>
              </w:tabs>
            </w:pPr>
            <w:hyperlink r:id="rId14" w:history="1">
              <w:r w:rsidR="00301545" w:rsidRPr="0050255F">
                <w:rPr>
                  <w:rStyle w:val="Hyperlink"/>
                </w:rPr>
                <w:t>Nest Insight</w:t>
              </w:r>
            </w:hyperlink>
            <w:r w:rsidR="00301545">
              <w:t xml:space="preserve"> </w:t>
            </w:r>
            <w:r w:rsidR="00CA3F5E" w:rsidRPr="00CA3F5E">
              <w:t xml:space="preserve">is a public-benefit research and innovation centre set up by Nest Corporation in 2016 to find ways to support </w:t>
            </w:r>
            <w:r w:rsidR="00327A37" w:rsidRPr="00CA3F5E">
              <w:t>low- and moderate-income</w:t>
            </w:r>
            <w:r w:rsidR="00CA3F5E" w:rsidRPr="00CA3F5E">
              <w:t xml:space="preserve"> workers to be financially secure, both today and into retirement. </w:t>
            </w:r>
          </w:p>
          <w:p w14:paraId="7B05BB85" w14:textId="06B879DA" w:rsidR="00CA3F5E" w:rsidRPr="00CA3F5E" w:rsidRDefault="00CA3F5E" w:rsidP="00EE2B0A">
            <w:pPr>
              <w:numPr>
                <w:ilvl w:val="0"/>
                <w:numId w:val="33"/>
              </w:numPr>
              <w:tabs>
                <w:tab w:val="clear" w:pos="340"/>
              </w:tabs>
            </w:pPr>
            <w:r w:rsidRPr="00CA3F5E">
              <w:t xml:space="preserve">We conduct rigorous, cutting-edge research, working collaboratively with industry and academic partners to understand the needs and behaviours of the new generation of savers created by the UK’s pensions auto enrolment system. We also consider how self-employed workers and others at risk of missing out on pension saving can be brought in. We use our data-driven insights into this wide range of financial challenges to identify and test practical, real-world solutions. </w:t>
            </w:r>
          </w:p>
          <w:p w14:paraId="25F7CA7D" w14:textId="0CDD3FB1" w:rsidR="00CA3F5E" w:rsidRPr="00CA3F5E" w:rsidRDefault="00CA3F5E" w:rsidP="00EE2B0A">
            <w:pPr>
              <w:numPr>
                <w:ilvl w:val="0"/>
                <w:numId w:val="33"/>
              </w:numPr>
              <w:tabs>
                <w:tab w:val="clear" w:pos="340"/>
              </w:tabs>
            </w:pPr>
            <w:r w:rsidRPr="00CA3F5E">
              <w:t xml:space="preserve">Together our team of </w:t>
            </w:r>
            <w:r w:rsidR="41E229F9">
              <w:t>2</w:t>
            </w:r>
            <w:r w:rsidR="00C75784">
              <w:t>5</w:t>
            </w:r>
            <w:r w:rsidRPr="00CA3F5E">
              <w:t xml:space="preserve"> delivers an ambitious programme of research, publications and events, sharing best practice, both nationally and abroad. The team is passionate about the work we do and proud of </w:t>
            </w:r>
            <w:r w:rsidR="00F426C2">
              <w:t xml:space="preserve">the </w:t>
            </w:r>
            <w:r w:rsidR="008A6062">
              <w:t xml:space="preserve">positive social impact that </w:t>
            </w:r>
            <w:r w:rsidRPr="00CA3F5E">
              <w:t xml:space="preserve">we are achieving. We are innovative thinkers, not afraid to challenge the status quo. We work flexibly, creatively and collaboratively. We are committed to supporting each other to learn and develop. </w:t>
            </w:r>
          </w:p>
          <w:p w14:paraId="2E1FE9EA" w14:textId="2E3E6D3E" w:rsidR="00CA3F5E" w:rsidRPr="00CA3F5E" w:rsidRDefault="00CA3F5E" w:rsidP="00EE2B0A">
            <w:pPr>
              <w:numPr>
                <w:ilvl w:val="0"/>
                <w:numId w:val="33"/>
              </w:numPr>
              <w:tabs>
                <w:tab w:val="clear" w:pos="340"/>
              </w:tabs>
            </w:pPr>
            <w:r w:rsidRPr="00CA3F5E">
              <w:t xml:space="preserve">Our findings are shared widely and freely to help inform industry and policymakers so that people around the world can benefit from our work. We amplify our learnings and spark debate through our publications and digital media and by convening events that bring together industry, academics and policymakers. </w:t>
            </w:r>
          </w:p>
          <w:p w14:paraId="195D7AF2" w14:textId="72AD77FE" w:rsidR="00CA3F5E" w:rsidRPr="00CA3F5E" w:rsidRDefault="00CA3F5E" w:rsidP="00EE2B0A">
            <w:pPr>
              <w:numPr>
                <w:ilvl w:val="0"/>
                <w:numId w:val="33"/>
              </w:numPr>
              <w:tabs>
                <w:tab w:val="clear" w:pos="340"/>
              </w:tabs>
            </w:pPr>
            <w:r w:rsidRPr="00CA3F5E">
              <w:t xml:space="preserve">The depth and breadth of our research garners attention. Our work is regularly covered by national media and financial trade outlets. </w:t>
            </w:r>
          </w:p>
          <w:p w14:paraId="32424D96" w14:textId="7A136216" w:rsidR="00CA3F5E" w:rsidRPr="00CA3F5E" w:rsidRDefault="00CA3F5E" w:rsidP="00EE2B0A">
            <w:pPr>
              <w:numPr>
                <w:ilvl w:val="0"/>
                <w:numId w:val="33"/>
              </w:numPr>
              <w:tabs>
                <w:tab w:val="clear" w:pos="340"/>
              </w:tabs>
            </w:pPr>
            <w:r w:rsidRPr="00CA3F5E">
              <w:t xml:space="preserve">Whilst Nest Insight is a business unit of Nest Corporation, we are responsible for raising our own operating budget through sponsorships, grants and in-kind support from organisations with similar research interests, goals and values. </w:t>
            </w:r>
          </w:p>
          <w:p w14:paraId="19B7F6A1" w14:textId="7795B692" w:rsidR="00CA3F5E" w:rsidRPr="00CA3F5E" w:rsidRDefault="00CA3F5E" w:rsidP="00EE2B0A">
            <w:pPr>
              <w:numPr>
                <w:ilvl w:val="0"/>
                <w:numId w:val="33"/>
              </w:numPr>
              <w:tabs>
                <w:tab w:val="clear" w:pos="340"/>
              </w:tabs>
            </w:pPr>
            <w:r w:rsidRPr="00CA3F5E">
              <w:t>By working in partnership with industry, academics, innovators and policymakers, and sharing our research widely and freely, we’re generating insights that could improve the retirement outcomes of millions of savers worldwide. With lots of exciting projects ongoing and in the pipeline, and plans to expand our reach significantly, this is an exciting time to join Nest Insight.</w:t>
            </w:r>
          </w:p>
          <w:p w14:paraId="04CB9B7F" w14:textId="45473784" w:rsidR="00E21352" w:rsidRPr="000405DA" w:rsidRDefault="00E21352" w:rsidP="006A0609">
            <w:pPr>
              <w:rPr>
                <w:rFonts w:eastAsia="Calibri"/>
              </w:rPr>
            </w:pPr>
          </w:p>
        </w:tc>
      </w:tr>
    </w:tbl>
    <w:p w14:paraId="69F19BCA" w14:textId="77777777" w:rsidR="00D90AEA" w:rsidRDefault="00D90AEA" w:rsidP="004151AD">
      <w:pPr>
        <w:pStyle w:val="Heading1"/>
        <w:numPr>
          <w:ilvl w:val="0"/>
          <w:numId w:val="0"/>
        </w:numPr>
      </w:pPr>
    </w:p>
    <w:p w14:paraId="189457AB" w14:textId="77777777" w:rsidR="00D90AEA" w:rsidRDefault="00D90AEA">
      <w:pPr>
        <w:rPr>
          <w:rFonts w:asciiTheme="majorHAnsi" w:hAnsiTheme="majorHAnsi" w:cs="Arial"/>
          <w:b/>
          <w:color w:val="28465F"/>
          <w:sz w:val="36"/>
          <w:szCs w:val="20"/>
        </w:rPr>
      </w:pPr>
      <w:r>
        <w:br w:type="page"/>
      </w:r>
    </w:p>
    <w:p w14:paraId="66CCEE4A" w14:textId="74F2903D" w:rsidR="004151AD" w:rsidRDefault="004151AD" w:rsidP="004151AD">
      <w:pPr>
        <w:pStyle w:val="Heading1"/>
        <w:numPr>
          <w:ilvl w:val="0"/>
          <w:numId w:val="0"/>
        </w:numPr>
      </w:pPr>
      <w:r>
        <w:lastRenderedPageBreak/>
        <w:t>The role</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4151AD" w:rsidRPr="00E477CB" w14:paraId="3C652B5F" w14:textId="77777777" w:rsidTr="5D0388DF">
        <w:trPr>
          <w:trHeight w:hRule="exact" w:val="20"/>
        </w:trPr>
        <w:tc>
          <w:tcPr>
            <w:tcW w:w="10546" w:type="dxa"/>
            <w:tcBorders>
              <w:bottom w:val="single" w:sz="4" w:space="0" w:color="FF8200" w:themeColor="text2"/>
            </w:tcBorders>
          </w:tcPr>
          <w:p w14:paraId="507BE74C" w14:textId="77777777" w:rsidR="004151AD" w:rsidRPr="00815AAF" w:rsidRDefault="004151AD" w:rsidP="00830839">
            <w:pPr>
              <w:pStyle w:val="KeyMsgText"/>
              <w:keepNext/>
              <w:ind w:right="-249"/>
              <w:rPr>
                <w:sz w:val="21"/>
              </w:rPr>
            </w:pPr>
          </w:p>
        </w:tc>
      </w:tr>
      <w:tr w:rsidR="004151AD" w:rsidRPr="00E477CB" w14:paraId="29A557E8" w14:textId="77777777" w:rsidTr="5D0388DF">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6B50C4D3" w14:textId="0C51D643" w:rsidR="002B0214" w:rsidRPr="004C3409" w:rsidRDefault="00731122" w:rsidP="004C3409">
            <w:pPr>
              <w:pStyle w:val="Default"/>
              <w:numPr>
                <w:ilvl w:val="0"/>
                <w:numId w:val="29"/>
              </w:numPr>
              <w:rPr>
                <w:sz w:val="21"/>
                <w:szCs w:val="21"/>
              </w:rPr>
            </w:pPr>
            <w:r>
              <w:rPr>
                <w:sz w:val="21"/>
                <w:szCs w:val="21"/>
              </w:rPr>
              <w:t>W</w:t>
            </w:r>
            <w:r w:rsidR="002B0214" w:rsidRPr="004C3409">
              <w:rPr>
                <w:sz w:val="21"/>
                <w:szCs w:val="21"/>
              </w:rPr>
              <w:t xml:space="preserve">e manage all our contracts within our small, dynamic team, </w:t>
            </w:r>
            <w:r w:rsidR="00E3735D">
              <w:rPr>
                <w:sz w:val="21"/>
                <w:szCs w:val="21"/>
              </w:rPr>
              <w:t>including</w:t>
            </w:r>
            <w:r w:rsidR="002B0214" w:rsidRPr="004C3409">
              <w:rPr>
                <w:sz w:val="21"/>
                <w:szCs w:val="21"/>
              </w:rPr>
              <w:t xml:space="preserve"> </w:t>
            </w:r>
            <w:r w:rsidR="00170C69" w:rsidRPr="004C3409">
              <w:rPr>
                <w:sz w:val="21"/>
                <w:szCs w:val="21"/>
              </w:rPr>
              <w:t xml:space="preserve">collaboration / project agreements, </w:t>
            </w:r>
            <w:r w:rsidR="004A4974" w:rsidRPr="004C3409">
              <w:rPr>
                <w:sz w:val="21"/>
                <w:szCs w:val="21"/>
              </w:rPr>
              <w:t xml:space="preserve">services contracts, </w:t>
            </w:r>
            <w:r w:rsidR="006F157C" w:rsidRPr="004C3409">
              <w:rPr>
                <w:sz w:val="21"/>
                <w:szCs w:val="21"/>
              </w:rPr>
              <w:t xml:space="preserve">grant funding terms, </w:t>
            </w:r>
            <w:r w:rsidR="00F128CC" w:rsidRPr="004C3409">
              <w:rPr>
                <w:sz w:val="21"/>
                <w:szCs w:val="21"/>
              </w:rPr>
              <w:t xml:space="preserve">data access </w:t>
            </w:r>
            <w:r w:rsidR="009C75BF" w:rsidRPr="004C3409">
              <w:rPr>
                <w:sz w:val="21"/>
                <w:szCs w:val="21"/>
              </w:rPr>
              <w:t>user</w:t>
            </w:r>
            <w:r w:rsidR="00F128CC" w:rsidRPr="004C3409">
              <w:rPr>
                <w:sz w:val="21"/>
                <w:szCs w:val="21"/>
              </w:rPr>
              <w:t xml:space="preserve"> agreements</w:t>
            </w:r>
            <w:r w:rsidR="004A4974" w:rsidRPr="004C3409">
              <w:rPr>
                <w:sz w:val="21"/>
                <w:szCs w:val="21"/>
              </w:rPr>
              <w:t xml:space="preserve"> and a wide variety of other commercial agreements</w:t>
            </w:r>
            <w:r w:rsidR="002B0214" w:rsidRPr="004C3409">
              <w:rPr>
                <w:sz w:val="21"/>
                <w:szCs w:val="21"/>
              </w:rPr>
              <w:t xml:space="preserve">. </w:t>
            </w:r>
            <w:r w:rsidR="00F82D92" w:rsidRPr="004C3409">
              <w:rPr>
                <w:sz w:val="21"/>
                <w:szCs w:val="21"/>
              </w:rPr>
              <w:t xml:space="preserve">This </w:t>
            </w:r>
            <w:r w:rsidR="00DE2268">
              <w:rPr>
                <w:sz w:val="21"/>
                <w:szCs w:val="21"/>
              </w:rPr>
              <w:t>involves</w:t>
            </w:r>
            <w:r w:rsidR="00F82D92" w:rsidRPr="004C3409">
              <w:rPr>
                <w:sz w:val="21"/>
                <w:szCs w:val="21"/>
              </w:rPr>
              <w:t xml:space="preserve"> a mix of </w:t>
            </w:r>
            <w:r w:rsidR="004B21ED" w:rsidRPr="004C3409">
              <w:rPr>
                <w:sz w:val="21"/>
                <w:szCs w:val="21"/>
              </w:rPr>
              <w:t xml:space="preserve">drafting </w:t>
            </w:r>
            <w:r w:rsidR="00F82D92" w:rsidRPr="004C3409">
              <w:rPr>
                <w:sz w:val="21"/>
                <w:szCs w:val="21"/>
              </w:rPr>
              <w:t xml:space="preserve">contracts </w:t>
            </w:r>
            <w:r w:rsidR="00BB15A2" w:rsidRPr="004C3409">
              <w:rPr>
                <w:sz w:val="21"/>
                <w:szCs w:val="21"/>
              </w:rPr>
              <w:t>(</w:t>
            </w:r>
            <w:r w:rsidR="00F82D92" w:rsidRPr="004C3409">
              <w:rPr>
                <w:sz w:val="21"/>
                <w:szCs w:val="21"/>
              </w:rPr>
              <w:t xml:space="preserve">based </w:t>
            </w:r>
            <w:r w:rsidR="006F157C" w:rsidRPr="004C3409">
              <w:rPr>
                <w:sz w:val="21"/>
                <w:szCs w:val="21"/>
              </w:rPr>
              <w:t xml:space="preserve">mainly </w:t>
            </w:r>
            <w:r w:rsidR="00BB15A2" w:rsidRPr="004C3409">
              <w:rPr>
                <w:sz w:val="21"/>
                <w:szCs w:val="21"/>
              </w:rPr>
              <w:t xml:space="preserve">on </w:t>
            </w:r>
            <w:r w:rsidR="002B0214" w:rsidRPr="004C3409">
              <w:rPr>
                <w:sz w:val="21"/>
                <w:szCs w:val="21"/>
              </w:rPr>
              <w:t>policies and contract templates</w:t>
            </w:r>
            <w:r w:rsidR="005F7385" w:rsidRPr="004C3409">
              <w:rPr>
                <w:sz w:val="21"/>
                <w:szCs w:val="21"/>
              </w:rPr>
              <w:t xml:space="preserve"> that we have developed</w:t>
            </w:r>
            <w:r w:rsidR="006F157C" w:rsidRPr="004C3409">
              <w:rPr>
                <w:sz w:val="21"/>
                <w:szCs w:val="21"/>
              </w:rPr>
              <w:t xml:space="preserve"> with the General Coun</w:t>
            </w:r>
            <w:r w:rsidR="00866599" w:rsidRPr="004C3409">
              <w:rPr>
                <w:sz w:val="21"/>
                <w:szCs w:val="21"/>
              </w:rPr>
              <w:t>se</w:t>
            </w:r>
            <w:r w:rsidR="006F157C" w:rsidRPr="004C3409">
              <w:rPr>
                <w:sz w:val="21"/>
                <w:szCs w:val="21"/>
              </w:rPr>
              <w:t>l team</w:t>
            </w:r>
            <w:r w:rsidR="00BB15A2" w:rsidRPr="004C3409">
              <w:rPr>
                <w:sz w:val="21"/>
                <w:szCs w:val="21"/>
              </w:rPr>
              <w:t>)</w:t>
            </w:r>
            <w:r w:rsidR="00207B5D" w:rsidRPr="004C3409">
              <w:rPr>
                <w:sz w:val="21"/>
                <w:szCs w:val="21"/>
              </w:rPr>
              <w:t>, negotiating</w:t>
            </w:r>
            <w:r w:rsidR="00BB15A2" w:rsidRPr="004C3409">
              <w:rPr>
                <w:sz w:val="21"/>
                <w:szCs w:val="21"/>
              </w:rPr>
              <w:t xml:space="preserve"> and reviewing </w:t>
            </w:r>
            <w:r w:rsidR="00F07BC2" w:rsidRPr="004C3409">
              <w:rPr>
                <w:sz w:val="21"/>
                <w:szCs w:val="21"/>
              </w:rPr>
              <w:t xml:space="preserve">agreements </w:t>
            </w:r>
            <w:r w:rsidR="002A04D0" w:rsidRPr="004C3409">
              <w:rPr>
                <w:sz w:val="21"/>
                <w:szCs w:val="21"/>
              </w:rPr>
              <w:t>as supplied by our counterparts</w:t>
            </w:r>
            <w:r w:rsidR="00F41D72" w:rsidRPr="004C3409">
              <w:rPr>
                <w:sz w:val="21"/>
                <w:szCs w:val="21"/>
              </w:rPr>
              <w:t xml:space="preserve">. </w:t>
            </w:r>
          </w:p>
          <w:p w14:paraId="3BF4F7B6" w14:textId="345310CD" w:rsidR="00BF5C87" w:rsidRPr="004C3409" w:rsidRDefault="009A49E6" w:rsidP="004C3409">
            <w:pPr>
              <w:pStyle w:val="Default"/>
              <w:numPr>
                <w:ilvl w:val="0"/>
                <w:numId w:val="29"/>
              </w:numPr>
              <w:rPr>
                <w:sz w:val="21"/>
                <w:szCs w:val="21"/>
              </w:rPr>
            </w:pPr>
            <w:r w:rsidRPr="004C3409">
              <w:rPr>
                <w:sz w:val="21"/>
                <w:szCs w:val="21"/>
              </w:rPr>
              <w:t xml:space="preserve">Nest Insight’s </w:t>
            </w:r>
            <w:r w:rsidR="00FF083F" w:rsidRPr="004C3409">
              <w:rPr>
                <w:sz w:val="21"/>
                <w:szCs w:val="21"/>
              </w:rPr>
              <w:t>Contract Manager</w:t>
            </w:r>
            <w:r w:rsidRPr="004C3409">
              <w:rPr>
                <w:sz w:val="21"/>
                <w:szCs w:val="21"/>
              </w:rPr>
              <w:t xml:space="preserve"> </w:t>
            </w:r>
            <w:r w:rsidR="002B0214" w:rsidRPr="004C3409">
              <w:rPr>
                <w:sz w:val="21"/>
                <w:szCs w:val="21"/>
              </w:rPr>
              <w:t xml:space="preserve">is responsible for managing </w:t>
            </w:r>
            <w:r w:rsidR="007962E9" w:rsidRPr="004C3409">
              <w:rPr>
                <w:sz w:val="21"/>
                <w:szCs w:val="21"/>
              </w:rPr>
              <w:t xml:space="preserve">the entire </w:t>
            </w:r>
            <w:r w:rsidR="002B0214" w:rsidRPr="004C3409">
              <w:rPr>
                <w:sz w:val="21"/>
                <w:szCs w:val="21"/>
              </w:rPr>
              <w:t>contract</w:t>
            </w:r>
            <w:r w:rsidR="00E863D4" w:rsidRPr="004C3409">
              <w:rPr>
                <w:sz w:val="21"/>
                <w:szCs w:val="21"/>
              </w:rPr>
              <w:t xml:space="preserve"> lifecycle</w:t>
            </w:r>
            <w:r w:rsidR="002B0214" w:rsidRPr="004C3409">
              <w:rPr>
                <w:sz w:val="21"/>
                <w:szCs w:val="21"/>
              </w:rPr>
              <w:t xml:space="preserve"> from initiation </w:t>
            </w:r>
            <w:r w:rsidR="002F72AA" w:rsidRPr="004C3409">
              <w:rPr>
                <w:sz w:val="21"/>
                <w:szCs w:val="21"/>
              </w:rPr>
              <w:t xml:space="preserve">and </w:t>
            </w:r>
            <w:r w:rsidR="002B0214" w:rsidRPr="004C3409">
              <w:rPr>
                <w:sz w:val="21"/>
                <w:szCs w:val="21"/>
              </w:rPr>
              <w:t>negotiation</w:t>
            </w:r>
            <w:r w:rsidR="00C552DF" w:rsidRPr="004C3409">
              <w:rPr>
                <w:sz w:val="21"/>
                <w:szCs w:val="21"/>
              </w:rPr>
              <w:t xml:space="preserve"> to</w:t>
            </w:r>
            <w:r w:rsidR="002B0214" w:rsidRPr="004C3409">
              <w:rPr>
                <w:sz w:val="21"/>
                <w:szCs w:val="21"/>
              </w:rPr>
              <w:t xml:space="preserve"> agreement and </w:t>
            </w:r>
            <w:r w:rsidR="005C7380" w:rsidRPr="004C3409">
              <w:rPr>
                <w:sz w:val="21"/>
                <w:szCs w:val="21"/>
              </w:rPr>
              <w:t xml:space="preserve">renewal, working to provide </w:t>
            </w:r>
            <w:r w:rsidR="002B0214" w:rsidRPr="004C3409">
              <w:rPr>
                <w:sz w:val="21"/>
                <w:szCs w:val="21"/>
              </w:rPr>
              <w:t xml:space="preserve">ongoing </w:t>
            </w:r>
            <w:r w:rsidR="00A11A49" w:rsidRPr="004C3409">
              <w:rPr>
                <w:sz w:val="21"/>
                <w:szCs w:val="21"/>
              </w:rPr>
              <w:t>support to the Nest Insight team</w:t>
            </w:r>
            <w:r w:rsidR="00DA64FC" w:rsidRPr="004C3409">
              <w:rPr>
                <w:sz w:val="21"/>
                <w:szCs w:val="21"/>
              </w:rPr>
              <w:t xml:space="preserve"> while minimising risks for Nest Insight</w:t>
            </w:r>
            <w:r w:rsidR="002B0214" w:rsidRPr="004C3409">
              <w:rPr>
                <w:sz w:val="21"/>
                <w:szCs w:val="21"/>
              </w:rPr>
              <w:t xml:space="preserve">. </w:t>
            </w:r>
          </w:p>
          <w:p w14:paraId="3420E4EB" w14:textId="78B93112" w:rsidR="002B0214" w:rsidRPr="004C3409" w:rsidRDefault="002557F9" w:rsidP="004C3409">
            <w:pPr>
              <w:pStyle w:val="Default"/>
              <w:numPr>
                <w:ilvl w:val="0"/>
                <w:numId w:val="29"/>
              </w:numPr>
              <w:rPr>
                <w:sz w:val="21"/>
                <w:szCs w:val="21"/>
              </w:rPr>
            </w:pPr>
            <w:r w:rsidRPr="004C3409">
              <w:rPr>
                <w:sz w:val="21"/>
                <w:szCs w:val="21"/>
              </w:rPr>
              <w:t>The role</w:t>
            </w:r>
            <w:r w:rsidR="00ED35B1" w:rsidRPr="004C3409">
              <w:rPr>
                <w:sz w:val="21"/>
                <w:szCs w:val="21"/>
              </w:rPr>
              <w:t xml:space="preserve"> involve</w:t>
            </w:r>
            <w:r w:rsidRPr="004C3409">
              <w:rPr>
                <w:sz w:val="21"/>
                <w:szCs w:val="21"/>
              </w:rPr>
              <w:t>s</w:t>
            </w:r>
            <w:r w:rsidR="00ED35B1" w:rsidRPr="004C3409">
              <w:rPr>
                <w:sz w:val="21"/>
                <w:szCs w:val="21"/>
              </w:rPr>
              <w:t xml:space="preserve"> taking </w:t>
            </w:r>
            <w:r w:rsidR="002B0214" w:rsidRPr="004C3409">
              <w:rPr>
                <w:sz w:val="21"/>
                <w:szCs w:val="21"/>
              </w:rPr>
              <w:t xml:space="preserve">the lead on Nest Insight’s contractual negotiations, taking responsibility for a swift and effective resolution of contractual issues and working </w:t>
            </w:r>
            <w:r w:rsidR="001B4578" w:rsidRPr="004C3409">
              <w:rPr>
                <w:sz w:val="21"/>
                <w:szCs w:val="21"/>
              </w:rPr>
              <w:t>with the project teams</w:t>
            </w:r>
            <w:r w:rsidR="002B0214" w:rsidRPr="004C3409">
              <w:rPr>
                <w:sz w:val="21"/>
                <w:szCs w:val="21"/>
              </w:rPr>
              <w:t xml:space="preserve"> to ensure that Nest’s interests are protected and our risks managed, while maintaining positive relationships with counterparties. </w:t>
            </w:r>
          </w:p>
          <w:p w14:paraId="6CFACCB5" w14:textId="3B333942" w:rsidR="002B0214" w:rsidRPr="004C3409" w:rsidRDefault="002B0214" w:rsidP="004C3409">
            <w:pPr>
              <w:pStyle w:val="Default"/>
              <w:numPr>
                <w:ilvl w:val="0"/>
                <w:numId w:val="29"/>
              </w:numPr>
              <w:rPr>
                <w:sz w:val="21"/>
                <w:szCs w:val="21"/>
              </w:rPr>
            </w:pPr>
            <w:r w:rsidRPr="004C3409">
              <w:rPr>
                <w:sz w:val="21"/>
                <w:szCs w:val="21"/>
              </w:rPr>
              <w:t xml:space="preserve">The </w:t>
            </w:r>
            <w:r w:rsidR="00920678" w:rsidRPr="004C3409">
              <w:rPr>
                <w:sz w:val="21"/>
                <w:szCs w:val="21"/>
              </w:rPr>
              <w:t xml:space="preserve">role </w:t>
            </w:r>
            <w:r w:rsidR="000A01FB" w:rsidRPr="004C3409">
              <w:rPr>
                <w:sz w:val="21"/>
                <w:szCs w:val="21"/>
              </w:rPr>
              <w:t xml:space="preserve">holder </w:t>
            </w:r>
            <w:r w:rsidRPr="004C3409">
              <w:rPr>
                <w:sz w:val="21"/>
                <w:szCs w:val="21"/>
              </w:rPr>
              <w:t xml:space="preserve">helps maintain and develop robust and consistent contract processes. They are accountable for </w:t>
            </w:r>
            <w:r w:rsidR="00AB770A" w:rsidRPr="004C3409">
              <w:rPr>
                <w:sz w:val="21"/>
                <w:szCs w:val="21"/>
              </w:rPr>
              <w:t xml:space="preserve">streamlining the </w:t>
            </w:r>
            <w:r w:rsidR="000813A0" w:rsidRPr="004C3409">
              <w:rPr>
                <w:sz w:val="21"/>
                <w:szCs w:val="21"/>
              </w:rPr>
              <w:t>process</w:t>
            </w:r>
            <w:r w:rsidR="00772B25" w:rsidRPr="004C3409">
              <w:rPr>
                <w:sz w:val="21"/>
                <w:szCs w:val="21"/>
              </w:rPr>
              <w:t xml:space="preserve">, including for example </w:t>
            </w:r>
            <w:r w:rsidR="009333E2" w:rsidRPr="004C3409">
              <w:rPr>
                <w:sz w:val="21"/>
                <w:szCs w:val="21"/>
              </w:rPr>
              <w:t>working together with the General Coun</w:t>
            </w:r>
            <w:r w:rsidR="00866599" w:rsidRPr="004C3409">
              <w:rPr>
                <w:sz w:val="21"/>
                <w:szCs w:val="21"/>
              </w:rPr>
              <w:t>se</w:t>
            </w:r>
            <w:r w:rsidR="009333E2" w:rsidRPr="004C3409">
              <w:rPr>
                <w:sz w:val="21"/>
                <w:szCs w:val="21"/>
              </w:rPr>
              <w:t xml:space="preserve">l team to </w:t>
            </w:r>
            <w:r w:rsidR="00772B25" w:rsidRPr="004C3409">
              <w:rPr>
                <w:sz w:val="21"/>
                <w:szCs w:val="21"/>
              </w:rPr>
              <w:t xml:space="preserve">develop and refine </w:t>
            </w:r>
            <w:r w:rsidR="006B750D" w:rsidRPr="004C3409">
              <w:rPr>
                <w:sz w:val="21"/>
                <w:szCs w:val="21"/>
              </w:rPr>
              <w:t>templates</w:t>
            </w:r>
            <w:r w:rsidR="00C74E71" w:rsidRPr="004C3409">
              <w:rPr>
                <w:sz w:val="21"/>
                <w:szCs w:val="21"/>
              </w:rPr>
              <w:t xml:space="preserve"> </w:t>
            </w:r>
            <w:r w:rsidR="00772B25" w:rsidRPr="004C3409">
              <w:rPr>
                <w:sz w:val="21"/>
                <w:szCs w:val="21"/>
              </w:rPr>
              <w:t xml:space="preserve">used at various </w:t>
            </w:r>
            <w:r w:rsidR="00462E42" w:rsidRPr="004C3409">
              <w:rPr>
                <w:sz w:val="21"/>
                <w:szCs w:val="21"/>
              </w:rPr>
              <w:t xml:space="preserve">steps of the contracting process </w:t>
            </w:r>
            <w:r w:rsidR="00452149" w:rsidRPr="004C3409">
              <w:rPr>
                <w:sz w:val="21"/>
                <w:szCs w:val="21"/>
              </w:rPr>
              <w:t xml:space="preserve">and </w:t>
            </w:r>
            <w:r w:rsidRPr="004C3409">
              <w:rPr>
                <w:sz w:val="21"/>
                <w:szCs w:val="21"/>
              </w:rPr>
              <w:t xml:space="preserve">ensuring contracts are drawn up in a timely and professional manner, with all key risks identified and managed. </w:t>
            </w:r>
            <w:r w:rsidR="00F93C19" w:rsidRPr="004C3409">
              <w:rPr>
                <w:sz w:val="21"/>
                <w:szCs w:val="21"/>
              </w:rPr>
              <w:t>Contracts also cover areas specific to the public sector, such as freedom of information and subsidy.</w:t>
            </w:r>
          </w:p>
          <w:p w14:paraId="7CFBA544" w14:textId="5817523F" w:rsidR="00240A96" w:rsidRPr="004C3409" w:rsidRDefault="00240A96" w:rsidP="004C3409">
            <w:pPr>
              <w:pStyle w:val="Default"/>
              <w:numPr>
                <w:ilvl w:val="0"/>
                <w:numId w:val="29"/>
              </w:numPr>
              <w:rPr>
                <w:sz w:val="21"/>
                <w:szCs w:val="21"/>
              </w:rPr>
            </w:pPr>
            <w:r w:rsidRPr="004C3409">
              <w:rPr>
                <w:sz w:val="21"/>
                <w:szCs w:val="21"/>
              </w:rPr>
              <w:t xml:space="preserve">They </w:t>
            </w:r>
            <w:r w:rsidR="005803A9" w:rsidRPr="004C3409">
              <w:rPr>
                <w:sz w:val="21"/>
                <w:szCs w:val="21"/>
              </w:rPr>
              <w:t xml:space="preserve">will </w:t>
            </w:r>
            <w:r w:rsidRPr="004C3409">
              <w:rPr>
                <w:sz w:val="21"/>
                <w:szCs w:val="21"/>
              </w:rPr>
              <w:t xml:space="preserve">also </w:t>
            </w:r>
            <w:r w:rsidR="005803A9" w:rsidRPr="004C3409">
              <w:rPr>
                <w:sz w:val="21"/>
                <w:szCs w:val="21"/>
              </w:rPr>
              <w:t xml:space="preserve">be the first port of call to </w:t>
            </w:r>
            <w:r w:rsidR="002A584B" w:rsidRPr="004C3409">
              <w:rPr>
                <w:sz w:val="21"/>
                <w:szCs w:val="21"/>
              </w:rPr>
              <w:t xml:space="preserve">advise and support </w:t>
            </w:r>
            <w:r w:rsidRPr="004C3409">
              <w:rPr>
                <w:sz w:val="21"/>
                <w:szCs w:val="21"/>
              </w:rPr>
              <w:t xml:space="preserve">the team on key legal areas, </w:t>
            </w:r>
            <w:r w:rsidR="00293923" w:rsidRPr="004C3409">
              <w:rPr>
                <w:sz w:val="21"/>
                <w:szCs w:val="21"/>
              </w:rPr>
              <w:t xml:space="preserve">seeking support from the General Counsel team as necessary. Familiarity with legal </w:t>
            </w:r>
            <w:r w:rsidRPr="004C3409">
              <w:rPr>
                <w:sz w:val="21"/>
                <w:szCs w:val="21"/>
              </w:rPr>
              <w:t xml:space="preserve">topics </w:t>
            </w:r>
            <w:r w:rsidR="0086667E">
              <w:rPr>
                <w:sz w:val="21"/>
                <w:szCs w:val="21"/>
              </w:rPr>
              <w:t>such as</w:t>
            </w:r>
            <w:r w:rsidR="0086667E" w:rsidRPr="004C3409">
              <w:rPr>
                <w:sz w:val="21"/>
                <w:szCs w:val="21"/>
              </w:rPr>
              <w:t xml:space="preserve"> </w:t>
            </w:r>
            <w:r w:rsidRPr="004C3409">
              <w:rPr>
                <w:sz w:val="21"/>
                <w:szCs w:val="21"/>
              </w:rPr>
              <w:t xml:space="preserve">intellectual property, data protection, </w:t>
            </w:r>
            <w:r w:rsidR="002C73CC" w:rsidRPr="004C3409">
              <w:rPr>
                <w:sz w:val="21"/>
                <w:szCs w:val="21"/>
              </w:rPr>
              <w:t xml:space="preserve">and </w:t>
            </w:r>
            <w:r w:rsidRPr="004C3409">
              <w:rPr>
                <w:sz w:val="21"/>
                <w:szCs w:val="21"/>
              </w:rPr>
              <w:t>liability</w:t>
            </w:r>
            <w:r w:rsidR="00293923" w:rsidRPr="004C3409">
              <w:rPr>
                <w:sz w:val="21"/>
                <w:szCs w:val="21"/>
              </w:rPr>
              <w:t xml:space="preserve"> </w:t>
            </w:r>
            <w:r w:rsidR="00E51346">
              <w:rPr>
                <w:sz w:val="21"/>
                <w:szCs w:val="21"/>
              </w:rPr>
              <w:t>is</w:t>
            </w:r>
            <w:r w:rsidR="00E51346" w:rsidRPr="004C3409">
              <w:rPr>
                <w:sz w:val="21"/>
                <w:szCs w:val="21"/>
              </w:rPr>
              <w:t xml:space="preserve"> </w:t>
            </w:r>
            <w:r w:rsidR="00806FA6">
              <w:rPr>
                <w:sz w:val="21"/>
                <w:szCs w:val="21"/>
              </w:rPr>
              <w:t>desirable</w:t>
            </w:r>
            <w:r w:rsidRPr="004C3409">
              <w:rPr>
                <w:sz w:val="21"/>
                <w:szCs w:val="21"/>
              </w:rPr>
              <w:t xml:space="preserve">. </w:t>
            </w:r>
          </w:p>
          <w:p w14:paraId="159BBB08" w14:textId="46361469" w:rsidR="00EA68A2" w:rsidRDefault="00D66445" w:rsidP="00DB1B62">
            <w:r w:rsidRPr="00213DDC">
              <w:t xml:space="preserve">This is a rewarding role for </w:t>
            </w:r>
            <w:r w:rsidR="006145A2">
              <w:t xml:space="preserve">someone with established expertise </w:t>
            </w:r>
            <w:r w:rsidR="00644F5E">
              <w:t xml:space="preserve">or </w:t>
            </w:r>
            <w:r w:rsidRPr="00213DDC">
              <w:t xml:space="preserve">someone seeking to </w:t>
            </w:r>
            <w:r w:rsidRPr="005F11C1">
              <w:t xml:space="preserve">develop </w:t>
            </w:r>
            <w:r w:rsidR="009B3985" w:rsidRPr="005F11C1">
              <w:t>their</w:t>
            </w:r>
            <w:r w:rsidRPr="005F11C1">
              <w:t xml:space="preserve"> career in </w:t>
            </w:r>
            <w:r w:rsidRPr="00CD58F2">
              <w:t>commercial</w:t>
            </w:r>
            <w:r w:rsidR="002C73CC" w:rsidRPr="00CD58F2">
              <w:t xml:space="preserve"> contract</w:t>
            </w:r>
            <w:r w:rsidRPr="00CD58F2">
              <w:t xml:space="preserve"> management </w:t>
            </w:r>
            <w:r>
              <w:t xml:space="preserve">within </w:t>
            </w:r>
            <w:r w:rsidRPr="00261BD3">
              <w:t>research</w:t>
            </w:r>
            <w:r w:rsidRPr="00213DDC">
              <w:t xml:space="preserve"> </w:t>
            </w:r>
            <w:r w:rsidR="00A6464F">
              <w:t>and innovation,</w:t>
            </w:r>
            <w:r w:rsidR="00455EC0">
              <w:t xml:space="preserve"> for a purpose driven organisation</w:t>
            </w:r>
            <w:r w:rsidRPr="00213DDC">
              <w:t xml:space="preserve">. </w:t>
            </w:r>
          </w:p>
          <w:p w14:paraId="70502E10" w14:textId="77777777" w:rsidR="00D90AEA" w:rsidRDefault="004540A8" w:rsidP="00CA65B2">
            <w:r>
              <w:t>T</w:t>
            </w:r>
            <w:r w:rsidR="00D66445">
              <w:t xml:space="preserve">he </w:t>
            </w:r>
            <w:r w:rsidR="00511EAB" w:rsidRPr="004611F3">
              <w:t>Contract Manager</w:t>
            </w:r>
            <w:r w:rsidR="00D33A60">
              <w:t xml:space="preserve"> </w:t>
            </w:r>
            <w:r w:rsidR="00D66445">
              <w:t xml:space="preserve">will deal directly with the </w:t>
            </w:r>
            <w:r w:rsidR="006867E2">
              <w:t xml:space="preserve">legal and </w:t>
            </w:r>
            <w:r w:rsidR="00D66445">
              <w:t xml:space="preserve">commercial teams </w:t>
            </w:r>
            <w:r w:rsidR="00594C12">
              <w:t xml:space="preserve">within </w:t>
            </w:r>
            <w:r w:rsidR="009607A5">
              <w:t xml:space="preserve">our rich ecosystem </w:t>
            </w:r>
            <w:r w:rsidR="00932695">
              <w:t xml:space="preserve">of partners, including </w:t>
            </w:r>
            <w:r w:rsidR="00D66445">
              <w:t xml:space="preserve">universities in the UK and abroad, public bodies, commercial </w:t>
            </w:r>
            <w:r w:rsidR="00594C12">
              <w:t>firms</w:t>
            </w:r>
            <w:r w:rsidR="002C509E">
              <w:t>, non-profit organisations</w:t>
            </w:r>
            <w:r w:rsidR="00D66445">
              <w:t xml:space="preserve"> and </w:t>
            </w:r>
            <w:r w:rsidR="002C509E">
              <w:t>grant funding bodies</w:t>
            </w:r>
            <w:r w:rsidR="004A1186">
              <w:t>.</w:t>
            </w:r>
            <w:r w:rsidR="00371D86">
              <w:t xml:space="preserve"> </w:t>
            </w:r>
            <w:r w:rsidR="00932695">
              <w:t>You’ll have th</w:t>
            </w:r>
            <w:r w:rsidR="00E73902">
              <w:t>e</w:t>
            </w:r>
            <w:r w:rsidR="00932695">
              <w:t xml:space="preserve"> chance to collaborate with a diverse </w:t>
            </w:r>
            <w:r w:rsidR="00E73902">
              <w:t>a</w:t>
            </w:r>
            <w:r w:rsidR="00932695">
              <w:t xml:space="preserve">rray of </w:t>
            </w:r>
            <w:r w:rsidR="00E73902">
              <w:t xml:space="preserve">experts and partnerships that not only shape our projects but also contribute to real-world impact. Being </w:t>
            </w:r>
            <w:r w:rsidR="004865AA" w:rsidRPr="004865AA">
              <w:t xml:space="preserve">part of our </w:t>
            </w:r>
            <w:r w:rsidR="00A615EF">
              <w:t>supportive</w:t>
            </w:r>
            <w:r w:rsidR="004D02F4">
              <w:t xml:space="preserve"> </w:t>
            </w:r>
            <w:r w:rsidR="004865AA" w:rsidRPr="004865AA">
              <w:t xml:space="preserve">and ambitious team, you’ll have </w:t>
            </w:r>
            <w:r w:rsidR="001A7181">
              <w:t xml:space="preserve">the </w:t>
            </w:r>
            <w:r w:rsidR="004865AA" w:rsidRPr="004865AA">
              <w:t xml:space="preserve">opportunity to make a </w:t>
            </w:r>
            <w:r w:rsidR="009C0513">
              <w:t xml:space="preserve">meaningful difference </w:t>
            </w:r>
            <w:r w:rsidR="004471A7">
              <w:t>by applying your skills for public benefit</w:t>
            </w:r>
            <w:r w:rsidR="004865AA" w:rsidRPr="004865AA">
              <w:t>.</w:t>
            </w:r>
          </w:p>
          <w:p w14:paraId="103DB069" w14:textId="43A371C3" w:rsidR="00CA65B2" w:rsidRPr="00012B2B" w:rsidRDefault="00CA65B2" w:rsidP="00CA65B2">
            <w:pPr>
              <w:rPr>
                <w:b/>
                <w:bCs/>
              </w:rPr>
            </w:pPr>
            <w:r w:rsidRPr="00012B2B">
              <w:rPr>
                <w:b/>
                <w:bCs/>
              </w:rPr>
              <w:t>The Nest Insight team works flexibly, and we actively encourage applications from those seeking flexible working patterns, including job shares, part-time working, compressed hours and remote working.</w:t>
            </w:r>
          </w:p>
        </w:tc>
      </w:tr>
    </w:tbl>
    <w:p w14:paraId="472A15C1" w14:textId="77777777" w:rsidR="000C6725" w:rsidRDefault="000C6725" w:rsidP="000C6725">
      <w:pPr>
        <w:pStyle w:val="Heading1"/>
        <w:numPr>
          <w:ilvl w:val="0"/>
          <w:numId w:val="0"/>
        </w:numPr>
      </w:pPr>
      <w:r>
        <w:lastRenderedPageBreak/>
        <w:t>Scope and deliverables</w:t>
      </w:r>
      <w:r w:rsidRPr="005412BB">
        <w:t xml:space="preserve"> </w:t>
      </w:r>
    </w:p>
    <w:p w14:paraId="349168FA" w14:textId="77777777" w:rsidR="005522B4" w:rsidRDefault="000C6725" w:rsidP="005522B4">
      <w:pPr>
        <w:pStyle w:val="Heading2"/>
        <w:numPr>
          <w:ilvl w:val="0"/>
          <w:numId w:val="0"/>
        </w:numPr>
      </w:pPr>
      <w:r w:rsidRPr="00961AB5">
        <w:t>Accountability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2FD94C46" w14:textId="77777777" w:rsidTr="5D0388DF">
        <w:trPr>
          <w:cantSplit/>
          <w:trHeight w:hRule="exact" w:val="20"/>
        </w:trPr>
        <w:tc>
          <w:tcPr>
            <w:tcW w:w="10546" w:type="dxa"/>
            <w:tcBorders>
              <w:bottom w:val="single" w:sz="4" w:space="0" w:color="FF8200" w:themeColor="text2"/>
            </w:tcBorders>
          </w:tcPr>
          <w:p w14:paraId="26EB66F3" w14:textId="77777777" w:rsidR="005522B4" w:rsidRDefault="005522B4" w:rsidP="006A0609">
            <w:pPr>
              <w:pStyle w:val="KeyMsgText"/>
              <w:keepNext/>
              <w:ind w:right="-249"/>
            </w:pPr>
          </w:p>
        </w:tc>
      </w:tr>
      <w:tr w:rsidR="005522B4" w14:paraId="1A03E8F6" w14:textId="77777777" w:rsidTr="5D0388DF">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748F064" w14:textId="5035B105" w:rsidR="004E7217" w:rsidRDefault="004E7217" w:rsidP="004E7217">
            <w:pPr>
              <w:pStyle w:val="Default"/>
              <w:rPr>
                <w:sz w:val="21"/>
                <w:szCs w:val="21"/>
              </w:rPr>
            </w:pPr>
            <w:r>
              <w:rPr>
                <w:sz w:val="21"/>
                <w:szCs w:val="21"/>
              </w:rPr>
              <w:t>Will be responsible for:</w:t>
            </w:r>
          </w:p>
          <w:p w14:paraId="35B2B75B" w14:textId="77777777" w:rsidR="00FE4CFD" w:rsidRDefault="00FE4CFD" w:rsidP="004E7217">
            <w:pPr>
              <w:pStyle w:val="Default"/>
              <w:rPr>
                <w:sz w:val="21"/>
                <w:szCs w:val="21"/>
              </w:rPr>
            </w:pPr>
          </w:p>
          <w:p w14:paraId="11BB89B7" w14:textId="03B54DC4" w:rsidR="00FE4CFD" w:rsidRPr="00FE4CFD" w:rsidRDefault="00FE4CFD" w:rsidP="004E7217">
            <w:pPr>
              <w:pStyle w:val="Default"/>
              <w:rPr>
                <w:b/>
                <w:bCs/>
                <w:sz w:val="21"/>
                <w:szCs w:val="21"/>
              </w:rPr>
            </w:pPr>
            <w:r>
              <w:rPr>
                <w:b/>
                <w:bCs/>
                <w:sz w:val="21"/>
                <w:szCs w:val="21"/>
              </w:rPr>
              <w:t>Contracts</w:t>
            </w:r>
          </w:p>
          <w:p w14:paraId="66C3F61B" w14:textId="0295C5F0" w:rsidR="00C703F4" w:rsidRPr="00C703F4" w:rsidRDefault="00C703F4" w:rsidP="00EE0B10">
            <w:pPr>
              <w:pStyle w:val="Default"/>
              <w:numPr>
                <w:ilvl w:val="0"/>
                <w:numId w:val="29"/>
              </w:numPr>
              <w:rPr>
                <w:sz w:val="21"/>
                <w:szCs w:val="21"/>
              </w:rPr>
            </w:pPr>
            <w:r>
              <w:rPr>
                <w:sz w:val="21"/>
                <w:szCs w:val="21"/>
              </w:rPr>
              <w:t xml:space="preserve">Owning </w:t>
            </w:r>
            <w:r w:rsidR="00F24445">
              <w:rPr>
                <w:sz w:val="21"/>
                <w:szCs w:val="21"/>
              </w:rPr>
              <w:t xml:space="preserve">and streamlining </w:t>
            </w:r>
            <w:r w:rsidR="0061353F">
              <w:rPr>
                <w:sz w:val="21"/>
                <w:szCs w:val="21"/>
              </w:rPr>
              <w:t xml:space="preserve">the process for </w:t>
            </w:r>
            <w:r w:rsidR="000332CE">
              <w:rPr>
                <w:sz w:val="21"/>
                <w:szCs w:val="21"/>
              </w:rPr>
              <w:t>drafting</w:t>
            </w:r>
            <w:r w:rsidR="0061353F">
              <w:rPr>
                <w:sz w:val="21"/>
                <w:szCs w:val="21"/>
              </w:rPr>
              <w:t xml:space="preserve">, </w:t>
            </w:r>
            <w:r w:rsidR="00C57DBD">
              <w:rPr>
                <w:sz w:val="21"/>
                <w:szCs w:val="21"/>
              </w:rPr>
              <w:t>negotiating and advi</w:t>
            </w:r>
            <w:r w:rsidR="00054E54">
              <w:rPr>
                <w:sz w:val="21"/>
                <w:szCs w:val="21"/>
              </w:rPr>
              <w:t xml:space="preserve">sing on services </w:t>
            </w:r>
            <w:r w:rsidR="0061353F">
              <w:rPr>
                <w:sz w:val="21"/>
                <w:szCs w:val="21"/>
              </w:rPr>
              <w:t>contracts</w:t>
            </w:r>
            <w:r w:rsidR="00054E54">
              <w:rPr>
                <w:sz w:val="21"/>
                <w:szCs w:val="21"/>
              </w:rPr>
              <w:t>, grant agreements, partnership arrangements, events contracts and other commercial contracts</w:t>
            </w:r>
            <w:r w:rsidR="0061353F">
              <w:rPr>
                <w:sz w:val="21"/>
                <w:szCs w:val="21"/>
              </w:rPr>
              <w:t xml:space="preserve"> between Nest Insight and third parties, </w:t>
            </w:r>
            <w:r w:rsidR="008245A3">
              <w:rPr>
                <w:sz w:val="21"/>
                <w:szCs w:val="21"/>
              </w:rPr>
              <w:t xml:space="preserve">and ensure these reflect Nest Insight’s aims and priorities. </w:t>
            </w:r>
          </w:p>
          <w:p w14:paraId="5FC4CE4E" w14:textId="69374B3B" w:rsidR="00D52D61" w:rsidRDefault="00D52D61" w:rsidP="00EE0B10">
            <w:pPr>
              <w:pStyle w:val="Default"/>
              <w:numPr>
                <w:ilvl w:val="0"/>
                <w:numId w:val="29"/>
              </w:numPr>
              <w:rPr>
                <w:sz w:val="21"/>
                <w:szCs w:val="21"/>
              </w:rPr>
            </w:pPr>
            <w:r w:rsidRPr="00D52D61">
              <w:rPr>
                <w:sz w:val="21"/>
                <w:szCs w:val="21"/>
              </w:rPr>
              <w:t>Coordinat</w:t>
            </w:r>
            <w:r w:rsidR="00DE0239">
              <w:rPr>
                <w:sz w:val="21"/>
                <w:szCs w:val="21"/>
              </w:rPr>
              <w:t>ing</w:t>
            </w:r>
            <w:r w:rsidRPr="00D52D61">
              <w:rPr>
                <w:sz w:val="21"/>
                <w:szCs w:val="21"/>
              </w:rPr>
              <w:t xml:space="preserve"> with stakeholders – Nest Insight project teams; colleagues in Nest’s General Counsel, Data Protection and Procurement teams; and third-party contract managers – to manage and resolve input to contracts, and work with the project team to produce clean versions for signature.</w:t>
            </w:r>
          </w:p>
          <w:p w14:paraId="6EA850E2" w14:textId="15542FF2" w:rsidR="00506768" w:rsidRDefault="00506768" w:rsidP="00EE0B10">
            <w:pPr>
              <w:pStyle w:val="Default"/>
              <w:numPr>
                <w:ilvl w:val="0"/>
                <w:numId w:val="29"/>
              </w:numPr>
              <w:rPr>
                <w:sz w:val="21"/>
                <w:szCs w:val="21"/>
              </w:rPr>
            </w:pPr>
            <w:r>
              <w:rPr>
                <w:sz w:val="21"/>
                <w:szCs w:val="21"/>
              </w:rPr>
              <w:t>Ensur</w:t>
            </w:r>
            <w:r w:rsidR="00DE0239">
              <w:rPr>
                <w:sz w:val="21"/>
                <w:szCs w:val="21"/>
              </w:rPr>
              <w:t>in</w:t>
            </w:r>
            <w:r w:rsidR="003228C5">
              <w:rPr>
                <w:sz w:val="21"/>
                <w:szCs w:val="21"/>
              </w:rPr>
              <w:t>g</w:t>
            </w:r>
            <w:r>
              <w:rPr>
                <w:sz w:val="21"/>
                <w:szCs w:val="21"/>
              </w:rPr>
              <w:t xml:space="preserve"> the Nest Insight contracts process is followed and documented on all projects.</w:t>
            </w:r>
          </w:p>
          <w:p w14:paraId="56A9B3CB" w14:textId="594E8A44" w:rsidR="00506768" w:rsidRDefault="00506768" w:rsidP="00EE0B10">
            <w:pPr>
              <w:pStyle w:val="Default"/>
              <w:numPr>
                <w:ilvl w:val="0"/>
                <w:numId w:val="29"/>
              </w:numPr>
              <w:rPr>
                <w:sz w:val="21"/>
                <w:szCs w:val="21"/>
              </w:rPr>
            </w:pPr>
            <w:r>
              <w:rPr>
                <w:sz w:val="21"/>
                <w:szCs w:val="21"/>
              </w:rPr>
              <w:t>Work</w:t>
            </w:r>
            <w:r w:rsidR="00DE0239">
              <w:rPr>
                <w:sz w:val="21"/>
                <w:szCs w:val="21"/>
              </w:rPr>
              <w:t>ing</w:t>
            </w:r>
            <w:r>
              <w:rPr>
                <w:sz w:val="21"/>
                <w:szCs w:val="21"/>
              </w:rPr>
              <w:t xml:space="preserve"> closely with the team to monitor live contracts and </w:t>
            </w:r>
            <w:r w:rsidR="006333EC">
              <w:rPr>
                <w:sz w:val="21"/>
                <w:szCs w:val="21"/>
              </w:rPr>
              <w:t xml:space="preserve">to </w:t>
            </w:r>
            <w:r>
              <w:rPr>
                <w:sz w:val="21"/>
                <w:szCs w:val="21"/>
              </w:rPr>
              <w:t>timely identify and manag</w:t>
            </w:r>
            <w:r w:rsidR="006333EC">
              <w:rPr>
                <w:sz w:val="21"/>
                <w:szCs w:val="21"/>
              </w:rPr>
              <w:t>e</w:t>
            </w:r>
            <w:r>
              <w:rPr>
                <w:sz w:val="21"/>
                <w:szCs w:val="21"/>
              </w:rPr>
              <w:t xml:space="preserve"> the requirements for contractual changes.</w:t>
            </w:r>
          </w:p>
          <w:p w14:paraId="4C4E4481" w14:textId="4E91A66E" w:rsidR="00506768" w:rsidRDefault="00506768" w:rsidP="00EE0B10">
            <w:pPr>
              <w:pStyle w:val="Default"/>
              <w:numPr>
                <w:ilvl w:val="0"/>
                <w:numId w:val="29"/>
              </w:numPr>
              <w:rPr>
                <w:sz w:val="21"/>
                <w:szCs w:val="21"/>
              </w:rPr>
            </w:pPr>
            <w:r>
              <w:rPr>
                <w:sz w:val="21"/>
                <w:szCs w:val="21"/>
              </w:rPr>
              <w:t>Ensur</w:t>
            </w:r>
            <w:r w:rsidR="00DE0239">
              <w:rPr>
                <w:sz w:val="21"/>
                <w:szCs w:val="21"/>
              </w:rPr>
              <w:t>ing</w:t>
            </w:r>
            <w:r>
              <w:rPr>
                <w:sz w:val="21"/>
                <w:szCs w:val="21"/>
              </w:rPr>
              <w:t xml:space="preserve"> Nest Insight adheres to </w:t>
            </w:r>
            <w:r w:rsidR="005D1403">
              <w:rPr>
                <w:sz w:val="21"/>
                <w:szCs w:val="21"/>
              </w:rPr>
              <w:t xml:space="preserve">good </w:t>
            </w:r>
            <w:r w:rsidR="005652A9">
              <w:rPr>
                <w:sz w:val="21"/>
                <w:szCs w:val="21"/>
              </w:rPr>
              <w:t xml:space="preserve">industry </w:t>
            </w:r>
            <w:r>
              <w:rPr>
                <w:sz w:val="21"/>
                <w:szCs w:val="21"/>
              </w:rPr>
              <w:t>practice in contracting, as measured against the wider funded research sector</w:t>
            </w:r>
            <w:r w:rsidR="006C6D9E">
              <w:rPr>
                <w:sz w:val="21"/>
                <w:szCs w:val="21"/>
              </w:rPr>
              <w:t>, and in line with Nest’s policies and risk appetite</w:t>
            </w:r>
            <w:r>
              <w:rPr>
                <w:sz w:val="21"/>
                <w:szCs w:val="21"/>
              </w:rPr>
              <w:t>.</w:t>
            </w:r>
          </w:p>
          <w:p w14:paraId="78CD38CF" w14:textId="77777777" w:rsidR="00B81A23" w:rsidRDefault="00B81A23" w:rsidP="00B81A23">
            <w:pPr>
              <w:pStyle w:val="Default"/>
              <w:rPr>
                <w:sz w:val="21"/>
                <w:szCs w:val="21"/>
              </w:rPr>
            </w:pPr>
          </w:p>
          <w:p w14:paraId="33361763" w14:textId="1EECA212" w:rsidR="00B81A23" w:rsidRPr="00B81A23" w:rsidRDefault="00B81A23" w:rsidP="00B81A23">
            <w:pPr>
              <w:pStyle w:val="Default"/>
              <w:rPr>
                <w:b/>
                <w:bCs/>
                <w:sz w:val="21"/>
                <w:szCs w:val="21"/>
              </w:rPr>
            </w:pPr>
            <w:r>
              <w:rPr>
                <w:b/>
                <w:bCs/>
                <w:sz w:val="21"/>
                <w:szCs w:val="21"/>
              </w:rPr>
              <w:t>Compliance and regulation</w:t>
            </w:r>
          </w:p>
          <w:p w14:paraId="34AA1BD1" w14:textId="77777777" w:rsidR="00DA728F" w:rsidRDefault="00DA728F" w:rsidP="00DA728F">
            <w:pPr>
              <w:pStyle w:val="SymbolBullet1"/>
              <w:numPr>
                <w:ilvl w:val="0"/>
                <w:numId w:val="29"/>
              </w:numPr>
            </w:pPr>
            <w:r>
              <w:t xml:space="preserve">Maintaining a full audit trail for all contracts. </w:t>
            </w:r>
          </w:p>
          <w:p w14:paraId="1D1DE654" w14:textId="6910C71B" w:rsidR="007C45EA" w:rsidRPr="00356711" w:rsidRDefault="00FB4E59" w:rsidP="00EE0B10">
            <w:pPr>
              <w:pStyle w:val="Default"/>
              <w:numPr>
                <w:ilvl w:val="0"/>
                <w:numId w:val="29"/>
              </w:numPr>
              <w:rPr>
                <w:sz w:val="21"/>
                <w:szCs w:val="21"/>
              </w:rPr>
            </w:pPr>
            <w:r w:rsidRPr="00356711">
              <w:rPr>
                <w:sz w:val="21"/>
                <w:szCs w:val="21"/>
              </w:rPr>
              <w:t>Tak</w:t>
            </w:r>
            <w:r w:rsidR="00D23957" w:rsidRPr="00356711">
              <w:rPr>
                <w:sz w:val="21"/>
                <w:szCs w:val="21"/>
              </w:rPr>
              <w:t>ing</w:t>
            </w:r>
            <w:r w:rsidRPr="00356711">
              <w:rPr>
                <w:sz w:val="21"/>
                <w:szCs w:val="21"/>
              </w:rPr>
              <w:t xml:space="preserve"> ownership of </w:t>
            </w:r>
            <w:r w:rsidR="002D39A8" w:rsidRPr="00356711">
              <w:rPr>
                <w:sz w:val="21"/>
                <w:szCs w:val="21"/>
              </w:rPr>
              <w:t xml:space="preserve">updating the team </w:t>
            </w:r>
            <w:r w:rsidRPr="00356711">
              <w:rPr>
                <w:sz w:val="21"/>
                <w:szCs w:val="21"/>
              </w:rPr>
              <w:t>on changes in law and regulations relevant to our work, including but not limited to public procurement law</w:t>
            </w:r>
            <w:r w:rsidR="007221EA" w:rsidRPr="00356711">
              <w:rPr>
                <w:sz w:val="21"/>
                <w:szCs w:val="21"/>
              </w:rPr>
              <w:t xml:space="preserve"> and data protection</w:t>
            </w:r>
            <w:r w:rsidR="00C35950" w:rsidRPr="00356711">
              <w:rPr>
                <w:sz w:val="21"/>
                <w:szCs w:val="21"/>
              </w:rPr>
              <w:t>, with support from General Counsel</w:t>
            </w:r>
            <w:r w:rsidR="007221EA" w:rsidRPr="00356711">
              <w:rPr>
                <w:sz w:val="21"/>
                <w:szCs w:val="21"/>
              </w:rPr>
              <w:t>.</w:t>
            </w:r>
          </w:p>
          <w:p w14:paraId="589F7342" w14:textId="6197B3F8" w:rsidR="000C5E2C" w:rsidRDefault="00215A5F" w:rsidP="00EE0B10">
            <w:pPr>
              <w:pStyle w:val="Default"/>
              <w:numPr>
                <w:ilvl w:val="0"/>
                <w:numId w:val="29"/>
              </w:numPr>
              <w:rPr>
                <w:sz w:val="21"/>
                <w:szCs w:val="21"/>
              </w:rPr>
            </w:pPr>
            <w:r>
              <w:rPr>
                <w:sz w:val="21"/>
                <w:szCs w:val="21"/>
              </w:rPr>
              <w:t>H</w:t>
            </w:r>
            <w:r w:rsidR="00B81A23">
              <w:rPr>
                <w:sz w:val="21"/>
                <w:szCs w:val="21"/>
              </w:rPr>
              <w:t>elp</w:t>
            </w:r>
            <w:r w:rsidR="005D3FFF">
              <w:rPr>
                <w:sz w:val="21"/>
                <w:szCs w:val="21"/>
              </w:rPr>
              <w:t>ing to</w:t>
            </w:r>
            <w:r w:rsidR="00B81A23">
              <w:rPr>
                <w:sz w:val="21"/>
                <w:szCs w:val="21"/>
              </w:rPr>
              <w:t xml:space="preserve"> maintain Nest Insight’s suite of template documents and policies</w:t>
            </w:r>
            <w:r>
              <w:rPr>
                <w:sz w:val="21"/>
                <w:szCs w:val="21"/>
              </w:rPr>
              <w:t xml:space="preserve"> to ensure they are up to date with current legislation.</w:t>
            </w:r>
          </w:p>
          <w:p w14:paraId="643D8502" w14:textId="2DA4BB06" w:rsidR="00DC4E15" w:rsidRDefault="00DC4E15" w:rsidP="00EE0B10">
            <w:pPr>
              <w:pStyle w:val="Default"/>
              <w:numPr>
                <w:ilvl w:val="0"/>
                <w:numId w:val="29"/>
              </w:numPr>
              <w:rPr>
                <w:sz w:val="21"/>
                <w:szCs w:val="21"/>
              </w:rPr>
            </w:pPr>
            <w:r>
              <w:rPr>
                <w:sz w:val="21"/>
                <w:szCs w:val="21"/>
              </w:rPr>
              <w:t>Proactively identify</w:t>
            </w:r>
            <w:r w:rsidR="00DF1C45">
              <w:rPr>
                <w:sz w:val="21"/>
                <w:szCs w:val="21"/>
              </w:rPr>
              <w:t>ing</w:t>
            </w:r>
            <w:r>
              <w:rPr>
                <w:sz w:val="21"/>
                <w:szCs w:val="21"/>
              </w:rPr>
              <w:t>, monitor</w:t>
            </w:r>
            <w:r w:rsidR="00DF1C45">
              <w:rPr>
                <w:sz w:val="21"/>
                <w:szCs w:val="21"/>
              </w:rPr>
              <w:t>ing</w:t>
            </w:r>
            <w:r>
              <w:rPr>
                <w:sz w:val="21"/>
                <w:szCs w:val="21"/>
              </w:rPr>
              <w:t>, address</w:t>
            </w:r>
            <w:r w:rsidR="00DF1C45">
              <w:rPr>
                <w:sz w:val="21"/>
                <w:szCs w:val="21"/>
              </w:rPr>
              <w:t>ing</w:t>
            </w:r>
            <w:r>
              <w:rPr>
                <w:sz w:val="21"/>
                <w:szCs w:val="21"/>
              </w:rPr>
              <w:t xml:space="preserve"> and report</w:t>
            </w:r>
            <w:r w:rsidR="00DF1C45">
              <w:rPr>
                <w:sz w:val="21"/>
                <w:szCs w:val="21"/>
              </w:rPr>
              <w:t>ing</w:t>
            </w:r>
            <w:r>
              <w:rPr>
                <w:sz w:val="21"/>
                <w:szCs w:val="21"/>
              </w:rPr>
              <w:t xml:space="preserve"> on legal (and where appropriate other business) issues of significance.</w:t>
            </w:r>
          </w:p>
          <w:p w14:paraId="44539E65" w14:textId="77777777" w:rsidR="005B3FDD" w:rsidRDefault="005B3FDD" w:rsidP="00A65F60">
            <w:pPr>
              <w:pStyle w:val="Default"/>
              <w:rPr>
                <w:b/>
                <w:bCs/>
                <w:sz w:val="21"/>
                <w:szCs w:val="21"/>
              </w:rPr>
            </w:pPr>
          </w:p>
          <w:p w14:paraId="24DBBEE7" w14:textId="7DC9DDEC" w:rsidR="00A65F60" w:rsidRPr="00A65F60" w:rsidRDefault="00F009FF" w:rsidP="00A65F60">
            <w:pPr>
              <w:pStyle w:val="Default"/>
              <w:rPr>
                <w:b/>
                <w:bCs/>
                <w:sz w:val="21"/>
                <w:szCs w:val="21"/>
              </w:rPr>
            </w:pPr>
            <w:r>
              <w:rPr>
                <w:b/>
                <w:bCs/>
                <w:sz w:val="21"/>
                <w:szCs w:val="21"/>
              </w:rPr>
              <w:t>Stakeholder engagement and training</w:t>
            </w:r>
          </w:p>
          <w:p w14:paraId="6D25D642" w14:textId="77777777" w:rsidR="00DE1D1A" w:rsidRDefault="00DE1D1A" w:rsidP="00DE1D1A">
            <w:pPr>
              <w:pStyle w:val="Default"/>
              <w:numPr>
                <w:ilvl w:val="0"/>
                <w:numId w:val="29"/>
              </w:numPr>
              <w:rPr>
                <w:sz w:val="21"/>
                <w:szCs w:val="21"/>
              </w:rPr>
            </w:pPr>
            <w:r>
              <w:rPr>
                <w:sz w:val="21"/>
                <w:szCs w:val="21"/>
              </w:rPr>
              <w:t>Establishing and maintaining effective business relationships with internal and external stakeholders.</w:t>
            </w:r>
          </w:p>
          <w:p w14:paraId="02535091" w14:textId="77777777" w:rsidR="00580F6E" w:rsidRDefault="00580F6E" w:rsidP="00580F6E">
            <w:pPr>
              <w:pStyle w:val="Default"/>
              <w:numPr>
                <w:ilvl w:val="0"/>
                <w:numId w:val="29"/>
              </w:numPr>
              <w:rPr>
                <w:sz w:val="21"/>
                <w:szCs w:val="21"/>
              </w:rPr>
            </w:pPr>
            <w:r>
              <w:rPr>
                <w:sz w:val="21"/>
                <w:szCs w:val="21"/>
              </w:rPr>
              <w:t>Taking responsibility for developing and delivering training sessions to the team about relevant areas for legal considerations and contract drafting processes.</w:t>
            </w:r>
          </w:p>
          <w:p w14:paraId="7A2B218B" w14:textId="3C6C16C1" w:rsidR="00FD4831" w:rsidRPr="00FD4831" w:rsidRDefault="00FD4831" w:rsidP="00FD4831">
            <w:pPr>
              <w:pStyle w:val="Default"/>
              <w:numPr>
                <w:ilvl w:val="0"/>
                <w:numId w:val="29"/>
              </w:numPr>
              <w:rPr>
                <w:sz w:val="21"/>
                <w:szCs w:val="21"/>
              </w:rPr>
            </w:pPr>
            <w:r w:rsidRPr="00FD4831">
              <w:rPr>
                <w:sz w:val="21"/>
                <w:szCs w:val="21"/>
              </w:rPr>
              <w:t>Ensur</w:t>
            </w:r>
            <w:r w:rsidR="001E7E64">
              <w:rPr>
                <w:sz w:val="21"/>
                <w:szCs w:val="21"/>
              </w:rPr>
              <w:t>ing</w:t>
            </w:r>
            <w:r w:rsidRPr="00FD4831">
              <w:rPr>
                <w:sz w:val="21"/>
                <w:szCs w:val="21"/>
              </w:rPr>
              <w:t xml:space="preserve"> that project teams understand the delivery requirements we</w:t>
            </w:r>
            <w:r w:rsidR="00047F9F">
              <w:rPr>
                <w:sz w:val="21"/>
                <w:szCs w:val="21"/>
              </w:rPr>
              <w:t xml:space="preserve"> have</w:t>
            </w:r>
            <w:r w:rsidRPr="00FD4831">
              <w:rPr>
                <w:sz w:val="21"/>
                <w:szCs w:val="21"/>
              </w:rPr>
              <w:t xml:space="preserve"> committed to in our contracts, and work with them to track achievement of milestones and manage any required contractual changes.</w:t>
            </w:r>
          </w:p>
          <w:p w14:paraId="6D1010D5" w14:textId="09B56A1B" w:rsidR="00933404" w:rsidRDefault="00933404" w:rsidP="00EE0B10">
            <w:pPr>
              <w:pStyle w:val="Default"/>
              <w:numPr>
                <w:ilvl w:val="0"/>
                <w:numId w:val="29"/>
              </w:numPr>
              <w:rPr>
                <w:sz w:val="21"/>
                <w:szCs w:val="21"/>
              </w:rPr>
            </w:pPr>
            <w:r>
              <w:rPr>
                <w:sz w:val="21"/>
                <w:szCs w:val="21"/>
              </w:rPr>
              <w:t>Assisting the team with Data Protection Impact Assessment queries</w:t>
            </w:r>
            <w:r w:rsidR="00C54C78">
              <w:rPr>
                <w:sz w:val="21"/>
                <w:szCs w:val="21"/>
              </w:rPr>
              <w:t>.</w:t>
            </w:r>
          </w:p>
          <w:p w14:paraId="4894DDA3" w14:textId="77777777" w:rsidR="00C63B18" w:rsidRDefault="00C63B18" w:rsidP="004666C4">
            <w:pPr>
              <w:pStyle w:val="Default"/>
              <w:rPr>
                <w:sz w:val="21"/>
                <w:szCs w:val="21"/>
              </w:rPr>
            </w:pPr>
          </w:p>
          <w:p w14:paraId="3E4FE4A8" w14:textId="58F5EDA7" w:rsidR="00144C4F" w:rsidRPr="00552ADB" w:rsidRDefault="00144C4F" w:rsidP="00144C4F">
            <w:pPr>
              <w:pStyle w:val="Default"/>
              <w:rPr>
                <w:sz w:val="21"/>
                <w:szCs w:val="21"/>
              </w:rPr>
            </w:pPr>
            <w:r w:rsidRPr="00E957EC">
              <w:rPr>
                <w:sz w:val="21"/>
                <w:szCs w:val="21"/>
              </w:rPr>
              <w:t>This list of responsibilities may not be exhaustive, and the post holder will be required to undertake such tasks and responsibilities as may reasonably be expected within the scope and grading of the post.</w:t>
            </w:r>
          </w:p>
        </w:tc>
      </w:tr>
    </w:tbl>
    <w:p w14:paraId="230CD65F" w14:textId="2285874F" w:rsidR="000C6725" w:rsidRDefault="000C6725" w:rsidP="00C37324">
      <w:pPr>
        <w:pStyle w:val="Heading2"/>
        <w:numPr>
          <w:ilvl w:val="0"/>
          <w:numId w:val="0"/>
        </w:numPr>
        <w:tabs>
          <w:tab w:val="center" w:pos="5273"/>
        </w:tabs>
      </w:pPr>
      <w:r w:rsidRPr="00F57716">
        <w:lastRenderedPageBreak/>
        <w:t>Deliverables</w:t>
      </w:r>
      <w:r w:rsidR="00C37324">
        <w:tab/>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3DCC656C" w14:textId="77777777" w:rsidTr="16097A82">
        <w:trPr>
          <w:cantSplit/>
          <w:trHeight w:hRule="exact" w:val="20"/>
        </w:trPr>
        <w:tc>
          <w:tcPr>
            <w:tcW w:w="10546" w:type="dxa"/>
            <w:tcBorders>
              <w:bottom w:val="single" w:sz="4" w:space="0" w:color="FF8200" w:themeColor="text2"/>
            </w:tcBorders>
          </w:tcPr>
          <w:p w14:paraId="64702871" w14:textId="77777777" w:rsidR="005522B4" w:rsidRDefault="005522B4" w:rsidP="006A0609">
            <w:pPr>
              <w:pStyle w:val="KeyMsgText"/>
              <w:keepNext/>
              <w:ind w:right="-249"/>
            </w:pPr>
          </w:p>
        </w:tc>
      </w:tr>
      <w:tr w:rsidR="005522B4" w14:paraId="0871B9EF" w14:textId="77777777" w:rsidTr="16097A82">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4B748CB" w14:textId="77777777" w:rsidR="005F4F13" w:rsidRPr="004C3409" w:rsidRDefault="005F4F13" w:rsidP="005F4F13">
            <w:pPr>
              <w:pStyle w:val="Default"/>
              <w:numPr>
                <w:ilvl w:val="0"/>
                <w:numId w:val="29"/>
              </w:numPr>
              <w:rPr>
                <w:sz w:val="21"/>
                <w:szCs w:val="21"/>
              </w:rPr>
            </w:pPr>
            <w:r w:rsidRPr="004C3409">
              <w:rPr>
                <w:sz w:val="21"/>
                <w:szCs w:val="21"/>
              </w:rPr>
              <w:t>Contracts drafted and negotiated on time, ensuring contract start dates meet required timelines.</w:t>
            </w:r>
          </w:p>
          <w:p w14:paraId="72B4F90F" w14:textId="77777777" w:rsidR="005A1193" w:rsidRPr="004C3409" w:rsidRDefault="005A1193" w:rsidP="005A1193">
            <w:pPr>
              <w:pStyle w:val="Default"/>
              <w:numPr>
                <w:ilvl w:val="0"/>
                <w:numId w:val="29"/>
              </w:numPr>
              <w:rPr>
                <w:sz w:val="21"/>
                <w:szCs w:val="21"/>
              </w:rPr>
            </w:pPr>
            <w:r w:rsidRPr="004C3409">
              <w:rPr>
                <w:sz w:val="21"/>
                <w:szCs w:val="21"/>
              </w:rPr>
              <w:t xml:space="preserve">Complete risk analysis on all new contracts and ensure that risks are mitigated in the final version of contracts and logged on to the register. </w:t>
            </w:r>
          </w:p>
          <w:p w14:paraId="7FE06084" w14:textId="77777777" w:rsidR="00022906" w:rsidRPr="004C3409" w:rsidRDefault="00022906" w:rsidP="00022906">
            <w:pPr>
              <w:pStyle w:val="Default"/>
              <w:numPr>
                <w:ilvl w:val="0"/>
                <w:numId w:val="29"/>
              </w:numPr>
              <w:rPr>
                <w:sz w:val="21"/>
                <w:szCs w:val="21"/>
              </w:rPr>
            </w:pPr>
            <w:r w:rsidRPr="004C3409">
              <w:rPr>
                <w:sz w:val="21"/>
                <w:szCs w:val="21"/>
              </w:rPr>
              <w:t>Obtain all necessary approvals and advice on material risk areas from the General Counsel team or Senior Management for all new contracts and maintain records of these approvals and advice.</w:t>
            </w:r>
          </w:p>
          <w:p w14:paraId="59D15DC0" w14:textId="77777777" w:rsidR="00022906" w:rsidRDefault="005F4F13" w:rsidP="004C3409">
            <w:pPr>
              <w:pStyle w:val="Default"/>
              <w:numPr>
                <w:ilvl w:val="0"/>
                <w:numId w:val="29"/>
              </w:numPr>
              <w:rPr>
                <w:sz w:val="21"/>
                <w:szCs w:val="21"/>
              </w:rPr>
            </w:pPr>
            <w:r w:rsidRPr="004C3409">
              <w:rPr>
                <w:sz w:val="21"/>
                <w:szCs w:val="21"/>
              </w:rPr>
              <w:t>Strong relationships with stakeholders developed and maintained.</w:t>
            </w:r>
          </w:p>
          <w:p w14:paraId="537943CB" w14:textId="4DEEB638" w:rsidR="008A4ADB" w:rsidRPr="004C3409" w:rsidRDefault="008A4ADB" w:rsidP="004C3409">
            <w:pPr>
              <w:pStyle w:val="Default"/>
              <w:numPr>
                <w:ilvl w:val="0"/>
                <w:numId w:val="29"/>
              </w:numPr>
              <w:rPr>
                <w:sz w:val="21"/>
                <w:szCs w:val="21"/>
              </w:rPr>
            </w:pPr>
            <w:r w:rsidRPr="004C3409">
              <w:rPr>
                <w:sz w:val="21"/>
                <w:szCs w:val="21"/>
              </w:rPr>
              <w:t>Maintain and continuously improve the Nest Insight contracts process and related documentation, based on feedback gathered from stakeholders –</w:t>
            </w:r>
            <w:r w:rsidR="00EF24E0" w:rsidRPr="004C3409">
              <w:rPr>
                <w:sz w:val="21"/>
                <w:szCs w:val="21"/>
              </w:rPr>
              <w:t xml:space="preserve"> </w:t>
            </w:r>
            <w:r w:rsidRPr="004C3409">
              <w:rPr>
                <w:sz w:val="21"/>
                <w:szCs w:val="21"/>
              </w:rPr>
              <w:t>balancing the need for</w:t>
            </w:r>
            <w:r w:rsidR="00EF24E0" w:rsidRPr="004C3409">
              <w:rPr>
                <w:sz w:val="21"/>
                <w:szCs w:val="21"/>
              </w:rPr>
              <w:t xml:space="preserve"> both</w:t>
            </w:r>
            <w:r w:rsidRPr="004C3409">
              <w:rPr>
                <w:sz w:val="21"/>
                <w:szCs w:val="21"/>
              </w:rPr>
              <w:t xml:space="preserve"> practicality</w:t>
            </w:r>
            <w:r w:rsidR="005B1B3B" w:rsidRPr="004C3409">
              <w:rPr>
                <w:sz w:val="21"/>
                <w:szCs w:val="21"/>
              </w:rPr>
              <w:t xml:space="preserve"> and compliance.</w:t>
            </w:r>
          </w:p>
          <w:p w14:paraId="1D11C731" w14:textId="1F9058B2" w:rsidR="006C3FA0" w:rsidRPr="004C3409" w:rsidRDefault="006C3FA0" w:rsidP="004C3409">
            <w:pPr>
              <w:pStyle w:val="Default"/>
              <w:numPr>
                <w:ilvl w:val="0"/>
                <w:numId w:val="29"/>
              </w:numPr>
              <w:rPr>
                <w:sz w:val="21"/>
                <w:szCs w:val="21"/>
              </w:rPr>
            </w:pPr>
            <w:r w:rsidRPr="004C3409">
              <w:rPr>
                <w:sz w:val="21"/>
                <w:szCs w:val="21"/>
              </w:rPr>
              <w:t xml:space="preserve">Maintain a full audit trail for all contracts. </w:t>
            </w:r>
          </w:p>
          <w:p w14:paraId="7A9B7BB2" w14:textId="22D029F3" w:rsidR="00AE3AD3" w:rsidRPr="004C3409" w:rsidRDefault="00AE3720" w:rsidP="004C3409">
            <w:pPr>
              <w:pStyle w:val="Default"/>
              <w:numPr>
                <w:ilvl w:val="0"/>
                <w:numId w:val="29"/>
              </w:numPr>
              <w:rPr>
                <w:sz w:val="21"/>
                <w:szCs w:val="21"/>
              </w:rPr>
            </w:pPr>
            <w:r w:rsidRPr="004C3409">
              <w:rPr>
                <w:sz w:val="21"/>
                <w:szCs w:val="21"/>
              </w:rPr>
              <w:t>M</w:t>
            </w:r>
            <w:r w:rsidR="00AB4ACE" w:rsidRPr="004C3409">
              <w:rPr>
                <w:sz w:val="21"/>
                <w:szCs w:val="21"/>
              </w:rPr>
              <w:t xml:space="preserve">aintenance </w:t>
            </w:r>
            <w:r w:rsidRPr="004C3409">
              <w:rPr>
                <w:sz w:val="21"/>
                <w:szCs w:val="21"/>
              </w:rPr>
              <w:t xml:space="preserve">of </w:t>
            </w:r>
            <w:r w:rsidR="00AB4ACE" w:rsidRPr="004C3409">
              <w:rPr>
                <w:sz w:val="21"/>
                <w:szCs w:val="21"/>
              </w:rPr>
              <w:t>t</w:t>
            </w:r>
            <w:r w:rsidR="00AE3AD3" w:rsidRPr="004C3409">
              <w:rPr>
                <w:sz w:val="21"/>
                <w:szCs w:val="21"/>
              </w:rPr>
              <w:t>emplates</w:t>
            </w:r>
            <w:r w:rsidR="00C33795" w:rsidRPr="004C3409">
              <w:rPr>
                <w:sz w:val="21"/>
                <w:szCs w:val="21"/>
              </w:rPr>
              <w:t>, policies</w:t>
            </w:r>
            <w:r w:rsidR="00AE3AD3" w:rsidRPr="004C3409">
              <w:rPr>
                <w:sz w:val="21"/>
                <w:szCs w:val="21"/>
              </w:rPr>
              <w:t xml:space="preserve"> and guidance</w:t>
            </w:r>
            <w:r w:rsidR="00AB2B5A" w:rsidRPr="004C3409">
              <w:rPr>
                <w:sz w:val="21"/>
                <w:szCs w:val="21"/>
              </w:rPr>
              <w:t>.</w:t>
            </w:r>
          </w:p>
          <w:p w14:paraId="24B51AB0" w14:textId="2E45E24F" w:rsidR="004948C5" w:rsidRPr="004C3409" w:rsidRDefault="00992110" w:rsidP="004C3409">
            <w:pPr>
              <w:pStyle w:val="Default"/>
              <w:numPr>
                <w:ilvl w:val="0"/>
                <w:numId w:val="29"/>
              </w:numPr>
              <w:rPr>
                <w:sz w:val="21"/>
                <w:szCs w:val="21"/>
              </w:rPr>
            </w:pPr>
            <w:r w:rsidRPr="004C3409">
              <w:rPr>
                <w:sz w:val="21"/>
                <w:szCs w:val="21"/>
              </w:rPr>
              <w:t>Development</w:t>
            </w:r>
            <w:r w:rsidR="004948C5" w:rsidRPr="004C3409">
              <w:rPr>
                <w:sz w:val="21"/>
                <w:szCs w:val="21"/>
              </w:rPr>
              <w:t xml:space="preserve"> </w:t>
            </w:r>
            <w:r w:rsidR="00200040" w:rsidRPr="004C3409">
              <w:rPr>
                <w:sz w:val="21"/>
                <w:szCs w:val="21"/>
              </w:rPr>
              <w:t xml:space="preserve">and maintenance of </w:t>
            </w:r>
            <w:r w:rsidR="004948C5" w:rsidRPr="004C3409">
              <w:rPr>
                <w:sz w:val="21"/>
                <w:szCs w:val="21"/>
              </w:rPr>
              <w:t>a system to monitor and report on key legal risks</w:t>
            </w:r>
            <w:r w:rsidR="00AB2B5A" w:rsidRPr="004C3409">
              <w:rPr>
                <w:sz w:val="21"/>
                <w:szCs w:val="21"/>
              </w:rPr>
              <w:t>.</w:t>
            </w:r>
          </w:p>
          <w:p w14:paraId="655BA910" w14:textId="328742C5" w:rsidR="00A5249D" w:rsidRPr="000C6725" w:rsidRDefault="005318A7" w:rsidP="005F4F13">
            <w:pPr>
              <w:pStyle w:val="Default"/>
              <w:ind w:left="360"/>
              <w:rPr>
                <w:lang w:eastAsia="en-GB"/>
              </w:rPr>
            </w:pPr>
            <w:r w:rsidRPr="004C3409">
              <w:rPr>
                <w:sz w:val="21"/>
                <w:szCs w:val="21"/>
              </w:rPr>
              <w:t>Develop</w:t>
            </w:r>
            <w:r w:rsidR="00263C3F" w:rsidRPr="004C3409">
              <w:rPr>
                <w:sz w:val="21"/>
                <w:szCs w:val="21"/>
              </w:rPr>
              <w:t>ment</w:t>
            </w:r>
            <w:r w:rsidRPr="004C3409">
              <w:rPr>
                <w:sz w:val="21"/>
                <w:szCs w:val="21"/>
              </w:rPr>
              <w:t xml:space="preserve"> and deliver</w:t>
            </w:r>
            <w:r w:rsidR="00263C3F" w:rsidRPr="004C3409">
              <w:rPr>
                <w:sz w:val="21"/>
                <w:szCs w:val="21"/>
              </w:rPr>
              <w:t>y of training</w:t>
            </w:r>
            <w:r w:rsidR="00C23B81" w:rsidRPr="004C3409">
              <w:rPr>
                <w:sz w:val="21"/>
                <w:szCs w:val="21"/>
              </w:rPr>
              <w:t xml:space="preserve"> sessions</w:t>
            </w:r>
            <w:r w:rsidR="00263C3F" w:rsidRPr="004C3409">
              <w:rPr>
                <w:sz w:val="21"/>
                <w:szCs w:val="21"/>
              </w:rPr>
              <w:t xml:space="preserve"> to the team</w:t>
            </w:r>
            <w:r w:rsidR="00AB2B5A" w:rsidRPr="004C3409">
              <w:rPr>
                <w:sz w:val="21"/>
                <w:szCs w:val="21"/>
              </w:rPr>
              <w:t>.</w:t>
            </w:r>
          </w:p>
        </w:tc>
      </w:tr>
    </w:tbl>
    <w:p w14:paraId="0DF6C79D" w14:textId="77777777" w:rsidR="000C6725" w:rsidRDefault="000C6725" w:rsidP="00303A10">
      <w:pPr>
        <w:pStyle w:val="Heading2"/>
        <w:numPr>
          <w:ilvl w:val="0"/>
          <w:numId w:val="0"/>
        </w:numPr>
      </w:pPr>
      <w:r>
        <w:t>Relationships and autonomy</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5522B4" w14:paraId="633C7828" w14:textId="77777777" w:rsidTr="006A0609">
        <w:trPr>
          <w:cantSplit/>
          <w:trHeight w:hRule="exact" w:val="20"/>
        </w:trPr>
        <w:tc>
          <w:tcPr>
            <w:tcW w:w="10546" w:type="dxa"/>
            <w:tcBorders>
              <w:bottom w:val="single" w:sz="4" w:space="0" w:color="FF8200" w:themeColor="text2"/>
            </w:tcBorders>
          </w:tcPr>
          <w:p w14:paraId="7E7ED84A" w14:textId="77777777" w:rsidR="005522B4" w:rsidRDefault="005522B4" w:rsidP="006A0609">
            <w:pPr>
              <w:pStyle w:val="KeyMsgText"/>
              <w:keepNext/>
              <w:ind w:right="-249"/>
            </w:pPr>
          </w:p>
        </w:tc>
      </w:tr>
      <w:tr w:rsidR="005522B4" w14:paraId="55467079"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3BF72C3B" w14:textId="19AE74AE" w:rsidR="0005738D" w:rsidRDefault="006920E0" w:rsidP="007733BD">
            <w:pPr>
              <w:pStyle w:val="Default"/>
              <w:rPr>
                <w:color w:val="3B3B3B"/>
                <w:sz w:val="21"/>
                <w:szCs w:val="21"/>
              </w:rPr>
            </w:pPr>
            <w:r>
              <w:rPr>
                <w:color w:val="3B3B3B"/>
                <w:sz w:val="21"/>
                <w:szCs w:val="21"/>
              </w:rPr>
              <w:t xml:space="preserve">This role </w:t>
            </w:r>
            <w:r w:rsidR="007733BD">
              <w:rPr>
                <w:color w:val="3B3B3B"/>
                <w:sz w:val="21"/>
                <w:szCs w:val="21"/>
              </w:rPr>
              <w:t>report</w:t>
            </w:r>
            <w:r>
              <w:rPr>
                <w:color w:val="3B3B3B"/>
                <w:sz w:val="21"/>
                <w:szCs w:val="21"/>
              </w:rPr>
              <w:t>s</w:t>
            </w:r>
            <w:r w:rsidR="007733BD">
              <w:rPr>
                <w:color w:val="3B3B3B"/>
                <w:sz w:val="21"/>
                <w:szCs w:val="21"/>
              </w:rPr>
              <w:t xml:space="preserve"> to </w:t>
            </w:r>
            <w:r w:rsidR="00FD2155">
              <w:rPr>
                <w:color w:val="3B3B3B"/>
                <w:sz w:val="21"/>
                <w:szCs w:val="21"/>
              </w:rPr>
              <w:t>Head of Operations and Programme Delivery.</w:t>
            </w:r>
          </w:p>
          <w:p w14:paraId="048779AF" w14:textId="77777777" w:rsidR="00D95B04" w:rsidRDefault="00D95B04" w:rsidP="007733BD">
            <w:pPr>
              <w:pStyle w:val="Default"/>
              <w:rPr>
                <w:color w:val="3B3B3B"/>
                <w:sz w:val="21"/>
                <w:szCs w:val="21"/>
              </w:rPr>
            </w:pPr>
          </w:p>
          <w:p w14:paraId="0904BDE5" w14:textId="29A115D7" w:rsidR="007733BD" w:rsidRDefault="0005738D" w:rsidP="007733BD">
            <w:pPr>
              <w:pStyle w:val="Default"/>
              <w:rPr>
                <w:sz w:val="21"/>
                <w:szCs w:val="21"/>
              </w:rPr>
            </w:pPr>
            <w:r>
              <w:rPr>
                <w:color w:val="3B3B3B"/>
                <w:sz w:val="21"/>
                <w:szCs w:val="21"/>
              </w:rPr>
              <w:t>W</w:t>
            </w:r>
            <w:r w:rsidR="007733BD">
              <w:rPr>
                <w:color w:val="3B3B3B"/>
                <w:sz w:val="21"/>
                <w:szCs w:val="21"/>
              </w:rPr>
              <w:t>ork</w:t>
            </w:r>
            <w:r>
              <w:rPr>
                <w:color w:val="3B3B3B"/>
                <w:sz w:val="21"/>
                <w:szCs w:val="21"/>
              </w:rPr>
              <w:t>s</w:t>
            </w:r>
            <w:r w:rsidR="007733BD">
              <w:rPr>
                <w:color w:val="3B3B3B"/>
                <w:sz w:val="21"/>
                <w:szCs w:val="21"/>
              </w:rPr>
              <w:t xml:space="preserve"> closely and collaboratively across the Nest Insight team: </w:t>
            </w:r>
          </w:p>
          <w:p w14:paraId="3A5EE17C" w14:textId="06CDFED7" w:rsidR="007733BD" w:rsidRPr="00475B75" w:rsidRDefault="00C12158" w:rsidP="007733BD">
            <w:pPr>
              <w:pStyle w:val="Default"/>
              <w:numPr>
                <w:ilvl w:val="0"/>
                <w:numId w:val="31"/>
              </w:numPr>
              <w:rPr>
                <w:sz w:val="21"/>
                <w:szCs w:val="21"/>
              </w:rPr>
            </w:pPr>
            <w:r>
              <w:rPr>
                <w:color w:val="3B3B3B"/>
                <w:sz w:val="21"/>
                <w:szCs w:val="21"/>
              </w:rPr>
              <w:t xml:space="preserve">Our </w:t>
            </w:r>
            <w:r w:rsidR="007733BD">
              <w:rPr>
                <w:color w:val="3B3B3B"/>
                <w:sz w:val="21"/>
                <w:szCs w:val="21"/>
              </w:rPr>
              <w:t>research</w:t>
            </w:r>
            <w:r w:rsidR="0005738D">
              <w:rPr>
                <w:color w:val="3B3B3B"/>
                <w:sz w:val="21"/>
                <w:szCs w:val="21"/>
              </w:rPr>
              <w:t xml:space="preserve"> and innovation</w:t>
            </w:r>
            <w:r w:rsidR="007733BD">
              <w:rPr>
                <w:color w:val="3B3B3B"/>
                <w:sz w:val="21"/>
                <w:szCs w:val="21"/>
              </w:rPr>
              <w:t xml:space="preserve"> team</w:t>
            </w:r>
            <w:r w:rsidR="0005738D">
              <w:rPr>
                <w:color w:val="3B3B3B"/>
                <w:sz w:val="21"/>
                <w:szCs w:val="21"/>
              </w:rPr>
              <w:t xml:space="preserve"> members</w:t>
            </w:r>
          </w:p>
          <w:p w14:paraId="2552D7E8" w14:textId="796B6E7C" w:rsidR="00475B75" w:rsidRDefault="00C12158" w:rsidP="007733BD">
            <w:pPr>
              <w:pStyle w:val="Default"/>
              <w:numPr>
                <w:ilvl w:val="0"/>
                <w:numId w:val="31"/>
              </w:numPr>
              <w:rPr>
                <w:sz w:val="21"/>
                <w:szCs w:val="21"/>
              </w:rPr>
            </w:pPr>
            <w:r>
              <w:rPr>
                <w:color w:val="3B3B3B"/>
                <w:sz w:val="21"/>
                <w:szCs w:val="21"/>
              </w:rPr>
              <w:t>Our communications and events team members</w:t>
            </w:r>
          </w:p>
          <w:p w14:paraId="79DE5732" w14:textId="0345CF3D" w:rsidR="001E0E87" w:rsidRPr="001E0E87" w:rsidRDefault="00B34828" w:rsidP="001E0E87">
            <w:pPr>
              <w:pStyle w:val="Default"/>
              <w:numPr>
                <w:ilvl w:val="0"/>
                <w:numId w:val="31"/>
              </w:numPr>
              <w:rPr>
                <w:color w:val="3B3B3B"/>
                <w:sz w:val="21"/>
                <w:szCs w:val="21"/>
              </w:rPr>
            </w:pPr>
            <w:r>
              <w:rPr>
                <w:color w:val="3B3B3B"/>
                <w:sz w:val="21"/>
                <w:szCs w:val="21"/>
              </w:rPr>
              <w:t xml:space="preserve">Our operations and delivery team members </w:t>
            </w:r>
          </w:p>
          <w:p w14:paraId="0ED3DDC9" w14:textId="10E7FA90" w:rsidR="001A0C8A" w:rsidRDefault="0058077E" w:rsidP="001E0E87">
            <w:pPr>
              <w:pStyle w:val="Default"/>
              <w:numPr>
                <w:ilvl w:val="0"/>
                <w:numId w:val="31"/>
              </w:numPr>
              <w:rPr>
                <w:color w:val="3B3B3B"/>
                <w:sz w:val="21"/>
                <w:szCs w:val="21"/>
              </w:rPr>
            </w:pPr>
            <w:r>
              <w:rPr>
                <w:color w:val="3B3B3B"/>
                <w:sz w:val="21"/>
                <w:szCs w:val="21"/>
              </w:rPr>
              <w:t xml:space="preserve">Our </w:t>
            </w:r>
            <w:r w:rsidR="00AF7090">
              <w:rPr>
                <w:color w:val="3B3B3B"/>
                <w:sz w:val="21"/>
                <w:szCs w:val="21"/>
              </w:rPr>
              <w:t>development</w:t>
            </w:r>
            <w:r>
              <w:rPr>
                <w:color w:val="3B3B3B"/>
                <w:sz w:val="21"/>
                <w:szCs w:val="21"/>
              </w:rPr>
              <w:t xml:space="preserve"> team members </w:t>
            </w:r>
          </w:p>
          <w:p w14:paraId="3706F894" w14:textId="7A068E1E" w:rsidR="007733BD" w:rsidRDefault="001A0C8A" w:rsidP="001E0E87">
            <w:pPr>
              <w:pStyle w:val="Default"/>
              <w:numPr>
                <w:ilvl w:val="0"/>
                <w:numId w:val="31"/>
              </w:numPr>
              <w:rPr>
                <w:color w:val="3B3B3B"/>
                <w:sz w:val="21"/>
                <w:szCs w:val="21"/>
              </w:rPr>
            </w:pPr>
            <w:r>
              <w:rPr>
                <w:color w:val="3B3B3B"/>
                <w:sz w:val="21"/>
                <w:szCs w:val="21"/>
              </w:rPr>
              <w:t xml:space="preserve">Our senior management team </w:t>
            </w:r>
            <w:r w:rsidR="00923CB3">
              <w:rPr>
                <w:color w:val="3B3B3B"/>
                <w:sz w:val="21"/>
                <w:szCs w:val="21"/>
              </w:rPr>
              <w:t xml:space="preserve">to report on the status of </w:t>
            </w:r>
            <w:r w:rsidR="006920E0">
              <w:rPr>
                <w:color w:val="3B3B3B"/>
                <w:sz w:val="21"/>
                <w:szCs w:val="21"/>
              </w:rPr>
              <w:t>legal risks</w:t>
            </w:r>
            <w:r w:rsidR="00923CB3">
              <w:rPr>
                <w:color w:val="3B3B3B"/>
                <w:sz w:val="21"/>
                <w:szCs w:val="21"/>
              </w:rPr>
              <w:t xml:space="preserve">, ensuring the </w:t>
            </w:r>
            <w:r w:rsidR="00B40F51">
              <w:rPr>
                <w:color w:val="3B3B3B"/>
                <w:sz w:val="21"/>
                <w:szCs w:val="21"/>
              </w:rPr>
              <w:t xml:space="preserve">senior team are made aware of any </w:t>
            </w:r>
            <w:r w:rsidR="00483977">
              <w:rPr>
                <w:color w:val="3B3B3B"/>
                <w:sz w:val="21"/>
                <w:szCs w:val="21"/>
              </w:rPr>
              <w:t xml:space="preserve">legal </w:t>
            </w:r>
            <w:r w:rsidR="00B40F51">
              <w:rPr>
                <w:color w:val="3B3B3B"/>
                <w:sz w:val="21"/>
                <w:szCs w:val="21"/>
              </w:rPr>
              <w:t xml:space="preserve">issues </w:t>
            </w:r>
          </w:p>
          <w:p w14:paraId="217B041C" w14:textId="77777777" w:rsidR="007733BD" w:rsidRDefault="007733BD" w:rsidP="007733BD">
            <w:pPr>
              <w:pStyle w:val="Default"/>
              <w:rPr>
                <w:sz w:val="21"/>
                <w:szCs w:val="21"/>
              </w:rPr>
            </w:pPr>
          </w:p>
          <w:p w14:paraId="5C654268" w14:textId="5104851F" w:rsidR="002F556B" w:rsidRDefault="007733BD" w:rsidP="00737082">
            <w:pPr>
              <w:pStyle w:val="Default"/>
              <w:rPr>
                <w:color w:val="3B3B3B"/>
                <w:sz w:val="21"/>
                <w:szCs w:val="21"/>
              </w:rPr>
            </w:pPr>
            <w:r>
              <w:rPr>
                <w:color w:val="3B3B3B"/>
                <w:sz w:val="21"/>
                <w:szCs w:val="21"/>
              </w:rPr>
              <w:t xml:space="preserve">Will build and maintain strong relationships </w:t>
            </w:r>
            <w:r w:rsidR="00D27F38">
              <w:rPr>
                <w:color w:val="3B3B3B"/>
                <w:sz w:val="21"/>
                <w:szCs w:val="21"/>
              </w:rPr>
              <w:t xml:space="preserve">with colleagues </w:t>
            </w:r>
            <w:r w:rsidR="00F86FC3">
              <w:rPr>
                <w:color w:val="3B3B3B"/>
                <w:sz w:val="21"/>
                <w:szCs w:val="21"/>
              </w:rPr>
              <w:t xml:space="preserve">across Nest </w:t>
            </w:r>
            <w:r w:rsidR="00914677">
              <w:rPr>
                <w:color w:val="3B3B3B"/>
                <w:sz w:val="21"/>
                <w:szCs w:val="21"/>
              </w:rPr>
              <w:t xml:space="preserve">(particularly </w:t>
            </w:r>
            <w:r w:rsidR="0006252D">
              <w:rPr>
                <w:color w:val="3B3B3B"/>
                <w:sz w:val="21"/>
                <w:szCs w:val="21"/>
              </w:rPr>
              <w:t xml:space="preserve">those </w:t>
            </w:r>
            <w:r w:rsidR="00914677">
              <w:rPr>
                <w:color w:val="3B3B3B"/>
                <w:sz w:val="21"/>
                <w:szCs w:val="21"/>
              </w:rPr>
              <w:t xml:space="preserve">in </w:t>
            </w:r>
            <w:r w:rsidR="0006252D">
              <w:rPr>
                <w:color w:val="3B3B3B"/>
                <w:sz w:val="21"/>
                <w:szCs w:val="21"/>
              </w:rPr>
              <w:t xml:space="preserve">the </w:t>
            </w:r>
            <w:r w:rsidR="00311844">
              <w:rPr>
                <w:color w:val="3B3B3B"/>
                <w:sz w:val="21"/>
                <w:szCs w:val="21"/>
              </w:rPr>
              <w:t xml:space="preserve">legal, </w:t>
            </w:r>
            <w:r w:rsidR="00914677">
              <w:rPr>
                <w:color w:val="3B3B3B"/>
                <w:sz w:val="21"/>
                <w:szCs w:val="21"/>
              </w:rPr>
              <w:t>procurement, data protection and information security</w:t>
            </w:r>
            <w:r w:rsidR="0006252D">
              <w:rPr>
                <w:color w:val="3B3B3B"/>
                <w:sz w:val="21"/>
                <w:szCs w:val="21"/>
              </w:rPr>
              <w:t xml:space="preserve"> teams</w:t>
            </w:r>
            <w:r w:rsidR="00914677">
              <w:rPr>
                <w:color w:val="3B3B3B"/>
                <w:sz w:val="21"/>
                <w:szCs w:val="21"/>
              </w:rPr>
              <w:t>)</w:t>
            </w:r>
            <w:r w:rsidR="00EE7F71">
              <w:rPr>
                <w:color w:val="3B3B3B"/>
                <w:sz w:val="21"/>
                <w:szCs w:val="21"/>
              </w:rPr>
              <w:t>,</w:t>
            </w:r>
            <w:r w:rsidR="00914677">
              <w:rPr>
                <w:color w:val="3B3B3B"/>
                <w:sz w:val="21"/>
                <w:szCs w:val="21"/>
              </w:rPr>
              <w:t xml:space="preserve"> </w:t>
            </w:r>
            <w:r>
              <w:rPr>
                <w:color w:val="3B3B3B"/>
                <w:sz w:val="21"/>
                <w:szCs w:val="21"/>
              </w:rPr>
              <w:t xml:space="preserve">with </w:t>
            </w:r>
            <w:r w:rsidR="007E2620">
              <w:rPr>
                <w:color w:val="3B3B3B"/>
                <w:sz w:val="21"/>
                <w:szCs w:val="21"/>
              </w:rPr>
              <w:t xml:space="preserve">some interaction with </w:t>
            </w:r>
            <w:r>
              <w:rPr>
                <w:color w:val="3B3B3B"/>
                <w:sz w:val="21"/>
                <w:szCs w:val="21"/>
              </w:rPr>
              <w:t>funder</w:t>
            </w:r>
            <w:r w:rsidR="007E2620">
              <w:rPr>
                <w:color w:val="3B3B3B"/>
                <w:sz w:val="21"/>
                <w:szCs w:val="21"/>
              </w:rPr>
              <w:t>s</w:t>
            </w:r>
            <w:r w:rsidR="008A4EAD">
              <w:rPr>
                <w:color w:val="3B3B3B"/>
                <w:sz w:val="21"/>
                <w:szCs w:val="21"/>
              </w:rPr>
              <w:t xml:space="preserve"> and </w:t>
            </w:r>
            <w:r w:rsidR="00AB02FF">
              <w:rPr>
                <w:color w:val="3B3B3B"/>
                <w:sz w:val="21"/>
                <w:szCs w:val="21"/>
              </w:rPr>
              <w:t xml:space="preserve">research and </w:t>
            </w:r>
            <w:r>
              <w:rPr>
                <w:color w:val="3B3B3B"/>
                <w:sz w:val="21"/>
                <w:szCs w:val="21"/>
              </w:rPr>
              <w:t>trial partners</w:t>
            </w:r>
            <w:r w:rsidR="008A4EAD">
              <w:rPr>
                <w:color w:val="3B3B3B"/>
                <w:sz w:val="21"/>
                <w:szCs w:val="21"/>
              </w:rPr>
              <w:t xml:space="preserve"> </w:t>
            </w:r>
            <w:r w:rsidR="0025698F">
              <w:rPr>
                <w:color w:val="3B3B3B"/>
                <w:sz w:val="21"/>
                <w:szCs w:val="21"/>
              </w:rPr>
              <w:t>required in contracting process</w:t>
            </w:r>
            <w:r w:rsidR="00C75692">
              <w:rPr>
                <w:color w:val="3B3B3B"/>
                <w:sz w:val="21"/>
                <w:szCs w:val="21"/>
              </w:rPr>
              <w:t>. This includes:</w:t>
            </w:r>
          </w:p>
          <w:p w14:paraId="33A1636B" w14:textId="769B57BA" w:rsidR="006738A0" w:rsidRDefault="00C75692" w:rsidP="00C75692">
            <w:pPr>
              <w:pStyle w:val="Default"/>
              <w:numPr>
                <w:ilvl w:val="0"/>
                <w:numId w:val="31"/>
              </w:numPr>
              <w:rPr>
                <w:color w:val="3B3B3B"/>
                <w:sz w:val="21"/>
                <w:szCs w:val="21"/>
              </w:rPr>
            </w:pPr>
            <w:r>
              <w:rPr>
                <w:color w:val="3B3B3B"/>
                <w:sz w:val="21"/>
                <w:szCs w:val="21"/>
              </w:rPr>
              <w:t>Input and advice from colleagues in Nest</w:t>
            </w:r>
            <w:r w:rsidR="006738A0">
              <w:rPr>
                <w:color w:val="3B3B3B"/>
                <w:sz w:val="21"/>
                <w:szCs w:val="21"/>
              </w:rPr>
              <w:t xml:space="preserve">’s General Counsel team, including in-house lawyers </w:t>
            </w:r>
            <w:r w:rsidR="00311844">
              <w:rPr>
                <w:color w:val="3B3B3B"/>
                <w:sz w:val="21"/>
                <w:szCs w:val="21"/>
              </w:rPr>
              <w:t xml:space="preserve">(who may also instruct </w:t>
            </w:r>
            <w:r w:rsidR="006738A0">
              <w:rPr>
                <w:color w:val="3B3B3B"/>
                <w:sz w:val="21"/>
                <w:szCs w:val="21"/>
              </w:rPr>
              <w:t>external legal advisors where required</w:t>
            </w:r>
            <w:r w:rsidR="00311844">
              <w:rPr>
                <w:color w:val="3B3B3B"/>
                <w:sz w:val="21"/>
                <w:szCs w:val="21"/>
              </w:rPr>
              <w:t>)</w:t>
            </w:r>
          </w:p>
          <w:p w14:paraId="2769533B" w14:textId="7DD8DF59" w:rsidR="0054790B" w:rsidRPr="0054790B" w:rsidRDefault="006738A0" w:rsidP="0054790B">
            <w:pPr>
              <w:pStyle w:val="Default"/>
              <w:numPr>
                <w:ilvl w:val="0"/>
                <w:numId w:val="31"/>
              </w:numPr>
              <w:rPr>
                <w:color w:val="3B3B3B"/>
                <w:sz w:val="21"/>
                <w:szCs w:val="21"/>
              </w:rPr>
            </w:pPr>
            <w:r w:rsidRPr="0054790B">
              <w:rPr>
                <w:color w:val="3B3B3B"/>
                <w:sz w:val="21"/>
                <w:szCs w:val="21"/>
              </w:rPr>
              <w:t>Input and advise from colleagues in the Data Protection and Procurement teams, to manage any data protection and procurement advice required on individual projects</w:t>
            </w:r>
            <w:r w:rsidR="0054790B" w:rsidRPr="0054790B">
              <w:rPr>
                <w:color w:val="3B3B3B"/>
                <w:sz w:val="21"/>
                <w:szCs w:val="21"/>
              </w:rPr>
              <w:t>,</w:t>
            </w:r>
          </w:p>
          <w:p w14:paraId="21DA7851" w14:textId="651021DF" w:rsidR="005F1F27" w:rsidRPr="0054790B" w:rsidRDefault="006738A0" w:rsidP="0054790B">
            <w:pPr>
              <w:pStyle w:val="Default"/>
              <w:numPr>
                <w:ilvl w:val="0"/>
                <w:numId w:val="31"/>
              </w:numPr>
              <w:rPr>
                <w:color w:val="3B3B3B"/>
                <w:sz w:val="21"/>
                <w:szCs w:val="21"/>
              </w:rPr>
            </w:pPr>
            <w:r w:rsidRPr="0054790B">
              <w:rPr>
                <w:color w:val="3B3B3B"/>
                <w:sz w:val="21"/>
                <w:szCs w:val="21"/>
              </w:rPr>
              <w:t xml:space="preserve">Input and sign-off from Directors and </w:t>
            </w:r>
            <w:r w:rsidR="00CF6436" w:rsidRPr="0054790B">
              <w:rPr>
                <w:color w:val="3B3B3B"/>
                <w:sz w:val="21"/>
                <w:szCs w:val="21"/>
              </w:rPr>
              <w:t xml:space="preserve">Managing </w:t>
            </w:r>
            <w:r w:rsidRPr="0054790B">
              <w:rPr>
                <w:color w:val="3B3B3B"/>
                <w:sz w:val="21"/>
                <w:szCs w:val="21"/>
              </w:rPr>
              <w:t>Director, where required as part of the contracts process.</w:t>
            </w:r>
          </w:p>
        </w:tc>
      </w:tr>
    </w:tbl>
    <w:p w14:paraId="0A55C2E1" w14:textId="77777777" w:rsidR="000C6725" w:rsidRPr="005412BB" w:rsidRDefault="000C6725" w:rsidP="000C6725">
      <w:pPr>
        <w:pStyle w:val="Heading1"/>
        <w:numPr>
          <w:ilvl w:val="0"/>
          <w:numId w:val="0"/>
        </w:numPr>
      </w:pPr>
      <w:r w:rsidRPr="005412BB">
        <w:lastRenderedPageBreak/>
        <w:t>Role requirements</w:t>
      </w:r>
    </w:p>
    <w:p w14:paraId="1721DAF4" w14:textId="77777777" w:rsidR="000C6725" w:rsidRDefault="000C6725" w:rsidP="00303A10">
      <w:pPr>
        <w:pStyle w:val="Heading2"/>
        <w:numPr>
          <w:ilvl w:val="0"/>
          <w:numId w:val="0"/>
        </w:numPr>
      </w:pPr>
      <w:r>
        <w:t>Experience and technical skills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2FB9BEBE" w14:textId="77777777" w:rsidTr="006A0609">
        <w:trPr>
          <w:cantSplit/>
          <w:trHeight w:hRule="exact" w:val="20"/>
        </w:trPr>
        <w:tc>
          <w:tcPr>
            <w:tcW w:w="10546" w:type="dxa"/>
            <w:tcBorders>
              <w:bottom w:val="single" w:sz="4" w:space="0" w:color="FF8200" w:themeColor="text2"/>
            </w:tcBorders>
          </w:tcPr>
          <w:p w14:paraId="0486500D" w14:textId="77777777" w:rsidR="001C1280" w:rsidRDefault="001C1280" w:rsidP="006A0609">
            <w:pPr>
              <w:pStyle w:val="KeyMsgText"/>
              <w:keepNext/>
              <w:ind w:right="-249"/>
            </w:pPr>
          </w:p>
        </w:tc>
      </w:tr>
      <w:tr w:rsidR="001C1280" w14:paraId="76497798"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554102A7" w14:textId="374E3EED" w:rsidR="00875716" w:rsidRPr="009B08C4" w:rsidRDefault="007A7D14" w:rsidP="007A7D14">
            <w:pPr>
              <w:pStyle w:val="SymbolBullet1"/>
              <w:numPr>
                <w:ilvl w:val="0"/>
                <w:numId w:val="0"/>
              </w:numPr>
              <w:rPr>
                <w:i/>
                <w:iCs/>
              </w:rPr>
            </w:pPr>
            <w:r>
              <w:rPr>
                <w:i/>
                <w:iCs/>
              </w:rPr>
              <w:t>E</w:t>
            </w:r>
            <w:r w:rsidR="00875716" w:rsidRPr="009B08C4">
              <w:rPr>
                <w:i/>
                <w:iCs/>
              </w:rPr>
              <w:t>ssential</w:t>
            </w:r>
            <w:r w:rsidR="00295490">
              <w:rPr>
                <w:i/>
                <w:iCs/>
              </w:rPr>
              <w:t xml:space="preserve"> experience and skills</w:t>
            </w:r>
            <w:r w:rsidR="00875716" w:rsidRPr="009B08C4">
              <w:rPr>
                <w:i/>
                <w:iCs/>
              </w:rPr>
              <w:t>:</w:t>
            </w:r>
          </w:p>
          <w:p w14:paraId="5E8BEAE8" w14:textId="69868FAC" w:rsidR="00857700" w:rsidRPr="004C3409" w:rsidRDefault="00DD184F" w:rsidP="004C3409">
            <w:pPr>
              <w:pStyle w:val="Default"/>
              <w:numPr>
                <w:ilvl w:val="0"/>
                <w:numId w:val="29"/>
              </w:numPr>
              <w:rPr>
                <w:sz w:val="21"/>
                <w:szCs w:val="21"/>
              </w:rPr>
            </w:pPr>
            <w:r w:rsidRPr="004C3409">
              <w:rPr>
                <w:sz w:val="21"/>
                <w:szCs w:val="21"/>
              </w:rPr>
              <w:t xml:space="preserve">Extensive </w:t>
            </w:r>
            <w:r w:rsidR="008B1732" w:rsidRPr="004C3409">
              <w:rPr>
                <w:sz w:val="21"/>
                <w:szCs w:val="21"/>
              </w:rPr>
              <w:t>contract management experience with s</w:t>
            </w:r>
            <w:r w:rsidR="00857700" w:rsidRPr="004C3409">
              <w:rPr>
                <w:sz w:val="21"/>
                <w:szCs w:val="21"/>
              </w:rPr>
              <w:t xml:space="preserve">olid contract / commercial law knowledge </w:t>
            </w:r>
            <w:r w:rsidR="0094323A" w:rsidRPr="004C3409">
              <w:rPr>
                <w:sz w:val="21"/>
                <w:szCs w:val="21"/>
              </w:rPr>
              <w:t xml:space="preserve">gained </w:t>
            </w:r>
            <w:r w:rsidRPr="004C3409">
              <w:rPr>
                <w:sz w:val="21"/>
                <w:szCs w:val="21"/>
              </w:rPr>
              <w:t>working within a relevant organisation</w:t>
            </w:r>
            <w:r w:rsidR="0054790B" w:rsidRPr="004C3409">
              <w:rPr>
                <w:sz w:val="21"/>
                <w:szCs w:val="21"/>
              </w:rPr>
              <w:t>.</w:t>
            </w:r>
            <w:r w:rsidRPr="004C3409">
              <w:rPr>
                <w:sz w:val="21"/>
                <w:szCs w:val="21"/>
              </w:rPr>
              <w:t xml:space="preserve"> </w:t>
            </w:r>
          </w:p>
          <w:p w14:paraId="439A763F" w14:textId="776199FD" w:rsidR="005032AB" w:rsidRPr="004C3409" w:rsidRDefault="00D91FB6" w:rsidP="004C3409">
            <w:pPr>
              <w:pStyle w:val="Default"/>
              <w:numPr>
                <w:ilvl w:val="0"/>
                <w:numId w:val="29"/>
              </w:numPr>
              <w:rPr>
                <w:sz w:val="21"/>
                <w:szCs w:val="21"/>
              </w:rPr>
            </w:pPr>
            <w:r>
              <w:rPr>
                <w:sz w:val="21"/>
                <w:szCs w:val="21"/>
              </w:rPr>
              <w:t>S</w:t>
            </w:r>
            <w:r w:rsidR="005032AB" w:rsidRPr="004C3409">
              <w:rPr>
                <w:sz w:val="21"/>
                <w:szCs w:val="21"/>
              </w:rPr>
              <w:t xml:space="preserve">ound knowledge of the UK </w:t>
            </w:r>
            <w:r w:rsidR="00515215" w:rsidRPr="004C3409">
              <w:rPr>
                <w:sz w:val="21"/>
                <w:szCs w:val="21"/>
              </w:rPr>
              <w:t xml:space="preserve">commercial </w:t>
            </w:r>
            <w:r w:rsidR="005032AB" w:rsidRPr="004C3409">
              <w:rPr>
                <w:sz w:val="21"/>
                <w:szCs w:val="21"/>
              </w:rPr>
              <w:t>legal system</w:t>
            </w:r>
            <w:r w:rsidR="00AB7637" w:rsidRPr="004C3409">
              <w:rPr>
                <w:sz w:val="21"/>
                <w:szCs w:val="21"/>
              </w:rPr>
              <w:t>.</w:t>
            </w:r>
          </w:p>
          <w:p w14:paraId="057BEF84" w14:textId="4D2A8D27" w:rsidR="005032AB" w:rsidRPr="004C3409" w:rsidRDefault="00905198" w:rsidP="004C3409">
            <w:pPr>
              <w:pStyle w:val="Default"/>
              <w:numPr>
                <w:ilvl w:val="0"/>
                <w:numId w:val="29"/>
              </w:numPr>
              <w:rPr>
                <w:sz w:val="21"/>
                <w:szCs w:val="21"/>
              </w:rPr>
            </w:pPr>
            <w:r w:rsidRPr="004C3409">
              <w:rPr>
                <w:sz w:val="21"/>
                <w:szCs w:val="21"/>
              </w:rPr>
              <w:t xml:space="preserve">Demonstratable ability to </w:t>
            </w:r>
            <w:r w:rsidR="006F5756" w:rsidRPr="004C3409">
              <w:rPr>
                <w:sz w:val="21"/>
                <w:szCs w:val="21"/>
              </w:rPr>
              <w:t xml:space="preserve">draft, review and negotiate a variety of contracts confidently </w:t>
            </w:r>
            <w:r w:rsidR="005032AB" w:rsidRPr="004C3409">
              <w:rPr>
                <w:sz w:val="21"/>
                <w:szCs w:val="21"/>
              </w:rPr>
              <w:t>to a high standard</w:t>
            </w:r>
          </w:p>
          <w:p w14:paraId="591BD1F0" w14:textId="0090E76D" w:rsidR="005032AB" w:rsidRPr="004C3409" w:rsidRDefault="00AC60DB" w:rsidP="004C3409">
            <w:pPr>
              <w:pStyle w:val="Default"/>
              <w:numPr>
                <w:ilvl w:val="0"/>
                <w:numId w:val="29"/>
              </w:numPr>
              <w:rPr>
                <w:sz w:val="21"/>
                <w:szCs w:val="21"/>
              </w:rPr>
            </w:pPr>
            <w:r>
              <w:rPr>
                <w:sz w:val="21"/>
                <w:szCs w:val="21"/>
              </w:rPr>
              <w:t>E</w:t>
            </w:r>
            <w:r w:rsidR="005032AB" w:rsidRPr="004C3409">
              <w:rPr>
                <w:sz w:val="21"/>
                <w:szCs w:val="21"/>
              </w:rPr>
              <w:t>xperience of providing advice direct to non-legal colleagues at all levels, managing own workload and working in mixed project teams</w:t>
            </w:r>
          </w:p>
          <w:p w14:paraId="1F6831AD" w14:textId="77777777" w:rsidR="00B545F4" w:rsidRPr="004C3409" w:rsidRDefault="00B545F4" w:rsidP="004C3409">
            <w:pPr>
              <w:pStyle w:val="Default"/>
              <w:numPr>
                <w:ilvl w:val="0"/>
                <w:numId w:val="29"/>
              </w:numPr>
              <w:rPr>
                <w:sz w:val="21"/>
                <w:szCs w:val="21"/>
              </w:rPr>
            </w:pPr>
            <w:r w:rsidRPr="004C3409">
              <w:rPr>
                <w:sz w:val="21"/>
                <w:szCs w:val="21"/>
              </w:rPr>
              <w:t>Able and prepared to quickly develop a good understanding of new legal areas and issues which affect the organisation.</w:t>
            </w:r>
          </w:p>
          <w:p w14:paraId="5FB04BCA" w14:textId="4EB959AC" w:rsidR="000C33AD" w:rsidRPr="004C3409" w:rsidRDefault="00C83F28" w:rsidP="004C3409">
            <w:pPr>
              <w:pStyle w:val="Default"/>
              <w:numPr>
                <w:ilvl w:val="0"/>
                <w:numId w:val="29"/>
              </w:numPr>
              <w:rPr>
                <w:sz w:val="21"/>
                <w:szCs w:val="21"/>
              </w:rPr>
            </w:pPr>
            <w:r>
              <w:rPr>
                <w:sz w:val="21"/>
                <w:szCs w:val="21"/>
              </w:rPr>
              <w:t>E</w:t>
            </w:r>
            <w:r w:rsidR="000C33AD" w:rsidRPr="004C3409">
              <w:rPr>
                <w:sz w:val="21"/>
                <w:szCs w:val="21"/>
              </w:rPr>
              <w:t>xcellent legal analytical skills</w:t>
            </w:r>
          </w:p>
          <w:p w14:paraId="3A737C21" w14:textId="09A7210F" w:rsidR="000C33AD" w:rsidRPr="004C3409" w:rsidRDefault="00C83F28" w:rsidP="004C3409">
            <w:pPr>
              <w:pStyle w:val="Default"/>
              <w:numPr>
                <w:ilvl w:val="0"/>
                <w:numId w:val="29"/>
              </w:numPr>
              <w:rPr>
                <w:sz w:val="21"/>
                <w:szCs w:val="21"/>
              </w:rPr>
            </w:pPr>
            <w:r>
              <w:rPr>
                <w:sz w:val="21"/>
                <w:szCs w:val="21"/>
              </w:rPr>
              <w:t>G</w:t>
            </w:r>
            <w:r w:rsidR="000C33AD" w:rsidRPr="004C3409">
              <w:rPr>
                <w:sz w:val="21"/>
                <w:szCs w:val="21"/>
              </w:rPr>
              <w:t xml:space="preserve">ood commercial judgement, flexibility and ability to balance legal risk against practical </w:t>
            </w:r>
            <w:r w:rsidR="00D5037F" w:rsidRPr="004C3409">
              <w:rPr>
                <w:sz w:val="21"/>
                <w:szCs w:val="21"/>
              </w:rPr>
              <w:t>constraints</w:t>
            </w:r>
          </w:p>
          <w:p w14:paraId="7FA0951A" w14:textId="77777777" w:rsidR="00F762A1" w:rsidRPr="004C3409" w:rsidRDefault="00F762A1" w:rsidP="004C3409">
            <w:pPr>
              <w:pStyle w:val="Default"/>
              <w:numPr>
                <w:ilvl w:val="0"/>
                <w:numId w:val="29"/>
              </w:numPr>
              <w:rPr>
                <w:sz w:val="21"/>
                <w:szCs w:val="21"/>
              </w:rPr>
            </w:pPr>
            <w:r w:rsidRPr="004C3409">
              <w:rPr>
                <w:sz w:val="21"/>
                <w:szCs w:val="21"/>
              </w:rPr>
              <w:t>Detail-oriented with strong organisational skills and the ability to manage multiple priorities effectively.</w:t>
            </w:r>
          </w:p>
          <w:p w14:paraId="4106FEBC" w14:textId="1F865611" w:rsidR="00AE41C8" w:rsidRPr="004C3409" w:rsidRDefault="00AE41C8" w:rsidP="004C3409">
            <w:pPr>
              <w:pStyle w:val="Default"/>
              <w:numPr>
                <w:ilvl w:val="0"/>
                <w:numId w:val="29"/>
              </w:numPr>
              <w:rPr>
                <w:sz w:val="21"/>
                <w:szCs w:val="21"/>
              </w:rPr>
            </w:pPr>
            <w:r w:rsidRPr="004C3409">
              <w:rPr>
                <w:sz w:val="21"/>
                <w:szCs w:val="21"/>
              </w:rPr>
              <w:t>A</w:t>
            </w:r>
            <w:r w:rsidR="00322F54" w:rsidRPr="004C3409">
              <w:rPr>
                <w:sz w:val="21"/>
                <w:szCs w:val="21"/>
              </w:rPr>
              <w:t xml:space="preserve"> good working</w:t>
            </w:r>
            <w:r w:rsidRPr="004C3409">
              <w:rPr>
                <w:sz w:val="21"/>
                <w:szCs w:val="21"/>
              </w:rPr>
              <w:t xml:space="preserve"> understanding of </w:t>
            </w:r>
            <w:r w:rsidR="00BE0A23" w:rsidRPr="004C3409">
              <w:rPr>
                <w:sz w:val="21"/>
                <w:szCs w:val="21"/>
              </w:rPr>
              <w:t>data protection</w:t>
            </w:r>
            <w:r w:rsidR="00322F54" w:rsidRPr="004C3409">
              <w:rPr>
                <w:sz w:val="21"/>
                <w:szCs w:val="21"/>
              </w:rPr>
              <w:t xml:space="preserve"> regulation</w:t>
            </w:r>
            <w:r w:rsidR="00BE0A23" w:rsidRPr="004C3409">
              <w:rPr>
                <w:sz w:val="21"/>
                <w:szCs w:val="21"/>
              </w:rPr>
              <w:t xml:space="preserve"> </w:t>
            </w:r>
          </w:p>
          <w:p w14:paraId="7B82ADD0" w14:textId="6E72B9FB" w:rsidR="00BB038B" w:rsidRPr="004C3409" w:rsidRDefault="00BB038B" w:rsidP="004C3409">
            <w:pPr>
              <w:pStyle w:val="Default"/>
              <w:numPr>
                <w:ilvl w:val="0"/>
                <w:numId w:val="29"/>
              </w:numPr>
              <w:rPr>
                <w:sz w:val="21"/>
                <w:szCs w:val="21"/>
              </w:rPr>
            </w:pPr>
            <w:r w:rsidRPr="004C3409">
              <w:rPr>
                <w:sz w:val="21"/>
                <w:szCs w:val="21"/>
              </w:rPr>
              <w:t>Excellent communication and interpersonal skills</w:t>
            </w:r>
            <w:r w:rsidR="00D647EC" w:rsidRPr="004C3409">
              <w:rPr>
                <w:sz w:val="21"/>
                <w:szCs w:val="21"/>
              </w:rPr>
              <w:t>, including building strong working relationships with a wide range of stakeholders</w:t>
            </w:r>
          </w:p>
          <w:p w14:paraId="645808AD" w14:textId="0BFF2DB0" w:rsidR="007A7D14" w:rsidRPr="004C3409" w:rsidRDefault="00295490" w:rsidP="004C3409">
            <w:pPr>
              <w:pStyle w:val="Default"/>
              <w:numPr>
                <w:ilvl w:val="0"/>
                <w:numId w:val="29"/>
              </w:numPr>
              <w:rPr>
                <w:sz w:val="21"/>
                <w:szCs w:val="21"/>
              </w:rPr>
            </w:pPr>
            <w:r w:rsidRPr="004C3409">
              <w:rPr>
                <w:sz w:val="21"/>
                <w:szCs w:val="21"/>
              </w:rPr>
              <w:t>P</w:t>
            </w:r>
            <w:r w:rsidR="007A7D14" w:rsidRPr="004C3409">
              <w:rPr>
                <w:sz w:val="21"/>
                <w:szCs w:val="21"/>
              </w:rPr>
              <w:t>rioritis</w:t>
            </w:r>
            <w:r w:rsidRPr="004C3409">
              <w:rPr>
                <w:sz w:val="21"/>
                <w:szCs w:val="21"/>
              </w:rPr>
              <w:t>ing</w:t>
            </w:r>
            <w:r w:rsidR="007A7D14" w:rsidRPr="004C3409">
              <w:rPr>
                <w:sz w:val="21"/>
                <w:szCs w:val="21"/>
              </w:rPr>
              <w:t xml:space="preserve"> effectively and then deliver</w:t>
            </w:r>
            <w:r w:rsidRPr="004C3409">
              <w:rPr>
                <w:sz w:val="21"/>
                <w:szCs w:val="21"/>
              </w:rPr>
              <w:t>ing</w:t>
            </w:r>
            <w:r w:rsidR="007168E5" w:rsidRPr="004C3409">
              <w:rPr>
                <w:sz w:val="21"/>
                <w:szCs w:val="21"/>
              </w:rPr>
              <w:t xml:space="preserve">, course correcting and adjusting </w:t>
            </w:r>
            <w:r w:rsidR="00846B53" w:rsidRPr="004C3409">
              <w:rPr>
                <w:sz w:val="21"/>
                <w:szCs w:val="21"/>
              </w:rPr>
              <w:t>to changing contexts and communicating and escalating actively and appropriately</w:t>
            </w:r>
            <w:r w:rsidR="007A7D14" w:rsidRPr="004C3409">
              <w:rPr>
                <w:sz w:val="21"/>
                <w:szCs w:val="21"/>
              </w:rPr>
              <w:t xml:space="preserve">. </w:t>
            </w:r>
          </w:p>
          <w:p w14:paraId="6D22F21B" w14:textId="754E2281" w:rsidR="007A7D14" w:rsidRPr="004C3409" w:rsidRDefault="007A7D14" w:rsidP="004C3409">
            <w:pPr>
              <w:pStyle w:val="Default"/>
              <w:numPr>
                <w:ilvl w:val="0"/>
                <w:numId w:val="29"/>
              </w:numPr>
              <w:rPr>
                <w:sz w:val="21"/>
                <w:szCs w:val="21"/>
              </w:rPr>
            </w:pPr>
            <w:r w:rsidRPr="004C3409">
              <w:rPr>
                <w:sz w:val="21"/>
                <w:szCs w:val="21"/>
              </w:rPr>
              <w:t xml:space="preserve">Proficient user of </w:t>
            </w:r>
            <w:r w:rsidR="00AA472A" w:rsidRPr="004C3409">
              <w:rPr>
                <w:sz w:val="21"/>
                <w:szCs w:val="21"/>
              </w:rPr>
              <w:t xml:space="preserve">relevant </w:t>
            </w:r>
            <w:r w:rsidR="00691D88" w:rsidRPr="004C3409">
              <w:rPr>
                <w:sz w:val="21"/>
                <w:szCs w:val="21"/>
              </w:rPr>
              <w:t xml:space="preserve">Microsoft and other </w:t>
            </w:r>
            <w:r w:rsidR="00AA472A" w:rsidRPr="004C3409">
              <w:rPr>
                <w:sz w:val="21"/>
                <w:szCs w:val="21"/>
              </w:rPr>
              <w:t xml:space="preserve">applications, </w:t>
            </w:r>
            <w:r w:rsidRPr="004C3409">
              <w:rPr>
                <w:sz w:val="21"/>
                <w:szCs w:val="21"/>
              </w:rPr>
              <w:t>and able to learn new</w:t>
            </w:r>
            <w:r w:rsidR="00295490" w:rsidRPr="004C3409">
              <w:rPr>
                <w:sz w:val="21"/>
                <w:szCs w:val="21"/>
              </w:rPr>
              <w:t xml:space="preserve"> platforms and</w:t>
            </w:r>
            <w:r w:rsidRPr="004C3409">
              <w:rPr>
                <w:sz w:val="21"/>
                <w:szCs w:val="21"/>
              </w:rPr>
              <w:t xml:space="preserve"> IT systems quickly. </w:t>
            </w:r>
          </w:p>
          <w:p w14:paraId="2DE7B8F1" w14:textId="77777777" w:rsidR="00875716" w:rsidRDefault="00875716" w:rsidP="00875716">
            <w:pPr>
              <w:pStyle w:val="SymbolBullet1"/>
              <w:numPr>
                <w:ilvl w:val="0"/>
                <w:numId w:val="0"/>
              </w:numPr>
              <w:ind w:left="340" w:hanging="340"/>
            </w:pPr>
          </w:p>
          <w:p w14:paraId="4FF97E0F" w14:textId="77777777" w:rsidR="00875716" w:rsidRPr="009B08C4" w:rsidRDefault="00875716" w:rsidP="00875716">
            <w:pPr>
              <w:pStyle w:val="SymbolBullet1"/>
              <w:numPr>
                <w:ilvl w:val="0"/>
                <w:numId w:val="0"/>
              </w:numPr>
              <w:ind w:left="340" w:hanging="340"/>
              <w:rPr>
                <w:i/>
                <w:iCs/>
              </w:rPr>
            </w:pPr>
            <w:r w:rsidRPr="009B08C4">
              <w:rPr>
                <w:i/>
                <w:iCs/>
              </w:rPr>
              <w:t>Desirable:</w:t>
            </w:r>
          </w:p>
          <w:p w14:paraId="69273D71" w14:textId="77777777" w:rsidR="00875716" w:rsidRPr="00690A30" w:rsidRDefault="00FB2AF2" w:rsidP="004C3409">
            <w:pPr>
              <w:pStyle w:val="Default"/>
              <w:numPr>
                <w:ilvl w:val="0"/>
                <w:numId w:val="29"/>
              </w:numPr>
            </w:pPr>
            <w:r w:rsidRPr="004C3409">
              <w:rPr>
                <w:sz w:val="21"/>
                <w:szCs w:val="21"/>
              </w:rPr>
              <w:t xml:space="preserve">Experience within higher education, charities or think tanks is especially desirable, and understanding of UK </w:t>
            </w:r>
            <w:r w:rsidR="00372E51" w:rsidRPr="004C3409">
              <w:rPr>
                <w:sz w:val="21"/>
                <w:szCs w:val="21"/>
              </w:rPr>
              <w:t xml:space="preserve">procurement regulations as they relate to this sector </w:t>
            </w:r>
            <w:r w:rsidRPr="004C3409">
              <w:rPr>
                <w:sz w:val="21"/>
                <w:szCs w:val="21"/>
              </w:rPr>
              <w:t>is also desirable.</w:t>
            </w:r>
          </w:p>
          <w:p w14:paraId="75C9FAC6" w14:textId="77777777" w:rsidR="00690A30" w:rsidRDefault="00690A30" w:rsidP="00690A30">
            <w:pPr>
              <w:pStyle w:val="Default"/>
              <w:rPr>
                <w:sz w:val="21"/>
                <w:szCs w:val="21"/>
              </w:rPr>
            </w:pPr>
          </w:p>
          <w:p w14:paraId="03D750F5" w14:textId="6DDEADEB" w:rsidR="00690A30" w:rsidRPr="00B538AD" w:rsidRDefault="00690A30" w:rsidP="00B538AD">
            <w:pPr>
              <w:pStyle w:val="Default"/>
              <w:rPr>
                <w:sz w:val="21"/>
                <w:szCs w:val="21"/>
              </w:rPr>
            </w:pPr>
            <w:r w:rsidRPr="00690A30">
              <w:rPr>
                <w:sz w:val="21"/>
                <w:szCs w:val="21"/>
              </w:rPr>
              <w:t xml:space="preserve">We </w:t>
            </w:r>
            <w:r w:rsidR="00E76503">
              <w:rPr>
                <w:sz w:val="21"/>
                <w:szCs w:val="21"/>
              </w:rPr>
              <w:t>welcome</w:t>
            </w:r>
            <w:r w:rsidRPr="00690A30">
              <w:rPr>
                <w:sz w:val="21"/>
                <w:szCs w:val="21"/>
              </w:rPr>
              <w:t xml:space="preserve"> applications from candidates who may not meet every single requirement listed. If you believe you have the skills and experience to succeed in this role, we</w:t>
            </w:r>
            <w:r w:rsidR="00B538AD">
              <w:rPr>
                <w:sz w:val="21"/>
                <w:szCs w:val="21"/>
              </w:rPr>
              <w:t xml:space="preserve"> </w:t>
            </w:r>
            <w:r w:rsidR="00AE5ED6">
              <w:rPr>
                <w:sz w:val="21"/>
                <w:szCs w:val="21"/>
              </w:rPr>
              <w:t>encourage you to apply</w:t>
            </w:r>
            <w:r w:rsidRPr="00690A30">
              <w:rPr>
                <w:sz w:val="21"/>
                <w:szCs w:val="21"/>
              </w:rPr>
              <w:t>.</w:t>
            </w:r>
          </w:p>
        </w:tc>
      </w:tr>
    </w:tbl>
    <w:p w14:paraId="7B7DE755" w14:textId="77777777" w:rsidR="000C6725" w:rsidRDefault="000C6725" w:rsidP="00303A10">
      <w:pPr>
        <w:pStyle w:val="Heading2"/>
        <w:numPr>
          <w:ilvl w:val="0"/>
          <w:numId w:val="0"/>
        </w:numPr>
      </w:pPr>
      <w:r>
        <w:t>Personal attributes</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C1280" w14:paraId="3816855F" w14:textId="77777777" w:rsidTr="006A0609">
        <w:trPr>
          <w:cantSplit/>
          <w:trHeight w:hRule="exact" w:val="20"/>
        </w:trPr>
        <w:tc>
          <w:tcPr>
            <w:tcW w:w="10546" w:type="dxa"/>
            <w:tcBorders>
              <w:bottom w:val="single" w:sz="4" w:space="0" w:color="FF8200" w:themeColor="text2"/>
            </w:tcBorders>
          </w:tcPr>
          <w:p w14:paraId="4F4F810C" w14:textId="77777777" w:rsidR="001C1280" w:rsidRDefault="001C1280" w:rsidP="006A0609">
            <w:pPr>
              <w:pStyle w:val="KeyMsgText"/>
              <w:keepNext/>
              <w:ind w:right="-249"/>
            </w:pPr>
          </w:p>
        </w:tc>
      </w:tr>
      <w:tr w:rsidR="001C1280" w14:paraId="5E6535BF" w14:textId="77777777" w:rsidTr="001C1280">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0D4927BF" w14:textId="46814312" w:rsidR="001B3685" w:rsidRPr="004C3409" w:rsidRDefault="001B3685" w:rsidP="004C3409">
            <w:pPr>
              <w:pStyle w:val="Default"/>
              <w:numPr>
                <w:ilvl w:val="0"/>
                <w:numId w:val="29"/>
              </w:numPr>
              <w:rPr>
                <w:sz w:val="21"/>
                <w:szCs w:val="21"/>
              </w:rPr>
            </w:pPr>
            <w:r w:rsidRPr="004C3409">
              <w:rPr>
                <w:sz w:val="21"/>
                <w:szCs w:val="21"/>
              </w:rPr>
              <w:t>Comfortable working in a dynamic team environment and handling change, able to cope under time pressure while maintaining excellent working relationships</w:t>
            </w:r>
            <w:r w:rsidR="0058003F" w:rsidRPr="004C3409">
              <w:rPr>
                <w:sz w:val="21"/>
                <w:szCs w:val="21"/>
              </w:rPr>
              <w:t>.</w:t>
            </w:r>
          </w:p>
          <w:p w14:paraId="10137F37" w14:textId="08C09B14" w:rsidR="009516A1" w:rsidRDefault="009516A1" w:rsidP="004C3409">
            <w:pPr>
              <w:pStyle w:val="Default"/>
              <w:numPr>
                <w:ilvl w:val="0"/>
                <w:numId w:val="29"/>
              </w:numPr>
              <w:rPr>
                <w:sz w:val="21"/>
                <w:szCs w:val="21"/>
              </w:rPr>
            </w:pPr>
            <w:r w:rsidRPr="004C3409">
              <w:rPr>
                <w:sz w:val="21"/>
                <w:szCs w:val="21"/>
              </w:rPr>
              <w:t>A flexible and proactive approach to work and a willingness to work collaboratively across the team to support the work programme as necessary.</w:t>
            </w:r>
          </w:p>
          <w:p w14:paraId="30CDC7FE" w14:textId="26AD7FB7" w:rsidR="00E55C4F" w:rsidRPr="004C3409" w:rsidRDefault="00BC0114" w:rsidP="004C3409">
            <w:pPr>
              <w:pStyle w:val="Default"/>
              <w:numPr>
                <w:ilvl w:val="0"/>
                <w:numId w:val="29"/>
              </w:numPr>
              <w:rPr>
                <w:sz w:val="21"/>
                <w:szCs w:val="21"/>
              </w:rPr>
            </w:pPr>
            <w:r>
              <w:rPr>
                <w:sz w:val="21"/>
                <w:szCs w:val="21"/>
              </w:rPr>
              <w:t>A</w:t>
            </w:r>
            <w:r w:rsidR="00E55C4F" w:rsidRPr="00E55C4F">
              <w:rPr>
                <w:sz w:val="21"/>
                <w:szCs w:val="21"/>
              </w:rPr>
              <w:t>ble to approach challenges with resilience, find practical solutions, and maintain focus on outcomes.</w:t>
            </w:r>
          </w:p>
          <w:p w14:paraId="125F2A04" w14:textId="77777777" w:rsidR="00111474" w:rsidRPr="004C3409" w:rsidRDefault="009516A1" w:rsidP="004C3409">
            <w:pPr>
              <w:pStyle w:val="Default"/>
              <w:numPr>
                <w:ilvl w:val="0"/>
                <w:numId w:val="29"/>
              </w:numPr>
              <w:rPr>
                <w:sz w:val="21"/>
                <w:szCs w:val="21"/>
              </w:rPr>
            </w:pPr>
            <w:r w:rsidRPr="004C3409">
              <w:rPr>
                <w:sz w:val="21"/>
                <w:szCs w:val="21"/>
              </w:rPr>
              <w:t xml:space="preserve">Outstanding professional attitude and mentality: able to demonstrate a high level of initiative and autonomy, takes personal responsibility for doing a good job. </w:t>
            </w:r>
          </w:p>
          <w:p w14:paraId="58454B81" w14:textId="72FA9626" w:rsidR="00111474" w:rsidRPr="004C3409" w:rsidRDefault="00111474" w:rsidP="004C3409">
            <w:pPr>
              <w:pStyle w:val="Default"/>
              <w:numPr>
                <w:ilvl w:val="0"/>
                <w:numId w:val="29"/>
              </w:numPr>
              <w:rPr>
                <w:sz w:val="21"/>
                <w:szCs w:val="21"/>
              </w:rPr>
            </w:pPr>
            <w:r w:rsidRPr="004C3409">
              <w:rPr>
                <w:sz w:val="21"/>
                <w:szCs w:val="21"/>
              </w:rPr>
              <w:t>Strong ethical standards and a high level of personal integrity.</w:t>
            </w:r>
          </w:p>
          <w:p w14:paraId="765B6E98" w14:textId="1AC7743D" w:rsidR="009516A1" w:rsidRPr="004C3409" w:rsidRDefault="009516A1" w:rsidP="004C3409">
            <w:pPr>
              <w:pStyle w:val="Default"/>
              <w:numPr>
                <w:ilvl w:val="0"/>
                <w:numId w:val="29"/>
              </w:numPr>
              <w:rPr>
                <w:sz w:val="21"/>
                <w:szCs w:val="21"/>
              </w:rPr>
            </w:pPr>
            <w:r w:rsidRPr="004C3409">
              <w:rPr>
                <w:sz w:val="21"/>
                <w:szCs w:val="21"/>
              </w:rPr>
              <w:t>Strong attention to detail combined with big-picture thinking.</w:t>
            </w:r>
          </w:p>
          <w:p w14:paraId="2CAEC36B" w14:textId="2DA3F891" w:rsidR="009516A1" w:rsidRPr="004C3409" w:rsidRDefault="009516A1" w:rsidP="004C3409">
            <w:pPr>
              <w:pStyle w:val="Default"/>
              <w:numPr>
                <w:ilvl w:val="0"/>
                <w:numId w:val="29"/>
              </w:numPr>
              <w:rPr>
                <w:sz w:val="21"/>
                <w:szCs w:val="21"/>
              </w:rPr>
            </w:pPr>
            <w:r w:rsidRPr="004C3409">
              <w:rPr>
                <w:sz w:val="21"/>
                <w:szCs w:val="21"/>
              </w:rPr>
              <w:t>Excellent interpersonal skills and emotional intelligence; calm and comfortable working with a wide range of people.</w:t>
            </w:r>
          </w:p>
          <w:p w14:paraId="478B9FA3" w14:textId="0F1ED0A1" w:rsidR="009516A1" w:rsidRPr="004C3409" w:rsidRDefault="009516A1" w:rsidP="004C3409">
            <w:pPr>
              <w:pStyle w:val="Default"/>
              <w:numPr>
                <w:ilvl w:val="0"/>
                <w:numId w:val="29"/>
              </w:numPr>
              <w:rPr>
                <w:sz w:val="21"/>
                <w:szCs w:val="21"/>
              </w:rPr>
            </w:pPr>
            <w:r w:rsidRPr="004C3409">
              <w:rPr>
                <w:sz w:val="21"/>
                <w:szCs w:val="21"/>
              </w:rPr>
              <w:t>Rigour in following established processes and compliance with regulation and policies.</w:t>
            </w:r>
          </w:p>
          <w:p w14:paraId="5FB6C8D2" w14:textId="7D77E5D0" w:rsidR="009516A1" w:rsidRPr="004C3409" w:rsidRDefault="009516A1" w:rsidP="004C3409">
            <w:pPr>
              <w:pStyle w:val="Default"/>
              <w:numPr>
                <w:ilvl w:val="0"/>
                <w:numId w:val="29"/>
              </w:numPr>
              <w:rPr>
                <w:sz w:val="21"/>
                <w:szCs w:val="21"/>
              </w:rPr>
            </w:pPr>
            <w:r w:rsidRPr="004C3409">
              <w:rPr>
                <w:sz w:val="21"/>
                <w:szCs w:val="21"/>
              </w:rPr>
              <w:t>A commitment to team working, diversity and inclusion</w:t>
            </w:r>
            <w:r w:rsidR="00675297" w:rsidRPr="004C3409">
              <w:rPr>
                <w:sz w:val="21"/>
                <w:szCs w:val="21"/>
              </w:rPr>
              <w:t xml:space="preserve"> and to supporting our team culture and values.</w:t>
            </w:r>
          </w:p>
          <w:p w14:paraId="53076973" w14:textId="1A72B355" w:rsidR="00954DA8" w:rsidRPr="000C6725" w:rsidRDefault="009516A1" w:rsidP="004C3409">
            <w:pPr>
              <w:pStyle w:val="Default"/>
              <w:numPr>
                <w:ilvl w:val="0"/>
                <w:numId w:val="29"/>
              </w:numPr>
            </w:pPr>
            <w:r w:rsidRPr="004C3409">
              <w:rPr>
                <w:sz w:val="21"/>
                <w:szCs w:val="21"/>
              </w:rPr>
              <w:t>A strong commitment to the issues Nest Insight works to solve</w:t>
            </w:r>
            <w:r w:rsidR="00675297">
              <w:t xml:space="preserve"> </w:t>
            </w:r>
          </w:p>
        </w:tc>
      </w:tr>
    </w:tbl>
    <w:p w14:paraId="42C3B018" w14:textId="77777777" w:rsidR="00176A70" w:rsidRDefault="00176A70" w:rsidP="00176A70">
      <w:pPr>
        <w:pStyle w:val="Heading2"/>
        <w:numPr>
          <w:ilvl w:val="0"/>
          <w:numId w:val="0"/>
        </w:numPr>
      </w:pPr>
      <w:r w:rsidRPr="00176A70">
        <w:lastRenderedPageBreak/>
        <w:t>Working pattern</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726F565F" w14:textId="77777777" w:rsidTr="00830839">
        <w:trPr>
          <w:cantSplit/>
          <w:trHeight w:hRule="exact" w:val="20"/>
        </w:trPr>
        <w:tc>
          <w:tcPr>
            <w:tcW w:w="10546" w:type="dxa"/>
            <w:tcBorders>
              <w:bottom w:val="single" w:sz="4" w:space="0" w:color="FF8200" w:themeColor="text2"/>
            </w:tcBorders>
          </w:tcPr>
          <w:p w14:paraId="077018AD" w14:textId="77777777" w:rsidR="00176A70" w:rsidRDefault="00176A70" w:rsidP="00830839">
            <w:pPr>
              <w:pStyle w:val="KeyMsgText"/>
              <w:keepNext/>
              <w:ind w:right="-249"/>
            </w:pPr>
          </w:p>
        </w:tc>
      </w:tr>
      <w:tr w:rsidR="00176A70" w14:paraId="353C6BE3" w14:textId="77777777" w:rsidTr="00830839">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1E428C45" w14:textId="01E3E787" w:rsidR="006061BB" w:rsidRDefault="006061BB" w:rsidP="006061BB">
            <w:r>
              <w:t xml:space="preserve">Flexible working patterns, including hybrid working, compressed hours, part time hours and job shares, are actively supported in our team and many of us work flexibly. </w:t>
            </w:r>
          </w:p>
          <w:p w14:paraId="57762D28" w14:textId="521BFCEF" w:rsidR="00FE0DBC" w:rsidRDefault="00FE0DBC" w:rsidP="006061BB">
            <w:r w:rsidRPr="00FE0DBC">
              <w:t>Our budget allows for flexibility, meaning we can consider a more senior candidate at a reduced FTE if that better suits your circumstances.</w:t>
            </w:r>
          </w:p>
          <w:p w14:paraId="34517D30" w14:textId="3A77B3A9" w:rsidR="003B5DCD" w:rsidRPr="000C6725" w:rsidRDefault="006061BB" w:rsidP="006061BB">
            <w:r>
              <w:rPr>
                <w:color w:val="auto"/>
              </w:rPr>
              <w:t xml:space="preserve">Working in office (Canary Wharf) or </w:t>
            </w:r>
            <w:r w:rsidR="001019BE">
              <w:rPr>
                <w:color w:val="auto"/>
              </w:rPr>
              <w:t xml:space="preserve">a combination of </w:t>
            </w:r>
            <w:r>
              <w:rPr>
                <w:color w:val="auto"/>
              </w:rPr>
              <w:t xml:space="preserve">hybrid working from home and office as preferred. </w:t>
            </w:r>
            <w:r>
              <w:t>The Nest Insight team are in the office at least one day a week together</w:t>
            </w:r>
            <w:r w:rsidR="001019BE">
              <w:t>, currently Tuesdays</w:t>
            </w:r>
            <w:r>
              <w:t xml:space="preserve">. </w:t>
            </w:r>
            <w:r w:rsidR="001019BE">
              <w:rPr>
                <w:color w:val="auto"/>
              </w:rPr>
              <w:t>A</w:t>
            </w:r>
            <w:r>
              <w:rPr>
                <w:color w:val="auto"/>
              </w:rPr>
              <w:t>ttendance at meetings and events</w:t>
            </w:r>
            <w:r w:rsidR="001019BE">
              <w:rPr>
                <w:color w:val="auto"/>
              </w:rPr>
              <w:t xml:space="preserve"> on other days and</w:t>
            </w:r>
            <w:r>
              <w:rPr>
                <w:color w:val="auto"/>
              </w:rPr>
              <w:t xml:space="preserve"> in other locations </w:t>
            </w:r>
            <w:r w:rsidR="001019BE">
              <w:rPr>
                <w:color w:val="auto"/>
              </w:rPr>
              <w:t>will</w:t>
            </w:r>
            <w:r>
              <w:rPr>
                <w:color w:val="auto"/>
              </w:rPr>
              <w:t xml:space="preserve"> be required </w:t>
            </w:r>
            <w:r w:rsidR="001019BE">
              <w:rPr>
                <w:color w:val="auto"/>
              </w:rPr>
              <w:t>as relevant</w:t>
            </w:r>
            <w:r>
              <w:rPr>
                <w:color w:val="auto"/>
              </w:rPr>
              <w:t>.</w:t>
            </w:r>
            <w:r>
              <w:t xml:space="preserve"> </w:t>
            </w:r>
          </w:p>
        </w:tc>
      </w:tr>
    </w:tbl>
    <w:p w14:paraId="6A03A7F2" w14:textId="77777777" w:rsidR="00176A70" w:rsidRDefault="00176A70" w:rsidP="00176A70">
      <w:pPr>
        <w:pStyle w:val="Heading2"/>
        <w:numPr>
          <w:ilvl w:val="0"/>
          <w:numId w:val="0"/>
        </w:numPr>
      </w:pPr>
      <w:r w:rsidRPr="00176A70">
        <w:t>Grade Descriptor</w:t>
      </w:r>
    </w:p>
    <w:tbl>
      <w:tblPr>
        <w:tblW w:w="5000" w:type="pct"/>
        <w:tblLayout w:type="fixed"/>
        <w:tblCellMar>
          <w:top w:w="57" w:type="dxa"/>
          <w:left w:w="170" w:type="dxa"/>
          <w:bottom w:w="113" w:type="dxa"/>
          <w:right w:w="170" w:type="dxa"/>
        </w:tblCellMar>
        <w:tblLook w:val="04A0" w:firstRow="1" w:lastRow="0" w:firstColumn="1" w:lastColumn="0" w:noHBand="0" w:noVBand="1"/>
      </w:tblPr>
      <w:tblGrid>
        <w:gridCol w:w="10546"/>
      </w:tblGrid>
      <w:tr w:rsidR="00176A70" w14:paraId="6E3C7936" w14:textId="77777777" w:rsidTr="00830839">
        <w:trPr>
          <w:cantSplit/>
          <w:trHeight w:hRule="exact" w:val="20"/>
        </w:trPr>
        <w:tc>
          <w:tcPr>
            <w:tcW w:w="10546" w:type="dxa"/>
            <w:tcBorders>
              <w:bottom w:val="single" w:sz="4" w:space="0" w:color="FF8200" w:themeColor="text2"/>
            </w:tcBorders>
          </w:tcPr>
          <w:p w14:paraId="57799456" w14:textId="77777777" w:rsidR="00176A70" w:rsidRDefault="00176A70" w:rsidP="00830839">
            <w:pPr>
              <w:pStyle w:val="KeyMsgText"/>
              <w:keepNext/>
              <w:ind w:right="-249"/>
            </w:pPr>
          </w:p>
        </w:tc>
      </w:tr>
      <w:tr w:rsidR="00176A70" w14:paraId="0B6BF8EC" w14:textId="77777777" w:rsidTr="00830839">
        <w:trPr>
          <w:cantSplit/>
        </w:trPr>
        <w:tc>
          <w:tcPr>
            <w:tcW w:w="10546" w:type="dxa"/>
            <w:tcBorders>
              <w:top w:val="single" w:sz="4" w:space="0" w:color="FF8200" w:themeColor="text2"/>
              <w:left w:val="single" w:sz="4" w:space="0" w:color="FF8200" w:themeColor="text2"/>
              <w:bottom w:val="single" w:sz="4" w:space="0" w:color="FF8200" w:themeColor="text2"/>
              <w:right w:val="single" w:sz="4" w:space="0" w:color="FF8200" w:themeColor="text2"/>
            </w:tcBorders>
          </w:tcPr>
          <w:p w14:paraId="210301E2" w14:textId="112AA9B0" w:rsidR="007E0CA7" w:rsidRPr="000C6725" w:rsidRDefault="0060162F" w:rsidP="00830839">
            <w:r>
              <w:t xml:space="preserve">Grade </w:t>
            </w:r>
            <w:r w:rsidR="00701AA5">
              <w:t>2T</w:t>
            </w:r>
          </w:p>
        </w:tc>
      </w:tr>
    </w:tbl>
    <w:sdt>
      <w:sdtPr>
        <w:alias w:val="Locked Back Graphics"/>
        <w:tag w:val="Locked Back Graphics"/>
        <w:id w:val="-1298136027"/>
        <w:lock w:val="sdtLocked"/>
        <w:placeholder>
          <w:docPart w:val="C1A825CCEF504B88A9BFA7362A629B31"/>
        </w:placeholder>
      </w:sdtPr>
      <w:sdtEndPr/>
      <w:sdtContent>
        <w:p w14:paraId="531737FD" w14:textId="77777777" w:rsidR="005C7B64" w:rsidRDefault="00F2212E" w:rsidP="004E67AD">
          <w:pPr>
            <w:pStyle w:val="Spacer"/>
          </w:pPr>
          <w:r>
            <w:rPr>
              <w:noProof/>
            </w:rPr>
            <mc:AlternateContent>
              <mc:Choice Requires="wps">
                <w:drawing>
                  <wp:anchor distT="0" distB="0" distL="0" distR="0" simplePos="0" relativeHeight="251658241" behindDoc="1" locked="1" layoutInCell="1" allowOverlap="1" wp14:anchorId="37492A04" wp14:editId="0CDDA303">
                    <wp:simplePos x="0" y="0"/>
                    <wp:positionH relativeFrom="page">
                      <wp:align>left</wp:align>
                    </wp:positionH>
                    <wp:positionV relativeFrom="page">
                      <wp:align>bottom</wp:align>
                    </wp:positionV>
                    <wp:extent cx="7560000" cy="1980000"/>
                    <wp:effectExtent l="0" t="0" r="3175" b="9525"/>
                    <wp:wrapSquare wrapText="bothSides"/>
                    <wp:docPr id="6" name="ColouredShap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000" cy="1980000"/>
                            </a:xfrm>
                            <a:prstGeom prst="rect">
                              <a:avLst/>
                            </a:prstGeom>
                            <a:solidFill>
                              <a:srgbClr val="28465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A04595" w14:paraId="77A24F5E" w14:textId="77777777" w:rsidTr="005C7B64">
                                  <w:trPr>
                                    <w:trHeight w:val="1701"/>
                                  </w:trPr>
                                  <w:tc>
                                    <w:tcPr>
                                      <w:tcW w:w="6096" w:type="dxa"/>
                                      <w:vAlign w:val="bottom"/>
                                    </w:tcPr>
                                    <w:p w14:paraId="7315BCB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23F4B16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7D45E9C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7E261D5A" w14:textId="77777777" w:rsidR="00F2212E" w:rsidRPr="00815AAF" w:rsidRDefault="00F2212E" w:rsidP="005C7B64">
                                      <w:pPr>
                                        <w:pStyle w:val="NoSpacing"/>
                                        <w:rPr>
                                          <w:color w:val="FFFFFF" w:themeColor="background1"/>
                                          <w:sz w:val="24"/>
                                          <w:lang w:val="it-IT"/>
                                        </w:rPr>
                                      </w:pPr>
                                      <w:r w:rsidRPr="00815AAF">
                                        <w:rPr>
                                          <w:color w:val="FFFFFF" w:themeColor="background1"/>
                                          <w:sz w:val="24"/>
                                          <w:lang w:val="it-IT"/>
                                        </w:rPr>
                                        <w:t>London, E14 4PZ</w:t>
                                      </w:r>
                                    </w:p>
                                    <w:p w14:paraId="17411064" w14:textId="77777777" w:rsidR="0064205F" w:rsidRPr="00815AAF" w:rsidRDefault="0064205F" w:rsidP="005C7B64">
                                      <w:pPr>
                                        <w:pStyle w:val="NoSpacing"/>
                                        <w:rPr>
                                          <w:color w:val="FFFFFF" w:themeColor="background1"/>
                                          <w:sz w:val="24"/>
                                          <w:lang w:val="it-IT"/>
                                        </w:rPr>
                                      </w:pPr>
                                    </w:p>
                                    <w:p w14:paraId="361E8832" w14:textId="77777777" w:rsidR="00F2212E" w:rsidRPr="00815AAF" w:rsidRDefault="00F2212E" w:rsidP="005C7B64">
                                      <w:pPr>
                                        <w:pStyle w:val="NoSpacing"/>
                                        <w:rPr>
                                          <w:b/>
                                          <w:color w:val="FFFFFF" w:themeColor="background1"/>
                                          <w:sz w:val="24"/>
                                          <w:lang w:val="it-IT"/>
                                        </w:rPr>
                                      </w:pPr>
                                      <w:hyperlink r:id="rId15" w:history="1">
                                        <w:r w:rsidRPr="00815AAF">
                                          <w:rPr>
                                            <w:rStyle w:val="Hyperlink"/>
                                            <w:color w:val="FFFFFF" w:themeColor="background1"/>
                                            <w:sz w:val="28"/>
                                            <w:lang w:val="it-IT"/>
                                          </w:rPr>
                                          <w:t>nestpensions.org.uk</w:t>
                                        </w:r>
                                      </w:hyperlink>
                                    </w:p>
                                  </w:tc>
                                  <w:tc>
                                    <w:tcPr>
                                      <w:tcW w:w="4433" w:type="dxa"/>
                                      <w:vAlign w:val="bottom"/>
                                    </w:tcPr>
                                    <w:p w14:paraId="4C5BC506" w14:textId="77777777" w:rsidR="00F2212E" w:rsidRPr="00815AAF" w:rsidRDefault="00F2212E" w:rsidP="005C7B64">
                                      <w:pPr>
                                        <w:pStyle w:val="NoSpacing"/>
                                        <w:jc w:val="right"/>
                                        <w:rPr>
                                          <w:color w:val="FF7882"/>
                                          <w:sz w:val="16"/>
                                          <w:lang w:val="it-IT"/>
                                        </w:rPr>
                                      </w:pPr>
                                    </w:p>
                                  </w:tc>
                                </w:tr>
                              </w:tbl>
                              <w:p w14:paraId="28CBC156" w14:textId="77777777" w:rsidR="00F2212E" w:rsidRPr="00815AAF" w:rsidRDefault="00F2212E" w:rsidP="00F2212E">
                                <w:pPr>
                                  <w:pStyle w:val="Spacer"/>
                                  <w:rPr>
                                    <w:lang w:val="it-IT"/>
                                  </w:rPr>
                                </w:pPr>
                              </w:p>
                            </w:txbxContent>
                          </wps:txbx>
                          <wps:bodyPr rot="0" spcFirstLastPara="0" vert="horz" wrap="square" lIns="432000" tIns="432000" rIns="432000" bIns="43200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7492A04" id="ColouredShape" o:spid="_x0000_s1026" style="position:absolute;margin-left:0;margin-top:0;width:595.3pt;height:155.9pt;z-index:-251658239;visibility:visible;mso-wrap-style:square;mso-width-percent:0;mso-height-percent:0;mso-wrap-distance-left:0;mso-wrap-distance-top:0;mso-wrap-distance-right:0;mso-wrap-distance-bottom:0;mso-position-horizontal:left;mso-position-horizontal-relative:page;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" fillcolor="#28465f" stroked="f" strokeweight="1pt">
                    <v:textbox style="mso-fit-shape-to-text:t" inset="12mm,12mm,12mm,12mm">
                      <w:txbxContent>
                        <w:tbl>
                          <w:tblPr>
                            <w:tblW w:w="0" w:type="auto"/>
                            <w:tblLayout w:type="fixed"/>
                            <w:tblCellMar>
                              <w:left w:w="0" w:type="dxa"/>
                              <w:right w:w="0" w:type="dxa"/>
                            </w:tblCellMar>
                            <w:tblLook w:val="04A0" w:firstRow="1" w:lastRow="0" w:firstColumn="1" w:lastColumn="0" w:noHBand="0" w:noVBand="1"/>
                          </w:tblPr>
                          <w:tblGrid>
                            <w:gridCol w:w="6096"/>
                            <w:gridCol w:w="4433"/>
                          </w:tblGrid>
                          <w:tr w:rsidR="00F2212E" w:rsidRPr="00A04595" w14:paraId="77A24F5E" w14:textId="77777777" w:rsidTr="005C7B64">
                            <w:trPr>
                              <w:trHeight w:val="1701"/>
                            </w:trPr>
                            <w:tc>
                              <w:tcPr>
                                <w:tcW w:w="6096" w:type="dxa"/>
                                <w:vAlign w:val="bottom"/>
                              </w:tcPr>
                              <w:p w14:paraId="7315BCB0" w14:textId="77777777" w:rsidR="00F2212E" w:rsidRPr="007267C1" w:rsidRDefault="00F2212E" w:rsidP="005C7B64">
                                <w:pPr>
                                  <w:pStyle w:val="NoSpacing"/>
                                  <w:rPr>
                                    <w:color w:val="FFFFFF" w:themeColor="background1"/>
                                    <w:sz w:val="24"/>
                                  </w:rPr>
                                </w:pPr>
                                <w:r w:rsidRPr="007267C1">
                                  <w:rPr>
                                    <w:color w:val="FFFFFF" w:themeColor="background1"/>
                                    <w:sz w:val="24"/>
                                  </w:rPr>
                                  <w:t>Nest Corporation</w:t>
                                </w:r>
                              </w:p>
                              <w:p w14:paraId="23F4B163" w14:textId="77777777" w:rsidR="00F2212E" w:rsidRDefault="00F2212E" w:rsidP="005C7B64">
                                <w:pPr>
                                  <w:pStyle w:val="NoSpacing"/>
                                  <w:rPr>
                                    <w:color w:val="FFFFFF" w:themeColor="background1"/>
                                    <w:sz w:val="24"/>
                                  </w:rPr>
                                </w:pPr>
                                <w:r w:rsidRPr="007267C1">
                                  <w:rPr>
                                    <w:color w:val="FFFFFF" w:themeColor="background1"/>
                                    <w:sz w:val="24"/>
                                  </w:rPr>
                                  <w:t>10 South Colonnade</w:t>
                                </w:r>
                              </w:p>
                              <w:p w14:paraId="7D45E9C5" w14:textId="77777777" w:rsidR="00F2212E" w:rsidRDefault="00F2212E" w:rsidP="005C7B64">
                                <w:pPr>
                                  <w:pStyle w:val="NoSpacing"/>
                                  <w:rPr>
                                    <w:color w:val="FFFFFF" w:themeColor="background1"/>
                                    <w:sz w:val="24"/>
                                  </w:rPr>
                                </w:pPr>
                                <w:r w:rsidRPr="007267C1">
                                  <w:rPr>
                                    <w:color w:val="FFFFFF" w:themeColor="background1"/>
                                    <w:sz w:val="24"/>
                                  </w:rPr>
                                  <w:t>Canary Wharf</w:t>
                                </w:r>
                              </w:p>
                              <w:p w14:paraId="7E261D5A" w14:textId="77777777" w:rsidR="00F2212E" w:rsidRPr="00815AAF" w:rsidRDefault="00F2212E" w:rsidP="005C7B64">
                                <w:pPr>
                                  <w:pStyle w:val="NoSpacing"/>
                                  <w:rPr>
                                    <w:color w:val="FFFFFF" w:themeColor="background1"/>
                                    <w:sz w:val="24"/>
                                    <w:lang w:val="it-IT"/>
                                  </w:rPr>
                                </w:pPr>
                                <w:r w:rsidRPr="00815AAF">
                                  <w:rPr>
                                    <w:color w:val="FFFFFF" w:themeColor="background1"/>
                                    <w:sz w:val="24"/>
                                    <w:lang w:val="it-IT"/>
                                  </w:rPr>
                                  <w:t>London, E14 4PZ</w:t>
                                </w:r>
                              </w:p>
                              <w:p w14:paraId="17411064" w14:textId="77777777" w:rsidR="0064205F" w:rsidRPr="00815AAF" w:rsidRDefault="0064205F" w:rsidP="005C7B64">
                                <w:pPr>
                                  <w:pStyle w:val="NoSpacing"/>
                                  <w:rPr>
                                    <w:color w:val="FFFFFF" w:themeColor="background1"/>
                                    <w:sz w:val="24"/>
                                    <w:lang w:val="it-IT"/>
                                  </w:rPr>
                                </w:pPr>
                              </w:p>
                              <w:p w14:paraId="361E8832" w14:textId="77777777" w:rsidR="00F2212E" w:rsidRPr="00815AAF" w:rsidRDefault="00F2212E" w:rsidP="005C7B64">
                                <w:pPr>
                                  <w:pStyle w:val="NoSpacing"/>
                                  <w:rPr>
                                    <w:b/>
                                    <w:color w:val="FFFFFF" w:themeColor="background1"/>
                                    <w:sz w:val="24"/>
                                    <w:lang w:val="it-IT"/>
                                  </w:rPr>
                                </w:pPr>
                                <w:hyperlink r:id="rId16" w:history="1">
                                  <w:r w:rsidRPr="00815AAF">
                                    <w:rPr>
                                      <w:rStyle w:val="Hyperlink"/>
                                      <w:color w:val="FFFFFF" w:themeColor="background1"/>
                                      <w:sz w:val="28"/>
                                      <w:lang w:val="it-IT"/>
                                    </w:rPr>
                                    <w:t>nestpensions.org.uk</w:t>
                                  </w:r>
                                </w:hyperlink>
                              </w:p>
                            </w:tc>
                            <w:tc>
                              <w:tcPr>
                                <w:tcW w:w="4433" w:type="dxa"/>
                                <w:vAlign w:val="bottom"/>
                              </w:tcPr>
                              <w:p w14:paraId="4C5BC506" w14:textId="77777777" w:rsidR="00F2212E" w:rsidRPr="00815AAF" w:rsidRDefault="00F2212E" w:rsidP="005C7B64">
                                <w:pPr>
                                  <w:pStyle w:val="NoSpacing"/>
                                  <w:jc w:val="right"/>
                                  <w:rPr>
                                    <w:color w:val="FF7882"/>
                                    <w:sz w:val="16"/>
                                    <w:lang w:val="it-IT"/>
                                  </w:rPr>
                                </w:pPr>
                              </w:p>
                            </w:tc>
                          </w:tr>
                        </w:tbl>
                        <w:p w14:paraId="28CBC156" w14:textId="77777777" w:rsidR="00F2212E" w:rsidRPr="00815AAF" w:rsidRDefault="00F2212E" w:rsidP="00F2212E">
                          <w:pPr>
                            <w:pStyle w:val="Spacer"/>
                            <w:rPr>
                              <w:lang w:val="it-IT"/>
                            </w:rPr>
                          </w:pPr>
                        </w:p>
                      </w:txbxContent>
                    </v:textbox>
                    <w10:wrap type="square" anchorx="page" anchory="page"/>
                    <w10:anchorlock/>
                  </v:rect>
                </w:pict>
              </mc:Fallback>
            </mc:AlternateContent>
          </w:r>
        </w:p>
      </w:sdtContent>
    </w:sdt>
    <w:p w14:paraId="3CCBC079" w14:textId="77777777" w:rsidR="00F2212E" w:rsidRDefault="00F2212E" w:rsidP="00F2212E">
      <w:pPr>
        <w:pStyle w:val="Hidden"/>
        <w:framePr w:wrap="around"/>
      </w:pPr>
    </w:p>
    <w:sectPr w:rsidR="00F2212E" w:rsidSect="000C6725">
      <w:headerReference w:type="even" r:id="rId17"/>
      <w:headerReference w:type="default" r:id="rId18"/>
      <w:footerReference w:type="even" r:id="rId19"/>
      <w:footerReference w:type="default" r:id="rId20"/>
      <w:headerReference w:type="first" r:id="rId21"/>
      <w:footerReference w:type="first" r:id="rId22"/>
      <w:pgSz w:w="11906" w:h="16838" w:code="9"/>
      <w:pgMar w:top="1588" w:right="680" w:bottom="1361" w:left="680"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37CB3" w14:textId="77777777" w:rsidR="00EE57D9" w:rsidRDefault="00EE57D9" w:rsidP="00540F52">
      <w:r>
        <w:separator/>
      </w:r>
    </w:p>
  </w:endnote>
  <w:endnote w:type="continuationSeparator" w:id="0">
    <w:p w14:paraId="5E826AA4" w14:textId="77777777" w:rsidR="00EE57D9" w:rsidRDefault="00EE57D9" w:rsidP="00540F52">
      <w:r>
        <w:continuationSeparator/>
      </w:r>
    </w:p>
  </w:endnote>
  <w:endnote w:type="continuationNotice" w:id="1">
    <w:p w14:paraId="1B7EAB88" w14:textId="77777777" w:rsidR="00EE57D9" w:rsidRDefault="00EE57D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899F" w14:textId="77777777" w:rsidR="00176A70" w:rsidRDefault="00176A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990"/>
      <w:tblW w:w="10545" w:type="dxa"/>
      <w:tblBorders>
        <w:top w:val="single" w:sz="2" w:space="0" w:color="28465F"/>
      </w:tblBorders>
      <w:tblLayout w:type="fixed"/>
      <w:tblCellMar>
        <w:left w:w="0" w:type="dxa"/>
        <w:right w:w="0" w:type="dxa"/>
      </w:tblCellMar>
      <w:tblLook w:val="04A0" w:firstRow="1" w:lastRow="0" w:firstColumn="1" w:lastColumn="0" w:noHBand="0" w:noVBand="1"/>
    </w:tblPr>
    <w:tblGrid>
      <w:gridCol w:w="9072"/>
      <w:gridCol w:w="1473"/>
    </w:tblGrid>
    <w:tr w:rsidR="005C7B64" w14:paraId="11576A9A" w14:textId="77777777" w:rsidTr="00F2212E">
      <w:trPr>
        <w:trHeight w:val="283"/>
      </w:trPr>
      <w:tc>
        <w:tcPr>
          <w:tcW w:w="9072" w:type="dxa"/>
          <w:vAlign w:val="bottom"/>
        </w:tcPr>
        <w:p w14:paraId="08DFE2C3" w14:textId="77777777" w:rsidR="005C7B64" w:rsidRDefault="005C7B64" w:rsidP="00F2212E">
          <w:pPr>
            <w:pStyle w:val="Footer"/>
            <w:tabs>
              <w:tab w:val="left" w:pos="0"/>
              <w:tab w:val="right" w:pos="10538"/>
            </w:tabs>
          </w:pPr>
          <w:r w:rsidRPr="00A50E6B">
            <w:rPr>
              <w:b/>
              <w:bCs/>
            </w:rPr>
            <w:t>Nest</w:t>
          </w:r>
        </w:p>
      </w:tc>
      <w:tc>
        <w:tcPr>
          <w:tcW w:w="1473" w:type="dxa"/>
          <w:vAlign w:val="bottom"/>
        </w:tcPr>
        <w:p w14:paraId="100B01F9" w14:textId="77777777" w:rsidR="005C7B64" w:rsidRDefault="005C7B64" w:rsidP="00F2212E">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4</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7</w:t>
          </w:r>
          <w:r w:rsidRPr="003166E3">
            <w:rPr>
              <w:b/>
            </w:rPr>
            <w:fldChar w:fldCharType="end"/>
          </w:r>
        </w:p>
      </w:tc>
    </w:tr>
  </w:tbl>
  <w:p w14:paraId="61A151D0" w14:textId="77777777" w:rsidR="00BB05CB" w:rsidRPr="005C7B64" w:rsidRDefault="00BB05CB" w:rsidP="005C7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15877"/>
      <w:tblW w:w="10545" w:type="dxa"/>
      <w:tblBorders>
        <w:top w:val="single" w:sz="2" w:space="0" w:color="FF8200" w:themeColor="text2"/>
      </w:tblBorders>
      <w:tblLayout w:type="fixed"/>
      <w:tblCellMar>
        <w:left w:w="0" w:type="dxa"/>
        <w:right w:w="0" w:type="dxa"/>
      </w:tblCellMar>
      <w:tblLook w:val="04A0" w:firstRow="1" w:lastRow="0" w:firstColumn="1" w:lastColumn="0" w:noHBand="0" w:noVBand="1"/>
    </w:tblPr>
    <w:tblGrid>
      <w:gridCol w:w="7938"/>
      <w:gridCol w:w="2607"/>
    </w:tblGrid>
    <w:tr w:rsidR="00BF6755" w14:paraId="4E6B0517" w14:textId="77777777" w:rsidTr="001E7B00">
      <w:trPr>
        <w:trHeight w:val="397"/>
      </w:trPr>
      <w:tc>
        <w:tcPr>
          <w:tcW w:w="7938" w:type="dxa"/>
          <w:vAlign w:val="bottom"/>
        </w:tcPr>
        <w:p w14:paraId="2369ED33" w14:textId="77777777" w:rsidR="00BF6755" w:rsidRDefault="00BF6755" w:rsidP="001E7B00">
          <w:pPr>
            <w:pStyle w:val="Footer"/>
            <w:tabs>
              <w:tab w:val="left" w:pos="0"/>
              <w:tab w:val="right" w:pos="10538"/>
            </w:tabs>
          </w:pP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IF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003D17E9">
            <w:rPr>
              <w:rFonts w:asciiTheme="majorHAnsi" w:hAnsiTheme="majorHAnsi"/>
              <w:bCs/>
              <w:caps/>
              <w:noProof/>
              <w:color w:val="FF8200" w:themeColor="text2"/>
              <w:lang w:val="en-US"/>
            </w:rPr>
            <w:instrText>Error! No text of specified style in document.</w:instrText>
          </w:r>
          <w:r w:rsidRPr="00514A63">
            <w:rPr>
              <w:rFonts w:asciiTheme="majorHAnsi" w:hAnsiTheme="majorHAnsi"/>
              <w:b/>
              <w:caps/>
              <w:color w:val="FF8200" w:themeColor="text2"/>
            </w:rPr>
            <w:fldChar w:fldCharType="end"/>
          </w:r>
          <w:r w:rsidRPr="00514A63">
            <w:rPr>
              <w:rFonts w:asciiTheme="majorHAnsi" w:hAnsiTheme="majorHAnsi"/>
              <w:b/>
              <w:caps/>
              <w:noProof/>
              <w:color w:val="FF8200" w:themeColor="text2"/>
            </w:rPr>
            <w:instrText>"</w:instrText>
          </w:r>
          <w:r w:rsidRPr="00514A63">
            <w:rPr>
              <w:rFonts w:asciiTheme="majorHAnsi" w:hAnsiTheme="majorHAnsi"/>
              <w:b/>
              <w:caps/>
              <w:color w:val="FF8200" w:themeColor="text2"/>
            </w:rPr>
            <w:instrText xml:space="preserve"> = "Error*" "" "</w:instrText>
          </w:r>
          <w:r w:rsidRPr="00514A63">
            <w:rPr>
              <w:rFonts w:asciiTheme="majorHAnsi" w:hAnsiTheme="majorHAnsi"/>
              <w:b/>
              <w:caps/>
              <w:color w:val="FF8200" w:themeColor="text2"/>
            </w:rPr>
            <w:fldChar w:fldCharType="begin"/>
          </w:r>
          <w:r w:rsidRPr="00514A63">
            <w:rPr>
              <w:rFonts w:asciiTheme="majorHAnsi" w:hAnsiTheme="majorHAnsi"/>
              <w:b/>
              <w:caps/>
              <w:color w:val="FF8200" w:themeColor="text2"/>
            </w:rPr>
            <w:instrText xml:space="preserve"> STYLEREF  "±CoverDraft</w:instrText>
          </w:r>
          <w:r w:rsidRPr="00514A63">
            <w:rPr>
              <w:rFonts w:asciiTheme="majorHAnsi" w:hAnsiTheme="majorHAnsi"/>
              <w:b/>
              <w:caps/>
              <w:color w:val="FF8200" w:themeColor="text2"/>
            </w:rPr>
            <w:fldChar w:fldCharType="separate"/>
          </w:r>
          <w:r w:rsidRPr="00514A63">
            <w:rPr>
              <w:rFonts w:asciiTheme="majorHAnsi" w:hAnsiTheme="majorHAnsi"/>
              <w:b/>
              <w:caps/>
              <w:noProof/>
              <w:color w:val="FF8200" w:themeColor="text2"/>
            </w:rPr>
            <w:instrText>Main numbered heading</w:instrText>
          </w:r>
          <w:r w:rsidRPr="00514A63">
            <w:rPr>
              <w:rFonts w:asciiTheme="majorHAnsi" w:hAnsiTheme="majorHAnsi"/>
              <w:b/>
              <w:caps/>
              <w:color w:val="FF8200" w:themeColor="text2"/>
            </w:rPr>
            <w:fldChar w:fldCharType="end"/>
          </w:r>
          <w:r>
            <w:rPr>
              <w:rFonts w:asciiTheme="majorHAnsi" w:hAnsiTheme="majorHAnsi"/>
              <w:b/>
              <w:caps/>
              <w:color w:val="FF8200" w:themeColor="text2"/>
            </w:rPr>
            <w:instrText xml:space="preserve">   </w:instrText>
          </w:r>
          <w:r w:rsidRPr="00514A63">
            <w:rPr>
              <w:rFonts w:asciiTheme="majorHAnsi" w:hAnsiTheme="majorHAnsi"/>
              <w:b/>
              <w:caps/>
              <w:color w:val="FF8200" w:themeColor="text2"/>
            </w:rPr>
            <w:instrText xml:space="preserve">" </w:instrText>
          </w:r>
          <w:r w:rsidRPr="00514A63">
            <w:rPr>
              <w:rFonts w:asciiTheme="majorHAnsi" w:hAnsiTheme="majorHAnsi"/>
              <w:b/>
              <w:caps/>
              <w:color w:val="FF8200" w:themeColor="text2"/>
            </w:rPr>
            <w:fldChar w:fldCharType="end"/>
          </w: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"±CoverConfi"</w:instrText>
          </w:r>
          <w:r>
            <w:fldChar w:fldCharType="separate"/>
          </w:r>
          <w:r w:rsidR="003D17E9">
            <w:rPr>
              <w:b/>
              <w:bCs/>
              <w:noProof/>
              <w:lang w:val="en-US"/>
            </w:rPr>
            <w:instrText>Error! No text of specified style in document.</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rPr>
              <w:rFonts w:asciiTheme="majorHAnsi" w:hAnsiTheme="majorHAnsi"/>
            </w:rPr>
            <w:instrText xml:space="preserve">Nest </w:instrText>
          </w:r>
          <w:r>
            <w:fldChar w:fldCharType="begin"/>
          </w:r>
          <w:r>
            <w:instrText xml:space="preserve"> STYLEREF  "±CoverConfi</w:instrText>
          </w:r>
          <w:r>
            <w:fldChar w:fldCharType="separate"/>
          </w:r>
          <w:r w:rsidR="00F2212E">
            <w:rPr>
              <w:noProof/>
            </w:rPr>
            <w:instrText>Choose an item.</w:instrText>
          </w:r>
          <w:r>
            <w:fldChar w:fldCharType="end"/>
          </w:r>
          <w:r w:rsidRPr="00E47272">
            <w:rPr>
              <w:rFonts w:asciiTheme="majorHAnsi" w:hAnsiTheme="majorHAnsi"/>
            </w:rPr>
            <w:instrText xml:space="preserve">" </w:instrText>
          </w:r>
          <w:r w:rsidRPr="00E47272">
            <w:rPr>
              <w:rFonts w:asciiTheme="majorHAnsi" w:hAnsiTheme="majorHAnsi"/>
            </w:rPr>
            <w:fldChar w:fldCharType="end"/>
          </w:r>
        </w:p>
      </w:tc>
      <w:tc>
        <w:tcPr>
          <w:tcW w:w="2607" w:type="dxa"/>
          <w:vAlign w:val="bottom"/>
        </w:tcPr>
        <w:p w14:paraId="31BD8383" w14:textId="77777777" w:rsidR="00BF6755" w:rsidRDefault="00BF6755" w:rsidP="001E7B00">
          <w:pPr>
            <w:pStyle w:val="Footer"/>
            <w:tabs>
              <w:tab w:val="left" w:pos="0"/>
              <w:tab w:val="right" w:pos="10538"/>
            </w:tabs>
            <w:jc w:val="right"/>
          </w:pPr>
          <w:r w:rsidRPr="003166E3">
            <w:rPr>
              <w:b/>
            </w:rPr>
            <w:fldChar w:fldCharType="begin"/>
          </w:r>
          <w:r w:rsidRPr="003166E3">
            <w:rPr>
              <w:b/>
            </w:rPr>
            <w:instrText xml:space="preserve"> PAGE  \* Arabic </w:instrText>
          </w:r>
          <w:r w:rsidRPr="003166E3">
            <w:rPr>
              <w:b/>
            </w:rPr>
            <w:fldChar w:fldCharType="separate"/>
          </w:r>
          <w:r>
            <w:rPr>
              <w:b/>
            </w:rPr>
            <w:t>2</w:t>
          </w:r>
          <w:r w:rsidRPr="003166E3">
            <w:rPr>
              <w:b/>
            </w:rPr>
            <w:fldChar w:fldCharType="end"/>
          </w:r>
          <w:r w:rsidRPr="003166E3">
            <w:rPr>
              <w:b/>
            </w:rPr>
            <w:t xml:space="preserve"> of </w:t>
          </w:r>
          <w:r w:rsidRPr="003166E3">
            <w:rPr>
              <w:b/>
            </w:rPr>
            <w:fldChar w:fldCharType="begin"/>
          </w:r>
          <w:r w:rsidRPr="003166E3">
            <w:rPr>
              <w:b/>
            </w:rPr>
            <w:instrText xml:space="preserve"> NUMPAGES  \* Arabic </w:instrText>
          </w:r>
          <w:r w:rsidRPr="003166E3">
            <w:rPr>
              <w:b/>
            </w:rPr>
            <w:fldChar w:fldCharType="separate"/>
          </w:r>
          <w:r>
            <w:rPr>
              <w:b/>
            </w:rPr>
            <w:t>8</w:t>
          </w:r>
          <w:r w:rsidRPr="003166E3">
            <w:rPr>
              <w:b/>
            </w:rPr>
            <w:fldChar w:fldCharType="end"/>
          </w:r>
        </w:p>
      </w:tc>
    </w:tr>
  </w:tbl>
  <w:p w14:paraId="7AAF2EA6" w14:textId="77777777" w:rsidR="00BF6755" w:rsidRDefault="00BF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51520" w14:textId="77777777" w:rsidR="00EE57D9" w:rsidRPr="00861B99" w:rsidRDefault="00EE57D9" w:rsidP="00540F52">
      <w:pPr>
        <w:rPr>
          <w:color w:val="E6E3D9" w:themeColor="background2"/>
        </w:rPr>
      </w:pPr>
      <w:r w:rsidRPr="00861B99">
        <w:rPr>
          <w:color w:val="E6E3D9" w:themeColor="background2"/>
        </w:rPr>
        <w:separator/>
      </w:r>
    </w:p>
  </w:footnote>
  <w:footnote w:type="continuationSeparator" w:id="0">
    <w:p w14:paraId="5914959B" w14:textId="77777777" w:rsidR="00EE57D9" w:rsidRPr="00861B99" w:rsidRDefault="00EE57D9" w:rsidP="00540F52">
      <w:pPr>
        <w:rPr>
          <w:color w:val="E6E3D9" w:themeColor="background2"/>
        </w:rPr>
      </w:pPr>
      <w:r w:rsidRPr="00861B99">
        <w:rPr>
          <w:color w:val="E6E3D9" w:themeColor="background2"/>
        </w:rPr>
        <w:continuationSeparator/>
      </w:r>
    </w:p>
  </w:footnote>
  <w:footnote w:type="continuationNotice" w:id="1">
    <w:p w14:paraId="2360812C" w14:textId="77777777" w:rsidR="00EE57D9" w:rsidRDefault="00EE57D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E7E5F" w14:textId="77777777" w:rsidR="00176A70" w:rsidRDefault="00176A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vertAnchor="page" w:horzAnchor="page" w:tblpX="681" w:tblpY="681"/>
      <w:tblW w:w="10545" w:type="dxa"/>
      <w:tblBorders>
        <w:bottom w:val="single" w:sz="4" w:space="0" w:color="28465F"/>
      </w:tblBorders>
      <w:tblLayout w:type="fixed"/>
      <w:tblCellMar>
        <w:left w:w="0" w:type="dxa"/>
        <w:right w:w="0" w:type="dxa"/>
      </w:tblCellMar>
      <w:tblLook w:val="04A0" w:firstRow="1" w:lastRow="0" w:firstColumn="1" w:lastColumn="0" w:noHBand="0" w:noVBand="1"/>
    </w:tblPr>
    <w:tblGrid>
      <w:gridCol w:w="10545"/>
    </w:tblGrid>
    <w:tr w:rsidR="005C7B64" w14:paraId="600F7160" w14:textId="77777777" w:rsidTr="00830839">
      <w:trPr>
        <w:cantSplit/>
        <w:trHeight w:hRule="exact" w:val="283"/>
      </w:trPr>
      <w:tc>
        <w:tcPr>
          <w:tcW w:w="10545" w:type="dxa"/>
        </w:tcPr>
        <w:p w14:paraId="4FE6B08A" w14:textId="7BB70C30" w:rsidR="005C7B64" w:rsidRPr="00E9626B" w:rsidRDefault="001255EF" w:rsidP="005C7B64">
          <w:pPr>
            <w:pStyle w:val="Header"/>
            <w:rPr>
              <w:rFonts w:asciiTheme="majorHAnsi" w:hAnsiTheme="majorHAnsi"/>
              <w:b w:val="0"/>
            </w:rPr>
          </w:pPr>
          <w:r w:rsidRPr="00E47272">
            <w:rPr>
              <w:rFonts w:asciiTheme="majorHAnsi" w:hAnsiTheme="majorHAnsi"/>
            </w:rPr>
            <w:fldChar w:fldCharType="begin"/>
          </w:r>
          <w:r w:rsidRPr="00E47272">
            <w:rPr>
              <w:rFonts w:asciiTheme="majorHAnsi" w:hAnsiTheme="majorHAnsi"/>
            </w:rPr>
            <w:instrText xml:space="preserve"> IF "</w:instrText>
          </w:r>
          <w:r>
            <w:fldChar w:fldCharType="begin"/>
          </w:r>
          <w:r>
            <w:instrText xml:space="preserve"> STYLEREF  "</w:instrText>
          </w:r>
          <w:r w:rsidRPr="000C6725">
            <w:instrText>±</w:instrText>
          </w:r>
          <w:r w:rsidR="004151AD" w:rsidRPr="004151AD">
            <w:instrText>CoverJobTitle</w:instrText>
          </w:r>
          <w:r>
            <w:instrText xml:space="preserve">" </w:instrText>
          </w:r>
          <w:r>
            <w:fldChar w:fldCharType="separate"/>
          </w:r>
          <w:r w:rsidR="00B42266">
            <w:rPr>
              <w:noProof/>
            </w:rPr>
            <w:instrText>Contract Manager</w:instrText>
          </w:r>
          <w:r>
            <w:fldChar w:fldCharType="end"/>
          </w:r>
          <w:r w:rsidRPr="00E47272">
            <w:rPr>
              <w:rFonts w:asciiTheme="majorHAnsi" w:hAnsiTheme="majorHAnsi"/>
              <w:noProof/>
            </w:rPr>
            <w:instrText>"</w:instrText>
          </w:r>
          <w:r w:rsidRPr="00E47272">
            <w:rPr>
              <w:rFonts w:asciiTheme="majorHAnsi" w:hAnsiTheme="majorHAnsi"/>
            </w:rPr>
            <w:instrText xml:space="preserve"> = "Error*" "" "</w:instrText>
          </w:r>
          <w:r>
            <w:fldChar w:fldCharType="begin"/>
          </w:r>
          <w:r>
            <w:instrText xml:space="preserve"> STYLEREF  "</w:instrText>
          </w:r>
          <w:r w:rsidR="004151AD" w:rsidRPr="004151AD">
            <w:instrText>±CoverJobTitle</w:instrText>
          </w:r>
          <w:r>
            <w:instrText xml:space="preserve">" </w:instrText>
          </w:r>
          <w:r>
            <w:fldChar w:fldCharType="separate"/>
          </w:r>
          <w:r w:rsidR="00B42266">
            <w:rPr>
              <w:noProof/>
            </w:rPr>
            <w:instrText>Contract Manager</w:instrText>
          </w:r>
          <w:r>
            <w:fldChar w:fldCharType="end"/>
          </w:r>
          <w:r w:rsidRPr="00E47272">
            <w:rPr>
              <w:rFonts w:asciiTheme="majorHAnsi" w:hAnsiTheme="majorHAnsi"/>
            </w:rPr>
            <w:instrText xml:space="preserve">" </w:instrText>
          </w:r>
          <w:r w:rsidRPr="00E47272">
            <w:rPr>
              <w:rFonts w:asciiTheme="majorHAnsi" w:hAnsiTheme="majorHAnsi"/>
            </w:rPr>
            <w:fldChar w:fldCharType="separate"/>
          </w:r>
          <w:r w:rsidR="00B42266">
            <w:rPr>
              <w:noProof/>
            </w:rPr>
            <w:t>Contract Manager</w:t>
          </w:r>
          <w:r w:rsidRPr="00E47272">
            <w:rPr>
              <w:rFonts w:asciiTheme="majorHAnsi" w:hAnsiTheme="majorHAnsi"/>
            </w:rPr>
            <w:fldChar w:fldCharType="end"/>
          </w:r>
        </w:p>
      </w:tc>
    </w:tr>
  </w:tbl>
  <w:p w14:paraId="4B7D6882" w14:textId="77777777" w:rsidR="00BB05CB" w:rsidRPr="005C7B64" w:rsidRDefault="00BB05CB" w:rsidP="005C7B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426D" w14:textId="77777777" w:rsidR="00176A70" w:rsidRDefault="00176A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E67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482CF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E6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2CA69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C55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C6CB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A865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0869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8A4D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80FB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8276E"/>
    <w:multiLevelType w:val="hybridMultilevel"/>
    <w:tmpl w:val="C004CB4C"/>
    <w:lvl w:ilvl="0" w:tplc="2020D69E">
      <w:start w:val="1"/>
      <w:numFmt w:val="bullet"/>
      <w:lvlText w:val=""/>
      <w:lvlJc w:val="left"/>
      <w:pPr>
        <w:ind w:left="360" w:hanging="360"/>
      </w:pPr>
      <w:rPr>
        <w:rFonts w:ascii="Symbol" w:hAnsi="Symbol" w:hint="default"/>
        <w:color w:val="FF820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A126C1"/>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2" w15:restartNumberingAfterBreak="0">
    <w:nsid w:val="17764A5B"/>
    <w:multiLevelType w:val="multilevel"/>
    <w:tmpl w:val="05F86D62"/>
    <w:name w:val="AppHeadList4"/>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195D4C39"/>
    <w:multiLevelType w:val="hybridMultilevel"/>
    <w:tmpl w:val="B374DC96"/>
    <w:lvl w:ilvl="0" w:tplc="2020D69E">
      <w:start w:val="1"/>
      <w:numFmt w:val="bullet"/>
      <w:lvlText w:val=""/>
      <w:lvlJc w:val="left"/>
      <w:pPr>
        <w:ind w:left="360" w:hanging="360"/>
      </w:pPr>
      <w:rPr>
        <w:rFonts w:ascii="Symbol" w:hAnsi="Symbol" w:hint="default"/>
        <w:color w:val="FF820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D712C58"/>
    <w:multiLevelType w:val="multilevel"/>
    <w:tmpl w:val="EF7C1A16"/>
    <w:numStyleLink w:val="SecListStyle"/>
  </w:abstractNum>
  <w:abstractNum w:abstractNumId="15" w15:restartNumberingAfterBreak="0">
    <w:nsid w:val="1F105759"/>
    <w:multiLevelType w:val="multilevel"/>
    <w:tmpl w:val="2662D282"/>
    <w:lvl w:ilvl="0">
      <w:start w:val="1"/>
      <w:numFmt w:val="decimal"/>
      <w:lvlRestart w:val="0"/>
      <w:pStyle w:val="Heading1"/>
      <w:lvlText w:val="%1"/>
      <w:lvlJc w:val="right"/>
      <w:pPr>
        <w:tabs>
          <w:tab w:val="num" w:pos="0"/>
        </w:tabs>
        <w:ind w:left="0" w:hanging="142"/>
      </w:pPr>
      <w:rPr>
        <w:rFonts w:hint="default"/>
      </w:rPr>
    </w:lvl>
    <w:lvl w:ilvl="1">
      <w:start w:val="1"/>
      <w:numFmt w:val="decimal"/>
      <w:pStyle w:val="Heading2"/>
      <w:lvlText w:val="%1.%2"/>
      <w:lvlJc w:val="right"/>
      <w:pPr>
        <w:tabs>
          <w:tab w:val="num" w:pos="0"/>
        </w:tabs>
        <w:ind w:left="0" w:hanging="142"/>
      </w:pPr>
      <w:rPr>
        <w:rFonts w:hint="default"/>
      </w:rPr>
    </w:lvl>
    <w:lvl w:ilvl="2">
      <w:start w:val="1"/>
      <w:numFmt w:val="decimal"/>
      <w:pStyle w:val="Heading3"/>
      <w:lvlText w:val="%1.%2.%3"/>
      <w:lvlJc w:val="right"/>
      <w:pPr>
        <w:tabs>
          <w:tab w:val="num" w:pos="0"/>
        </w:tabs>
        <w:ind w:left="0" w:hanging="142"/>
      </w:pPr>
      <w:rPr>
        <w:rFonts w:hint="default"/>
      </w:rPr>
    </w:lvl>
    <w:lvl w:ilvl="3">
      <w:start w:val="1"/>
      <w:numFmt w:val="decimal"/>
      <w:pStyle w:val="Heading4"/>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16" w15:restartNumberingAfterBreak="0">
    <w:nsid w:val="21F86211"/>
    <w:multiLevelType w:val="hybridMultilevel"/>
    <w:tmpl w:val="FAB0F3FC"/>
    <w:lvl w:ilvl="0" w:tplc="2020D69E">
      <w:start w:val="1"/>
      <w:numFmt w:val="bullet"/>
      <w:lvlText w:val=""/>
      <w:lvlJc w:val="left"/>
      <w:pPr>
        <w:ind w:left="360" w:hanging="360"/>
      </w:pPr>
      <w:rPr>
        <w:rFonts w:ascii="Symbol" w:hAnsi="Symbol" w:hint="default"/>
        <w:color w:val="FF820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37E5820"/>
    <w:multiLevelType w:val="hybridMultilevel"/>
    <w:tmpl w:val="34DA1206"/>
    <w:lvl w:ilvl="0" w:tplc="C7D6FB04">
      <w:start w:val="1"/>
      <w:numFmt w:val="bullet"/>
      <w:lvlText w:val=""/>
      <w:lvlJc w:val="left"/>
      <w:pPr>
        <w:ind w:left="1080" w:hanging="360"/>
      </w:pPr>
      <w:rPr>
        <w:rFonts w:ascii="Symbol" w:hAnsi="Symbol"/>
      </w:rPr>
    </w:lvl>
    <w:lvl w:ilvl="1" w:tplc="5E06A584">
      <w:start w:val="1"/>
      <w:numFmt w:val="bullet"/>
      <w:lvlText w:val=""/>
      <w:lvlJc w:val="left"/>
      <w:pPr>
        <w:ind w:left="1080" w:hanging="360"/>
      </w:pPr>
      <w:rPr>
        <w:rFonts w:ascii="Symbol" w:hAnsi="Symbol"/>
      </w:rPr>
    </w:lvl>
    <w:lvl w:ilvl="2" w:tplc="693CBA76">
      <w:start w:val="1"/>
      <w:numFmt w:val="bullet"/>
      <w:lvlText w:val=""/>
      <w:lvlJc w:val="left"/>
      <w:pPr>
        <w:ind w:left="1080" w:hanging="360"/>
      </w:pPr>
      <w:rPr>
        <w:rFonts w:ascii="Symbol" w:hAnsi="Symbol"/>
      </w:rPr>
    </w:lvl>
    <w:lvl w:ilvl="3" w:tplc="D334F930">
      <w:start w:val="1"/>
      <w:numFmt w:val="bullet"/>
      <w:lvlText w:val=""/>
      <w:lvlJc w:val="left"/>
      <w:pPr>
        <w:ind w:left="1080" w:hanging="360"/>
      </w:pPr>
      <w:rPr>
        <w:rFonts w:ascii="Symbol" w:hAnsi="Symbol"/>
      </w:rPr>
    </w:lvl>
    <w:lvl w:ilvl="4" w:tplc="2DE65464">
      <w:start w:val="1"/>
      <w:numFmt w:val="bullet"/>
      <w:lvlText w:val=""/>
      <w:lvlJc w:val="left"/>
      <w:pPr>
        <w:ind w:left="1080" w:hanging="360"/>
      </w:pPr>
      <w:rPr>
        <w:rFonts w:ascii="Symbol" w:hAnsi="Symbol"/>
      </w:rPr>
    </w:lvl>
    <w:lvl w:ilvl="5" w:tplc="DAD4849E">
      <w:start w:val="1"/>
      <w:numFmt w:val="bullet"/>
      <w:lvlText w:val=""/>
      <w:lvlJc w:val="left"/>
      <w:pPr>
        <w:ind w:left="1080" w:hanging="360"/>
      </w:pPr>
      <w:rPr>
        <w:rFonts w:ascii="Symbol" w:hAnsi="Symbol"/>
      </w:rPr>
    </w:lvl>
    <w:lvl w:ilvl="6" w:tplc="1944B446">
      <w:start w:val="1"/>
      <w:numFmt w:val="bullet"/>
      <w:lvlText w:val=""/>
      <w:lvlJc w:val="left"/>
      <w:pPr>
        <w:ind w:left="1080" w:hanging="360"/>
      </w:pPr>
      <w:rPr>
        <w:rFonts w:ascii="Symbol" w:hAnsi="Symbol"/>
      </w:rPr>
    </w:lvl>
    <w:lvl w:ilvl="7" w:tplc="70D2A9F4">
      <w:start w:val="1"/>
      <w:numFmt w:val="bullet"/>
      <w:lvlText w:val=""/>
      <w:lvlJc w:val="left"/>
      <w:pPr>
        <w:ind w:left="1080" w:hanging="360"/>
      </w:pPr>
      <w:rPr>
        <w:rFonts w:ascii="Symbol" w:hAnsi="Symbol"/>
      </w:rPr>
    </w:lvl>
    <w:lvl w:ilvl="8" w:tplc="9FC6E278">
      <w:start w:val="1"/>
      <w:numFmt w:val="bullet"/>
      <w:lvlText w:val=""/>
      <w:lvlJc w:val="left"/>
      <w:pPr>
        <w:ind w:left="1080" w:hanging="360"/>
      </w:pPr>
      <w:rPr>
        <w:rFonts w:ascii="Symbol" w:hAnsi="Symbol"/>
      </w:rPr>
    </w:lvl>
  </w:abstractNum>
  <w:abstractNum w:abstractNumId="18" w15:restartNumberingAfterBreak="0">
    <w:nsid w:val="27256E90"/>
    <w:multiLevelType w:val="multilevel"/>
    <w:tmpl w:val="CED69ADE"/>
    <w:lvl w:ilvl="0">
      <w:start w:val="1"/>
      <w:numFmt w:val="bullet"/>
      <w:lvlText w:val=""/>
      <w:lvlJc w:val="left"/>
      <w:pPr>
        <w:tabs>
          <w:tab w:val="num" w:pos="340"/>
        </w:tabs>
        <w:ind w:left="340" w:hanging="340"/>
      </w:pPr>
      <w:rPr>
        <w:rFonts w:ascii="Symbol" w:hAnsi="Symbol" w:hint="default"/>
        <w:color w:val="FF8201"/>
      </w:rPr>
    </w:lvl>
    <w:lvl w:ilvl="1">
      <w:start w:val="1"/>
      <w:numFmt w:val="lowerLetter"/>
      <w:lvlText w:val="%2."/>
      <w:lvlJc w:val="left"/>
      <w:pPr>
        <w:tabs>
          <w:tab w:val="num" w:pos="680"/>
        </w:tabs>
        <w:ind w:left="680" w:hanging="340"/>
      </w:pPr>
      <w:rPr>
        <w:rFonts w:hint="default"/>
        <w:color w:val="FF8200" w:themeColor="text2"/>
      </w:rPr>
    </w:lvl>
    <w:lvl w:ilvl="2">
      <w:start w:val="1"/>
      <w:numFmt w:val="lowerRoman"/>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9" w15:restartNumberingAfterBreak="0">
    <w:nsid w:val="2DAA1077"/>
    <w:multiLevelType w:val="multilevel"/>
    <w:tmpl w:val="B128FF14"/>
    <w:name w:val="SecHeadList4"/>
    <w:lvl w:ilvl="0">
      <w:start w:val="1"/>
      <w:numFmt w:val="decimal"/>
      <w:lvlRestart w:val="0"/>
      <w:isLg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asciiTheme="majorHAnsi" w:hAnsiTheme="majorHAnsi" w:hint="default"/>
      </w:rPr>
    </w:lvl>
    <w:lvl w:ilvl="5">
      <w:start w:val="1"/>
      <w:numFmt w:val="none"/>
      <w:suff w:val="nothing"/>
      <w:lvlText w:val=""/>
      <w:lvlJc w:val="left"/>
      <w:pPr>
        <w:ind w:left="0" w:firstLine="0"/>
      </w:pPr>
      <w:rPr>
        <w:rFonts w:asciiTheme="majorHAnsi" w:hAnsiTheme="majorHAnsi" w:hint="default"/>
      </w:rPr>
    </w:lvl>
    <w:lvl w:ilvl="6">
      <w:start w:val="1"/>
      <w:numFmt w:val="none"/>
      <w:suff w:val="nothing"/>
      <w:lvlText w:val=""/>
      <w:lvlJc w:val="left"/>
      <w:pPr>
        <w:ind w:left="0" w:firstLine="0"/>
      </w:pPr>
      <w:rPr>
        <w:rFonts w:asciiTheme="majorHAnsi" w:hAnsiTheme="majorHAnsi" w:hint="default"/>
      </w:rPr>
    </w:lvl>
    <w:lvl w:ilvl="7">
      <w:start w:val="1"/>
      <w:numFmt w:val="none"/>
      <w:suff w:val="nothing"/>
      <w:lvlText w:val=""/>
      <w:lvlJc w:val="left"/>
      <w:pPr>
        <w:ind w:left="0" w:firstLine="0"/>
      </w:pPr>
      <w:rPr>
        <w:rFonts w:asciiTheme="majorHAnsi" w:hAnsiTheme="majorHAnsi" w:hint="default"/>
      </w:rPr>
    </w:lvl>
    <w:lvl w:ilvl="8">
      <w:start w:val="1"/>
      <w:numFmt w:val="none"/>
      <w:suff w:val="nothing"/>
      <w:lvlText w:val=""/>
      <w:lvlJc w:val="left"/>
      <w:pPr>
        <w:ind w:left="0" w:firstLine="0"/>
      </w:pPr>
      <w:rPr>
        <w:rFonts w:asciiTheme="majorHAnsi" w:hAnsiTheme="majorHAnsi" w:hint="default"/>
      </w:rPr>
    </w:lvl>
  </w:abstractNum>
  <w:abstractNum w:abstractNumId="20" w15:restartNumberingAfterBreak="0">
    <w:nsid w:val="2FF76049"/>
    <w:multiLevelType w:val="multilevel"/>
    <w:tmpl w:val="CED69ADE"/>
    <w:lvl w:ilvl="0">
      <w:start w:val="1"/>
      <w:numFmt w:val="bullet"/>
      <w:lvlText w:val=""/>
      <w:lvlJc w:val="left"/>
      <w:pPr>
        <w:tabs>
          <w:tab w:val="num" w:pos="340"/>
        </w:tabs>
        <w:ind w:left="340" w:hanging="340"/>
      </w:pPr>
      <w:rPr>
        <w:rFonts w:ascii="Symbol" w:hAnsi="Symbol" w:hint="default"/>
        <w:color w:val="FF8201"/>
      </w:rPr>
    </w:lvl>
    <w:lvl w:ilvl="1">
      <w:start w:val="1"/>
      <w:numFmt w:val="lowerLetter"/>
      <w:lvlText w:val="%2."/>
      <w:lvlJc w:val="left"/>
      <w:pPr>
        <w:tabs>
          <w:tab w:val="num" w:pos="680"/>
        </w:tabs>
        <w:ind w:left="680" w:hanging="340"/>
      </w:pPr>
      <w:rPr>
        <w:rFonts w:hint="default"/>
        <w:color w:val="FF8200" w:themeColor="text2"/>
      </w:rPr>
    </w:lvl>
    <w:lvl w:ilvl="2">
      <w:start w:val="1"/>
      <w:numFmt w:val="lowerRoman"/>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383B7E6D"/>
    <w:multiLevelType w:val="multilevel"/>
    <w:tmpl w:val="05F86D62"/>
    <w:styleLink w:val="AppListStyle"/>
    <w:lvl w:ilvl="0">
      <w:start w:val="1"/>
      <w:numFmt w:val="upperLetter"/>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22" w15:restartNumberingAfterBreak="0">
    <w:nsid w:val="42894F5E"/>
    <w:multiLevelType w:val="multilevel"/>
    <w:tmpl w:val="2662D282"/>
    <w:lvl w:ilvl="0">
      <w:start w:val="1"/>
      <w:numFmt w:val="decimal"/>
      <w:lvlRestart w:val="0"/>
      <w:lvlText w:val="%1"/>
      <w:lvlJc w:val="right"/>
      <w:pPr>
        <w:tabs>
          <w:tab w:val="num" w:pos="0"/>
        </w:tabs>
        <w:ind w:left="0" w:hanging="142"/>
      </w:pPr>
      <w:rPr>
        <w:rFonts w:hint="default"/>
      </w:rPr>
    </w:lvl>
    <w:lvl w:ilvl="1">
      <w:start w:val="1"/>
      <w:numFmt w:val="decimal"/>
      <w:lvlText w:val="%1.%2"/>
      <w:lvlJc w:val="right"/>
      <w:pPr>
        <w:tabs>
          <w:tab w:val="num" w:pos="0"/>
        </w:tabs>
        <w:ind w:left="0" w:hanging="142"/>
      </w:pPr>
      <w:rPr>
        <w:rFonts w:hint="default"/>
      </w:rPr>
    </w:lvl>
    <w:lvl w:ilvl="2">
      <w:start w:val="1"/>
      <w:numFmt w:val="decimal"/>
      <w:lvlText w:val="%1.%2.%3"/>
      <w:lvlJc w:val="right"/>
      <w:pPr>
        <w:tabs>
          <w:tab w:val="num" w:pos="0"/>
        </w:tabs>
        <w:ind w:left="0" w:hanging="142"/>
      </w:pPr>
      <w:rPr>
        <w:rFonts w:hint="default"/>
      </w:rPr>
    </w:lvl>
    <w:lvl w:ilvl="3">
      <w:start w:val="1"/>
      <w:numFmt w:val="decimal"/>
      <w:lvlText w:val="%1.%2.%3.%4"/>
      <w:lvlJc w:val="right"/>
      <w:pPr>
        <w:tabs>
          <w:tab w:val="num" w:pos="0"/>
        </w:tabs>
        <w:ind w:left="0" w:hanging="142"/>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3" w15:restartNumberingAfterBreak="0">
    <w:nsid w:val="45E11025"/>
    <w:multiLevelType w:val="hybridMultilevel"/>
    <w:tmpl w:val="01BA8380"/>
    <w:lvl w:ilvl="0" w:tplc="4F5A8728">
      <w:start w:val="1"/>
      <w:numFmt w:val="bullet"/>
      <w:lvlText w:val=""/>
      <w:lvlJc w:val="left"/>
      <w:pPr>
        <w:ind w:left="1080" w:hanging="360"/>
      </w:pPr>
      <w:rPr>
        <w:rFonts w:ascii="Symbol" w:hAnsi="Symbol"/>
      </w:rPr>
    </w:lvl>
    <w:lvl w:ilvl="1" w:tplc="A8240D92">
      <w:start w:val="1"/>
      <w:numFmt w:val="bullet"/>
      <w:lvlText w:val=""/>
      <w:lvlJc w:val="left"/>
      <w:pPr>
        <w:ind w:left="1080" w:hanging="360"/>
      </w:pPr>
      <w:rPr>
        <w:rFonts w:ascii="Symbol" w:hAnsi="Symbol"/>
      </w:rPr>
    </w:lvl>
    <w:lvl w:ilvl="2" w:tplc="0FD490B4">
      <w:start w:val="1"/>
      <w:numFmt w:val="bullet"/>
      <w:lvlText w:val=""/>
      <w:lvlJc w:val="left"/>
      <w:pPr>
        <w:ind w:left="1080" w:hanging="360"/>
      </w:pPr>
      <w:rPr>
        <w:rFonts w:ascii="Symbol" w:hAnsi="Symbol"/>
      </w:rPr>
    </w:lvl>
    <w:lvl w:ilvl="3" w:tplc="F42AA28C">
      <w:start w:val="1"/>
      <w:numFmt w:val="bullet"/>
      <w:lvlText w:val=""/>
      <w:lvlJc w:val="left"/>
      <w:pPr>
        <w:ind w:left="1080" w:hanging="360"/>
      </w:pPr>
      <w:rPr>
        <w:rFonts w:ascii="Symbol" w:hAnsi="Symbol"/>
      </w:rPr>
    </w:lvl>
    <w:lvl w:ilvl="4" w:tplc="808863C4">
      <w:start w:val="1"/>
      <w:numFmt w:val="bullet"/>
      <w:lvlText w:val=""/>
      <w:lvlJc w:val="left"/>
      <w:pPr>
        <w:ind w:left="1080" w:hanging="360"/>
      </w:pPr>
      <w:rPr>
        <w:rFonts w:ascii="Symbol" w:hAnsi="Symbol"/>
      </w:rPr>
    </w:lvl>
    <w:lvl w:ilvl="5" w:tplc="D0DE9164">
      <w:start w:val="1"/>
      <w:numFmt w:val="bullet"/>
      <w:lvlText w:val=""/>
      <w:lvlJc w:val="left"/>
      <w:pPr>
        <w:ind w:left="1080" w:hanging="360"/>
      </w:pPr>
      <w:rPr>
        <w:rFonts w:ascii="Symbol" w:hAnsi="Symbol"/>
      </w:rPr>
    </w:lvl>
    <w:lvl w:ilvl="6" w:tplc="526ED042">
      <w:start w:val="1"/>
      <w:numFmt w:val="bullet"/>
      <w:lvlText w:val=""/>
      <w:lvlJc w:val="left"/>
      <w:pPr>
        <w:ind w:left="1080" w:hanging="360"/>
      </w:pPr>
      <w:rPr>
        <w:rFonts w:ascii="Symbol" w:hAnsi="Symbol"/>
      </w:rPr>
    </w:lvl>
    <w:lvl w:ilvl="7" w:tplc="FBFC8FBC">
      <w:start w:val="1"/>
      <w:numFmt w:val="bullet"/>
      <w:lvlText w:val=""/>
      <w:lvlJc w:val="left"/>
      <w:pPr>
        <w:ind w:left="1080" w:hanging="360"/>
      </w:pPr>
      <w:rPr>
        <w:rFonts w:ascii="Symbol" w:hAnsi="Symbol"/>
      </w:rPr>
    </w:lvl>
    <w:lvl w:ilvl="8" w:tplc="8BC80E22">
      <w:start w:val="1"/>
      <w:numFmt w:val="bullet"/>
      <w:lvlText w:val=""/>
      <w:lvlJc w:val="left"/>
      <w:pPr>
        <w:ind w:left="1080" w:hanging="360"/>
      </w:pPr>
      <w:rPr>
        <w:rFonts w:ascii="Symbol" w:hAnsi="Symbol"/>
      </w:rPr>
    </w:lvl>
  </w:abstractNum>
  <w:abstractNum w:abstractNumId="24" w15:restartNumberingAfterBreak="0">
    <w:nsid w:val="47FB34D5"/>
    <w:multiLevelType w:val="multilevel"/>
    <w:tmpl w:val="EF7C1A16"/>
    <w:styleLink w:val="SecListStyle"/>
    <w:lvl w:ilvl="0">
      <w:start w:val="1"/>
      <w:numFmt w:val="decimal"/>
      <w:lvlRestart w:val="0"/>
      <w:isLgl/>
      <w:lvlText w:val="%1"/>
      <w:lvlJc w:val="right"/>
      <w:pPr>
        <w:tabs>
          <w:tab w:val="num" w:pos="0"/>
        </w:tabs>
        <w:ind w:left="0" w:hanging="283"/>
      </w:pPr>
      <w:rPr>
        <w:rFonts w:hint="default"/>
      </w:rPr>
    </w:lvl>
    <w:lvl w:ilvl="1">
      <w:start w:val="1"/>
      <w:numFmt w:val="decimal"/>
      <w:isLgl/>
      <w:lvlText w:val="%1.%2"/>
      <w:lvlJc w:val="right"/>
      <w:pPr>
        <w:tabs>
          <w:tab w:val="num" w:pos="0"/>
        </w:tabs>
        <w:ind w:left="0" w:hanging="283"/>
      </w:pPr>
      <w:rPr>
        <w:rFonts w:hint="default"/>
      </w:rPr>
    </w:lvl>
    <w:lvl w:ilvl="2">
      <w:start w:val="1"/>
      <w:numFmt w:val="decimal"/>
      <w:isLgl/>
      <w:lvlText w:val="%1.%2.%3"/>
      <w:lvlJc w:val="right"/>
      <w:pPr>
        <w:tabs>
          <w:tab w:val="num" w:pos="0"/>
        </w:tabs>
        <w:ind w:left="0" w:hanging="283"/>
      </w:pPr>
      <w:rPr>
        <w:rFonts w:hint="default"/>
      </w:rPr>
    </w:lvl>
    <w:lvl w:ilvl="3">
      <w:start w:val="1"/>
      <w:numFmt w:val="decimal"/>
      <w:isLgl/>
      <w:lvlText w:val="%1.%2.%3.%4"/>
      <w:lvlJc w:val="right"/>
      <w:pPr>
        <w:tabs>
          <w:tab w:val="num" w:pos="0"/>
        </w:tabs>
        <w:ind w:left="0" w:hanging="283"/>
      </w:pPr>
      <w:rPr>
        <w:rFonts w:hint="default"/>
      </w:rPr>
    </w:lvl>
    <w:lvl w:ilvl="4">
      <w:start w:val="1"/>
      <w:numFmt w:val="none"/>
      <w:lvlText w:val=""/>
      <w:lvlJc w:val="left"/>
      <w:pPr>
        <w:ind w:left="0" w:firstLine="0"/>
      </w:pPr>
      <w:rPr>
        <w:rFonts w:asciiTheme="majorHAnsi" w:hAnsiTheme="majorHAnsi" w:hint="default"/>
      </w:rPr>
    </w:lvl>
    <w:lvl w:ilvl="5">
      <w:start w:val="1"/>
      <w:numFmt w:val="none"/>
      <w:lvlText w:val=""/>
      <w:lvlJc w:val="left"/>
      <w:pPr>
        <w:ind w:left="0" w:firstLine="0"/>
      </w:pPr>
      <w:rPr>
        <w:rFonts w:asciiTheme="majorHAnsi" w:hAnsiTheme="majorHAnsi" w:hint="default"/>
      </w:rPr>
    </w:lvl>
    <w:lvl w:ilvl="6">
      <w:start w:val="1"/>
      <w:numFmt w:val="none"/>
      <w:lvlText w:val=""/>
      <w:lvlJc w:val="left"/>
      <w:pPr>
        <w:ind w:left="0" w:firstLine="0"/>
      </w:pPr>
      <w:rPr>
        <w:rFonts w:asciiTheme="majorHAnsi" w:hAnsiTheme="majorHAnsi" w:hint="default"/>
      </w:rPr>
    </w:lvl>
    <w:lvl w:ilvl="7">
      <w:start w:val="1"/>
      <w:numFmt w:val="none"/>
      <w:lvlText w:val=""/>
      <w:lvlJc w:val="left"/>
      <w:pPr>
        <w:ind w:left="0" w:firstLine="0"/>
      </w:pPr>
      <w:rPr>
        <w:rFonts w:asciiTheme="majorHAnsi" w:hAnsiTheme="majorHAnsi" w:hint="default"/>
      </w:rPr>
    </w:lvl>
    <w:lvl w:ilvl="8">
      <w:start w:val="1"/>
      <w:numFmt w:val="none"/>
      <w:lvlText w:val=""/>
      <w:lvlJc w:val="left"/>
      <w:pPr>
        <w:ind w:left="0" w:firstLine="0"/>
      </w:pPr>
      <w:rPr>
        <w:rFonts w:asciiTheme="majorHAnsi" w:hAnsiTheme="majorHAnsi" w:hint="default"/>
      </w:rPr>
    </w:lvl>
  </w:abstractNum>
  <w:abstractNum w:abstractNumId="25" w15:restartNumberingAfterBreak="0">
    <w:nsid w:val="4A0744BE"/>
    <w:multiLevelType w:val="multilevel"/>
    <w:tmpl w:val="CEB6988C"/>
    <w:lvl w:ilvl="0">
      <w:start w:val="1"/>
      <w:numFmt w:val="bullet"/>
      <w:pStyle w:val="SymbolBullet1"/>
      <w:lvlText w:val="›"/>
      <w:lvlJc w:val="left"/>
      <w:pPr>
        <w:tabs>
          <w:tab w:val="num" w:pos="340"/>
        </w:tabs>
        <w:ind w:left="340" w:hanging="340"/>
      </w:pPr>
      <w:rPr>
        <w:rFonts w:ascii="Calibri" w:hAnsi="Calibri" w:hint="default"/>
        <w:color w:val="FF8200" w:themeColor="text2"/>
      </w:rPr>
    </w:lvl>
    <w:lvl w:ilvl="1">
      <w:start w:val="1"/>
      <w:numFmt w:val="bullet"/>
      <w:pStyle w:val="SymbolBullet2"/>
      <w:lvlText w:val="–"/>
      <w:lvlJc w:val="left"/>
      <w:pPr>
        <w:tabs>
          <w:tab w:val="num" w:pos="680"/>
        </w:tabs>
        <w:ind w:left="680" w:hanging="340"/>
      </w:pPr>
      <w:rPr>
        <w:rFonts w:ascii="(none)" w:hAnsi="(none)" w:hint="default"/>
        <w:color w:val="FF8200" w:themeColor="text2"/>
      </w:rPr>
    </w:lvl>
    <w:lvl w:ilvl="2">
      <w:start w:val="1"/>
      <w:numFmt w:val="bullet"/>
      <w:pStyle w:val="SymbolBullet3"/>
      <w:lvlText w:val="–"/>
      <w:lvlJc w:val="left"/>
      <w:pPr>
        <w:tabs>
          <w:tab w:val="num" w:pos="1021"/>
        </w:tabs>
        <w:ind w:left="1021" w:hanging="341"/>
      </w:pPr>
      <w:rPr>
        <w:rFonts w:ascii="(none)" w:hAnsi="(none)"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6" w15:restartNumberingAfterBreak="0">
    <w:nsid w:val="5CC2526A"/>
    <w:multiLevelType w:val="hybridMultilevel"/>
    <w:tmpl w:val="F8DA6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EE3444F"/>
    <w:multiLevelType w:val="multilevel"/>
    <w:tmpl w:val="FA58AE70"/>
    <w:lvl w:ilvl="0">
      <w:start w:val="1"/>
      <w:numFmt w:val="bullet"/>
      <w:pStyle w:val="TableBullet1"/>
      <w:lvlText w:val="›"/>
      <w:lvlJc w:val="left"/>
      <w:pPr>
        <w:tabs>
          <w:tab w:val="num" w:pos="170"/>
        </w:tabs>
        <w:ind w:left="170" w:hanging="170"/>
      </w:pPr>
      <w:rPr>
        <w:rFonts w:ascii="Calibri" w:hAnsi="Calibri" w:hint="default"/>
        <w:color w:val="FF8200" w:themeColor="text2"/>
      </w:rPr>
    </w:lvl>
    <w:lvl w:ilvl="1">
      <w:start w:val="1"/>
      <w:numFmt w:val="bullet"/>
      <w:pStyle w:val="TableBullet2"/>
      <w:lvlText w:val="–"/>
      <w:lvlJc w:val="left"/>
      <w:pPr>
        <w:tabs>
          <w:tab w:val="num" w:pos="340"/>
        </w:tabs>
        <w:ind w:left="340" w:hanging="170"/>
      </w:pPr>
      <w:rPr>
        <w:rFonts w:ascii="Arial" w:hAnsi="Arial" w:hint="default"/>
        <w:color w:val="FF8200" w:themeColor="text2"/>
      </w:rPr>
    </w:lvl>
    <w:lvl w:ilvl="2">
      <w:start w:val="1"/>
      <w:numFmt w:val="bullet"/>
      <w:pStyle w:val="TableBullet3"/>
      <w:lvlText w:val="–"/>
      <w:lvlJc w:val="left"/>
      <w:pPr>
        <w:tabs>
          <w:tab w:val="num" w:pos="510"/>
        </w:tabs>
        <w:ind w:left="510" w:hanging="170"/>
      </w:pPr>
      <w:rPr>
        <w:rFonts w:ascii="Arial" w:hAnsi="Arial"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bullet"/>
      <w:lvlText w:val="–"/>
      <w:lvlJc w:val="left"/>
      <w:pPr>
        <w:ind w:left="0" w:firstLine="0"/>
      </w:pPr>
      <w:rPr>
        <w:rFonts w:ascii="(none)" w:hAnsi="(none)" w:hint="default"/>
        <w:color w:val="auto"/>
      </w:rPr>
    </w:lvl>
    <w:lvl w:ilvl="8">
      <w:start w:val="1"/>
      <w:numFmt w:val="none"/>
      <w:lvlText w:val=""/>
      <w:lvlJc w:val="left"/>
      <w:pPr>
        <w:ind w:left="0" w:firstLine="0"/>
      </w:pPr>
      <w:rPr>
        <w:rFonts w:hint="default"/>
      </w:rPr>
    </w:lvl>
  </w:abstractNum>
  <w:abstractNum w:abstractNumId="28" w15:restartNumberingAfterBreak="0">
    <w:nsid w:val="6F0A2784"/>
    <w:multiLevelType w:val="hybridMultilevel"/>
    <w:tmpl w:val="5FE0A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826A5A"/>
    <w:multiLevelType w:val="hybridMultilevel"/>
    <w:tmpl w:val="B1D6E65E"/>
    <w:lvl w:ilvl="0" w:tplc="56463964">
      <w:start w:val="1"/>
      <w:numFmt w:val="bullet"/>
      <w:pStyle w:val="Main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31599C"/>
    <w:multiLevelType w:val="multilevel"/>
    <w:tmpl w:val="E62C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824E33"/>
    <w:multiLevelType w:val="hybridMultilevel"/>
    <w:tmpl w:val="62CA7E62"/>
    <w:lvl w:ilvl="0" w:tplc="2020D69E">
      <w:start w:val="1"/>
      <w:numFmt w:val="bullet"/>
      <w:lvlText w:val=""/>
      <w:lvlJc w:val="left"/>
      <w:pPr>
        <w:ind w:left="360" w:hanging="360"/>
      </w:pPr>
      <w:rPr>
        <w:rFonts w:ascii="Symbol" w:hAnsi="Symbol" w:hint="default"/>
        <w:color w:val="FF820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6A3518"/>
    <w:multiLevelType w:val="multilevel"/>
    <w:tmpl w:val="530C6A6C"/>
    <w:lvl w:ilvl="0">
      <w:start w:val="1"/>
      <w:numFmt w:val="decimal"/>
      <w:pStyle w:val="AlphaNumBullet1"/>
      <w:lvlText w:val="%1."/>
      <w:lvlJc w:val="left"/>
      <w:pPr>
        <w:tabs>
          <w:tab w:val="num" w:pos="340"/>
        </w:tabs>
        <w:ind w:left="340" w:hanging="340"/>
      </w:pPr>
      <w:rPr>
        <w:rFonts w:hint="default"/>
        <w:color w:val="FF8200" w:themeColor="text2"/>
      </w:rPr>
    </w:lvl>
    <w:lvl w:ilvl="1">
      <w:start w:val="1"/>
      <w:numFmt w:val="lowerLetter"/>
      <w:pStyle w:val="AlphaNumBullet2"/>
      <w:lvlText w:val="%2."/>
      <w:lvlJc w:val="left"/>
      <w:pPr>
        <w:tabs>
          <w:tab w:val="num" w:pos="680"/>
        </w:tabs>
        <w:ind w:left="680" w:hanging="340"/>
      </w:pPr>
      <w:rPr>
        <w:rFonts w:hint="default"/>
        <w:color w:val="FF8200" w:themeColor="text2"/>
      </w:rPr>
    </w:lvl>
    <w:lvl w:ilvl="2">
      <w:start w:val="1"/>
      <w:numFmt w:val="lowerRoman"/>
      <w:pStyle w:val="AlphaNumBullet3"/>
      <w:lvlText w:val="%3."/>
      <w:lvlJc w:val="left"/>
      <w:pPr>
        <w:tabs>
          <w:tab w:val="num" w:pos="1021"/>
        </w:tabs>
        <w:ind w:left="1021" w:hanging="341"/>
      </w:pPr>
      <w:rPr>
        <w:rFonts w:hint="default"/>
        <w:color w:val="FF8200" w:themeColor="text2"/>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7A586721"/>
    <w:multiLevelType w:val="multilevel"/>
    <w:tmpl w:val="B0EE10D0"/>
    <w:lvl w:ilvl="0">
      <w:start w:val="1"/>
      <w:numFmt w:val="upperLetter"/>
      <w:pStyle w:val="AppHead1"/>
      <w:lvlText w:val="%1"/>
      <w:lvlJc w:val="right"/>
      <w:pPr>
        <w:tabs>
          <w:tab w:val="num" w:pos="0"/>
        </w:tabs>
        <w:ind w:left="0" w:hanging="142"/>
      </w:pPr>
      <w:rPr>
        <w:rFonts w:hint="default"/>
      </w:rPr>
    </w:lvl>
    <w:lvl w:ilvl="1">
      <w:start w:val="1"/>
      <w:numFmt w:val="decimal"/>
      <w:pStyle w:val="AppHead2"/>
      <w:lvlText w:val="%1.%2"/>
      <w:lvlJc w:val="right"/>
      <w:pPr>
        <w:tabs>
          <w:tab w:val="num" w:pos="0"/>
        </w:tabs>
        <w:ind w:left="0" w:hanging="142"/>
      </w:pPr>
      <w:rPr>
        <w:rFonts w:hint="default"/>
      </w:rPr>
    </w:lvl>
    <w:lvl w:ilvl="2">
      <w:start w:val="1"/>
      <w:numFmt w:val="decimal"/>
      <w:pStyle w:val="AppHead3"/>
      <w:lvlText w:val="%1.%2.%3"/>
      <w:lvlJc w:val="right"/>
      <w:pPr>
        <w:tabs>
          <w:tab w:val="num" w:pos="0"/>
        </w:tabs>
        <w:ind w:left="0" w:hanging="142"/>
      </w:pPr>
      <w:rPr>
        <w:rFonts w:hint="default"/>
      </w:rPr>
    </w:lvl>
    <w:lvl w:ilvl="3">
      <w:start w:val="1"/>
      <w:numFmt w:val="decimal"/>
      <w:pStyle w:val="AppHead4"/>
      <w:lvlText w:val="%1.%2.%3.%4"/>
      <w:lvlJc w:val="right"/>
      <w:pPr>
        <w:tabs>
          <w:tab w:val="num" w:pos="0"/>
        </w:tabs>
        <w:ind w:left="0" w:hanging="142"/>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FF52BC6"/>
    <w:multiLevelType w:val="hybridMultilevel"/>
    <w:tmpl w:val="9FD43806"/>
    <w:lvl w:ilvl="0" w:tplc="2020D69E">
      <w:start w:val="1"/>
      <w:numFmt w:val="bullet"/>
      <w:lvlText w:val=""/>
      <w:lvlJc w:val="left"/>
      <w:pPr>
        <w:tabs>
          <w:tab w:val="num" w:pos="360"/>
        </w:tabs>
        <w:ind w:left="360" w:hanging="360"/>
      </w:pPr>
      <w:rPr>
        <w:rFonts w:ascii="Symbol" w:hAnsi="Symbol" w:hint="default"/>
        <w:color w:val="FF8201"/>
      </w:rPr>
    </w:lvl>
    <w:lvl w:ilvl="1" w:tplc="6BEA8AE4"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95373361">
    <w:abstractNumId w:val="24"/>
  </w:num>
  <w:num w:numId="2" w16cid:durableId="1670593141">
    <w:abstractNumId w:val="21"/>
  </w:num>
  <w:num w:numId="3" w16cid:durableId="964581025">
    <w:abstractNumId w:val="32"/>
  </w:num>
  <w:num w:numId="4" w16cid:durableId="1404833469">
    <w:abstractNumId w:val="33"/>
  </w:num>
  <w:num w:numId="5" w16cid:durableId="566375688">
    <w:abstractNumId w:val="21"/>
  </w:num>
  <w:num w:numId="6" w16cid:durableId="1062214925">
    <w:abstractNumId w:val="24"/>
  </w:num>
  <w:num w:numId="7" w16cid:durableId="1162698548">
    <w:abstractNumId w:val="25"/>
  </w:num>
  <w:num w:numId="8" w16cid:durableId="2115901874">
    <w:abstractNumId w:val="27"/>
  </w:num>
  <w:num w:numId="9" w16cid:durableId="197474535">
    <w:abstractNumId w:val="15"/>
  </w:num>
  <w:num w:numId="10" w16cid:durableId="1768769111">
    <w:abstractNumId w:val="9"/>
  </w:num>
  <w:num w:numId="11" w16cid:durableId="1696078836">
    <w:abstractNumId w:val="7"/>
  </w:num>
  <w:num w:numId="12" w16cid:durableId="1786846602">
    <w:abstractNumId w:val="6"/>
  </w:num>
  <w:num w:numId="13" w16cid:durableId="1669673629">
    <w:abstractNumId w:val="5"/>
  </w:num>
  <w:num w:numId="14" w16cid:durableId="1182740738">
    <w:abstractNumId w:val="4"/>
  </w:num>
  <w:num w:numId="15" w16cid:durableId="2123068585">
    <w:abstractNumId w:val="8"/>
  </w:num>
  <w:num w:numId="16" w16cid:durableId="167911399">
    <w:abstractNumId w:val="3"/>
  </w:num>
  <w:num w:numId="17" w16cid:durableId="263533455">
    <w:abstractNumId w:val="2"/>
  </w:num>
  <w:num w:numId="18" w16cid:durableId="329061544">
    <w:abstractNumId w:val="1"/>
  </w:num>
  <w:num w:numId="19" w16cid:durableId="2021924653">
    <w:abstractNumId w:val="0"/>
  </w:num>
  <w:num w:numId="20" w16cid:durableId="1702439616">
    <w:abstractNumId w:val="11"/>
  </w:num>
  <w:num w:numId="21" w16cid:durableId="1933394195">
    <w:abstractNumId w:val="22"/>
  </w:num>
  <w:num w:numId="22" w16cid:durableId="1709993416">
    <w:abstractNumId w:val="14"/>
  </w:num>
  <w:num w:numId="23" w16cid:durableId="215901314">
    <w:abstractNumId w:val="25"/>
  </w:num>
  <w:num w:numId="24" w16cid:durableId="1224751923">
    <w:abstractNumId w:val="25"/>
  </w:num>
  <w:num w:numId="25" w16cid:durableId="1870684698">
    <w:abstractNumId w:val="25"/>
  </w:num>
  <w:num w:numId="26" w16cid:durableId="610355745">
    <w:abstractNumId w:val="30"/>
  </w:num>
  <w:num w:numId="27" w16cid:durableId="652833621">
    <w:abstractNumId w:val="34"/>
  </w:num>
  <w:num w:numId="28" w16cid:durableId="1308584576">
    <w:abstractNumId w:val="29"/>
  </w:num>
  <w:num w:numId="29" w16cid:durableId="606230023">
    <w:abstractNumId w:val="13"/>
  </w:num>
  <w:num w:numId="30" w16cid:durableId="999849334">
    <w:abstractNumId w:val="31"/>
  </w:num>
  <w:num w:numId="31" w16cid:durableId="727728946">
    <w:abstractNumId w:val="10"/>
  </w:num>
  <w:num w:numId="32" w16cid:durableId="951864555">
    <w:abstractNumId w:val="16"/>
  </w:num>
  <w:num w:numId="33" w16cid:durableId="1560941481">
    <w:abstractNumId w:val="18"/>
  </w:num>
  <w:num w:numId="34" w16cid:durableId="2072188483">
    <w:abstractNumId w:val="20"/>
  </w:num>
  <w:num w:numId="35" w16cid:durableId="1715739411">
    <w:abstractNumId w:val="26"/>
  </w:num>
  <w:num w:numId="36" w16cid:durableId="1599172236">
    <w:abstractNumId w:val="17"/>
  </w:num>
  <w:num w:numId="37" w16cid:durableId="742026243">
    <w:abstractNumId w:val="28"/>
  </w:num>
  <w:num w:numId="38" w16cid:durableId="1030186882">
    <w:abstractNumId w:val="23"/>
  </w:num>
  <w:num w:numId="39" w16cid:durableId="1601528204">
    <w:abstractNumId w:val="25"/>
  </w:num>
  <w:num w:numId="40" w16cid:durableId="587737573">
    <w:abstractNumId w:val="25"/>
  </w:num>
  <w:num w:numId="41" w16cid:durableId="2050765187">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7E9"/>
    <w:rsid w:val="00001EFB"/>
    <w:rsid w:val="00002363"/>
    <w:rsid w:val="00003A00"/>
    <w:rsid w:val="00003E53"/>
    <w:rsid w:val="000041CA"/>
    <w:rsid w:val="0000437A"/>
    <w:rsid w:val="00004B94"/>
    <w:rsid w:val="00004F4A"/>
    <w:rsid w:val="00010574"/>
    <w:rsid w:val="0001096A"/>
    <w:rsid w:val="00011134"/>
    <w:rsid w:val="00012B2B"/>
    <w:rsid w:val="00013429"/>
    <w:rsid w:val="000170EC"/>
    <w:rsid w:val="00017D08"/>
    <w:rsid w:val="00020299"/>
    <w:rsid w:val="0002168F"/>
    <w:rsid w:val="00022906"/>
    <w:rsid w:val="00023BD4"/>
    <w:rsid w:val="000245D3"/>
    <w:rsid w:val="000258F4"/>
    <w:rsid w:val="00025D03"/>
    <w:rsid w:val="00027D0A"/>
    <w:rsid w:val="0003201B"/>
    <w:rsid w:val="00032938"/>
    <w:rsid w:val="00032CAC"/>
    <w:rsid w:val="000332CE"/>
    <w:rsid w:val="000359C0"/>
    <w:rsid w:val="00035A33"/>
    <w:rsid w:val="000405DA"/>
    <w:rsid w:val="00041FEB"/>
    <w:rsid w:val="00042C76"/>
    <w:rsid w:val="0004454D"/>
    <w:rsid w:val="000445C1"/>
    <w:rsid w:val="00044749"/>
    <w:rsid w:val="000475B2"/>
    <w:rsid w:val="00047F9F"/>
    <w:rsid w:val="0005311A"/>
    <w:rsid w:val="00054E54"/>
    <w:rsid w:val="0005738D"/>
    <w:rsid w:val="00057A07"/>
    <w:rsid w:val="0006193D"/>
    <w:rsid w:val="0006252D"/>
    <w:rsid w:val="00065792"/>
    <w:rsid w:val="000672FB"/>
    <w:rsid w:val="0006764F"/>
    <w:rsid w:val="00070511"/>
    <w:rsid w:val="00071111"/>
    <w:rsid w:val="000711D1"/>
    <w:rsid w:val="000749FA"/>
    <w:rsid w:val="00080222"/>
    <w:rsid w:val="000813A0"/>
    <w:rsid w:val="00084F1B"/>
    <w:rsid w:val="00086507"/>
    <w:rsid w:val="00087D10"/>
    <w:rsid w:val="00091ECB"/>
    <w:rsid w:val="00094996"/>
    <w:rsid w:val="0009645A"/>
    <w:rsid w:val="0009764F"/>
    <w:rsid w:val="000A01FB"/>
    <w:rsid w:val="000A2388"/>
    <w:rsid w:val="000A3E33"/>
    <w:rsid w:val="000A578D"/>
    <w:rsid w:val="000A5DFA"/>
    <w:rsid w:val="000A6DC5"/>
    <w:rsid w:val="000B00FD"/>
    <w:rsid w:val="000B21F5"/>
    <w:rsid w:val="000B2D26"/>
    <w:rsid w:val="000B478C"/>
    <w:rsid w:val="000B5106"/>
    <w:rsid w:val="000B5801"/>
    <w:rsid w:val="000B70A9"/>
    <w:rsid w:val="000C058E"/>
    <w:rsid w:val="000C22B6"/>
    <w:rsid w:val="000C33AD"/>
    <w:rsid w:val="000C419A"/>
    <w:rsid w:val="000C5E2C"/>
    <w:rsid w:val="000C6725"/>
    <w:rsid w:val="000C7A6F"/>
    <w:rsid w:val="000D055E"/>
    <w:rsid w:val="000D1E19"/>
    <w:rsid w:val="000D238B"/>
    <w:rsid w:val="000D2A4A"/>
    <w:rsid w:val="000D41E8"/>
    <w:rsid w:val="000D4AED"/>
    <w:rsid w:val="000D5CCB"/>
    <w:rsid w:val="000D7D2D"/>
    <w:rsid w:val="000E2194"/>
    <w:rsid w:val="000E25E7"/>
    <w:rsid w:val="000E4022"/>
    <w:rsid w:val="000E52BD"/>
    <w:rsid w:val="000E6983"/>
    <w:rsid w:val="000F0DDA"/>
    <w:rsid w:val="000F124D"/>
    <w:rsid w:val="000F2D3D"/>
    <w:rsid w:val="000F68B4"/>
    <w:rsid w:val="00100F4D"/>
    <w:rsid w:val="00101869"/>
    <w:rsid w:val="001019BE"/>
    <w:rsid w:val="001037CE"/>
    <w:rsid w:val="0010591C"/>
    <w:rsid w:val="001067D6"/>
    <w:rsid w:val="00107DE7"/>
    <w:rsid w:val="00110B6B"/>
    <w:rsid w:val="00111474"/>
    <w:rsid w:val="00112CCB"/>
    <w:rsid w:val="00113816"/>
    <w:rsid w:val="00115822"/>
    <w:rsid w:val="0012281A"/>
    <w:rsid w:val="001255EF"/>
    <w:rsid w:val="00125816"/>
    <w:rsid w:val="00126F1E"/>
    <w:rsid w:val="0013350F"/>
    <w:rsid w:val="001335C6"/>
    <w:rsid w:val="001347B9"/>
    <w:rsid w:val="00134E98"/>
    <w:rsid w:val="001355F0"/>
    <w:rsid w:val="00137446"/>
    <w:rsid w:val="00140A00"/>
    <w:rsid w:val="00141FF2"/>
    <w:rsid w:val="00144C4F"/>
    <w:rsid w:val="00144DF5"/>
    <w:rsid w:val="0014535D"/>
    <w:rsid w:val="00145983"/>
    <w:rsid w:val="001475B3"/>
    <w:rsid w:val="00150BDE"/>
    <w:rsid w:val="001517B4"/>
    <w:rsid w:val="00154128"/>
    <w:rsid w:val="0015679A"/>
    <w:rsid w:val="00157A4E"/>
    <w:rsid w:val="00160E4A"/>
    <w:rsid w:val="00161760"/>
    <w:rsid w:val="00162264"/>
    <w:rsid w:val="00162DA4"/>
    <w:rsid w:val="00162F83"/>
    <w:rsid w:val="0016532E"/>
    <w:rsid w:val="00165C7A"/>
    <w:rsid w:val="00166044"/>
    <w:rsid w:val="001666C3"/>
    <w:rsid w:val="00166DF9"/>
    <w:rsid w:val="00170C69"/>
    <w:rsid w:val="00172579"/>
    <w:rsid w:val="00173B80"/>
    <w:rsid w:val="00176A70"/>
    <w:rsid w:val="00177435"/>
    <w:rsid w:val="00180354"/>
    <w:rsid w:val="0018168A"/>
    <w:rsid w:val="00182B7F"/>
    <w:rsid w:val="00182CD7"/>
    <w:rsid w:val="00184014"/>
    <w:rsid w:val="00186366"/>
    <w:rsid w:val="00191656"/>
    <w:rsid w:val="0019565D"/>
    <w:rsid w:val="001958F1"/>
    <w:rsid w:val="001A0C8A"/>
    <w:rsid w:val="001A15EE"/>
    <w:rsid w:val="001A2B6F"/>
    <w:rsid w:val="001A5930"/>
    <w:rsid w:val="001A5B8F"/>
    <w:rsid w:val="001A6D89"/>
    <w:rsid w:val="001A6EFC"/>
    <w:rsid w:val="001A712A"/>
    <w:rsid w:val="001A7181"/>
    <w:rsid w:val="001A7EAB"/>
    <w:rsid w:val="001B11C5"/>
    <w:rsid w:val="001B2CBF"/>
    <w:rsid w:val="001B356C"/>
    <w:rsid w:val="001B3685"/>
    <w:rsid w:val="001B36D9"/>
    <w:rsid w:val="001B426F"/>
    <w:rsid w:val="001B4578"/>
    <w:rsid w:val="001B7003"/>
    <w:rsid w:val="001B72FC"/>
    <w:rsid w:val="001B7476"/>
    <w:rsid w:val="001B769D"/>
    <w:rsid w:val="001C1280"/>
    <w:rsid w:val="001C28B7"/>
    <w:rsid w:val="001C4090"/>
    <w:rsid w:val="001D00D9"/>
    <w:rsid w:val="001D06E5"/>
    <w:rsid w:val="001D09DE"/>
    <w:rsid w:val="001D2210"/>
    <w:rsid w:val="001D63CF"/>
    <w:rsid w:val="001D68AD"/>
    <w:rsid w:val="001E0E87"/>
    <w:rsid w:val="001E39DB"/>
    <w:rsid w:val="001E4199"/>
    <w:rsid w:val="001E586E"/>
    <w:rsid w:val="001E7722"/>
    <w:rsid w:val="001E7B00"/>
    <w:rsid w:val="001E7E64"/>
    <w:rsid w:val="001F03E2"/>
    <w:rsid w:val="001F066A"/>
    <w:rsid w:val="001F1375"/>
    <w:rsid w:val="001F191F"/>
    <w:rsid w:val="001F20BA"/>
    <w:rsid w:val="001F4921"/>
    <w:rsid w:val="001F547B"/>
    <w:rsid w:val="001F5965"/>
    <w:rsid w:val="001F7C27"/>
    <w:rsid w:val="00200040"/>
    <w:rsid w:val="002009A0"/>
    <w:rsid w:val="0020198E"/>
    <w:rsid w:val="00201F3B"/>
    <w:rsid w:val="00201F4C"/>
    <w:rsid w:val="0020649B"/>
    <w:rsid w:val="00207B5D"/>
    <w:rsid w:val="002110DB"/>
    <w:rsid w:val="00211417"/>
    <w:rsid w:val="00213108"/>
    <w:rsid w:val="002136CD"/>
    <w:rsid w:val="00213D7D"/>
    <w:rsid w:val="0021535F"/>
    <w:rsid w:val="002157CC"/>
    <w:rsid w:val="00215A5F"/>
    <w:rsid w:val="002174D0"/>
    <w:rsid w:val="00221E40"/>
    <w:rsid w:val="00224FA9"/>
    <w:rsid w:val="00225096"/>
    <w:rsid w:val="002258E7"/>
    <w:rsid w:val="002260B0"/>
    <w:rsid w:val="0023162B"/>
    <w:rsid w:val="00233246"/>
    <w:rsid w:val="00234610"/>
    <w:rsid w:val="002368C5"/>
    <w:rsid w:val="002370E0"/>
    <w:rsid w:val="00237382"/>
    <w:rsid w:val="00240844"/>
    <w:rsid w:val="00240A96"/>
    <w:rsid w:val="002444D4"/>
    <w:rsid w:val="00245386"/>
    <w:rsid w:val="00245E0E"/>
    <w:rsid w:val="00246093"/>
    <w:rsid w:val="0024674F"/>
    <w:rsid w:val="00250460"/>
    <w:rsid w:val="002508E8"/>
    <w:rsid w:val="00254BE9"/>
    <w:rsid w:val="00255298"/>
    <w:rsid w:val="002557F9"/>
    <w:rsid w:val="0025698F"/>
    <w:rsid w:val="00261BD3"/>
    <w:rsid w:val="00262DAC"/>
    <w:rsid w:val="00263287"/>
    <w:rsid w:val="00263C3F"/>
    <w:rsid w:val="002657D6"/>
    <w:rsid w:val="00266AF3"/>
    <w:rsid w:val="00270FA6"/>
    <w:rsid w:val="00272097"/>
    <w:rsid w:val="00272BF2"/>
    <w:rsid w:val="00273FDD"/>
    <w:rsid w:val="00275E16"/>
    <w:rsid w:val="00276150"/>
    <w:rsid w:val="00276BAA"/>
    <w:rsid w:val="00282F0D"/>
    <w:rsid w:val="0028618D"/>
    <w:rsid w:val="00290AC2"/>
    <w:rsid w:val="00292B1D"/>
    <w:rsid w:val="002934CA"/>
    <w:rsid w:val="00293923"/>
    <w:rsid w:val="00294D68"/>
    <w:rsid w:val="00295490"/>
    <w:rsid w:val="002954A9"/>
    <w:rsid w:val="002A0070"/>
    <w:rsid w:val="002A04D0"/>
    <w:rsid w:val="002A1EED"/>
    <w:rsid w:val="002A380A"/>
    <w:rsid w:val="002A38BB"/>
    <w:rsid w:val="002A4060"/>
    <w:rsid w:val="002A5154"/>
    <w:rsid w:val="002A584B"/>
    <w:rsid w:val="002A5C0B"/>
    <w:rsid w:val="002B0214"/>
    <w:rsid w:val="002B26D6"/>
    <w:rsid w:val="002B3493"/>
    <w:rsid w:val="002B43C8"/>
    <w:rsid w:val="002B58DE"/>
    <w:rsid w:val="002B6931"/>
    <w:rsid w:val="002B7024"/>
    <w:rsid w:val="002B7291"/>
    <w:rsid w:val="002B7482"/>
    <w:rsid w:val="002C07A5"/>
    <w:rsid w:val="002C3669"/>
    <w:rsid w:val="002C3C97"/>
    <w:rsid w:val="002C482B"/>
    <w:rsid w:val="002C4ADE"/>
    <w:rsid w:val="002C509E"/>
    <w:rsid w:val="002C5CC8"/>
    <w:rsid w:val="002C73CC"/>
    <w:rsid w:val="002D39A8"/>
    <w:rsid w:val="002D47F6"/>
    <w:rsid w:val="002D57AB"/>
    <w:rsid w:val="002D6A9B"/>
    <w:rsid w:val="002E01B9"/>
    <w:rsid w:val="002E0A14"/>
    <w:rsid w:val="002E1CDB"/>
    <w:rsid w:val="002E2804"/>
    <w:rsid w:val="002E2DAB"/>
    <w:rsid w:val="002E3BF6"/>
    <w:rsid w:val="002E601D"/>
    <w:rsid w:val="002E6125"/>
    <w:rsid w:val="002F0FEA"/>
    <w:rsid w:val="002F1B8E"/>
    <w:rsid w:val="002F2E87"/>
    <w:rsid w:val="002F337F"/>
    <w:rsid w:val="002F3CCB"/>
    <w:rsid w:val="002F42EA"/>
    <w:rsid w:val="002F4726"/>
    <w:rsid w:val="002F4E6E"/>
    <w:rsid w:val="002F54B5"/>
    <w:rsid w:val="002F556B"/>
    <w:rsid w:val="002F6411"/>
    <w:rsid w:val="002F72AA"/>
    <w:rsid w:val="002F768C"/>
    <w:rsid w:val="00300008"/>
    <w:rsid w:val="00300248"/>
    <w:rsid w:val="00300660"/>
    <w:rsid w:val="00301545"/>
    <w:rsid w:val="00301AC8"/>
    <w:rsid w:val="00303266"/>
    <w:rsid w:val="00303A10"/>
    <w:rsid w:val="0030401B"/>
    <w:rsid w:val="00305927"/>
    <w:rsid w:val="003075C6"/>
    <w:rsid w:val="00307A53"/>
    <w:rsid w:val="00311844"/>
    <w:rsid w:val="00315E87"/>
    <w:rsid w:val="00315E9D"/>
    <w:rsid w:val="003166E3"/>
    <w:rsid w:val="003171FD"/>
    <w:rsid w:val="003177D9"/>
    <w:rsid w:val="00321175"/>
    <w:rsid w:val="0032192E"/>
    <w:rsid w:val="003228C5"/>
    <w:rsid w:val="00322F54"/>
    <w:rsid w:val="0032607C"/>
    <w:rsid w:val="00326A8C"/>
    <w:rsid w:val="00327A37"/>
    <w:rsid w:val="0033044F"/>
    <w:rsid w:val="00345D5D"/>
    <w:rsid w:val="0034634D"/>
    <w:rsid w:val="0035008F"/>
    <w:rsid w:val="0035051E"/>
    <w:rsid w:val="003535D4"/>
    <w:rsid w:val="00353783"/>
    <w:rsid w:val="00354C9F"/>
    <w:rsid w:val="0035554B"/>
    <w:rsid w:val="003555BA"/>
    <w:rsid w:val="00356711"/>
    <w:rsid w:val="00356733"/>
    <w:rsid w:val="00362894"/>
    <w:rsid w:val="00363B56"/>
    <w:rsid w:val="00364CD8"/>
    <w:rsid w:val="00364EDB"/>
    <w:rsid w:val="00371D86"/>
    <w:rsid w:val="00372E51"/>
    <w:rsid w:val="00372ED5"/>
    <w:rsid w:val="003737A2"/>
    <w:rsid w:val="0037456C"/>
    <w:rsid w:val="003769DA"/>
    <w:rsid w:val="003811C0"/>
    <w:rsid w:val="00383BDD"/>
    <w:rsid w:val="003855C8"/>
    <w:rsid w:val="00386A4B"/>
    <w:rsid w:val="00390FC9"/>
    <w:rsid w:val="003916F8"/>
    <w:rsid w:val="00393F0F"/>
    <w:rsid w:val="003942C3"/>
    <w:rsid w:val="00394747"/>
    <w:rsid w:val="003962F6"/>
    <w:rsid w:val="0039653A"/>
    <w:rsid w:val="003978CE"/>
    <w:rsid w:val="003A0164"/>
    <w:rsid w:val="003A0291"/>
    <w:rsid w:val="003A5830"/>
    <w:rsid w:val="003A5C1B"/>
    <w:rsid w:val="003B0B74"/>
    <w:rsid w:val="003B1536"/>
    <w:rsid w:val="003B246C"/>
    <w:rsid w:val="003B3D63"/>
    <w:rsid w:val="003B495A"/>
    <w:rsid w:val="003B5DCD"/>
    <w:rsid w:val="003B6399"/>
    <w:rsid w:val="003B7C2C"/>
    <w:rsid w:val="003C11A7"/>
    <w:rsid w:val="003C2673"/>
    <w:rsid w:val="003C5044"/>
    <w:rsid w:val="003C7897"/>
    <w:rsid w:val="003D016A"/>
    <w:rsid w:val="003D17E9"/>
    <w:rsid w:val="003D6433"/>
    <w:rsid w:val="003D69F0"/>
    <w:rsid w:val="003D6E5F"/>
    <w:rsid w:val="003D7A96"/>
    <w:rsid w:val="003E018F"/>
    <w:rsid w:val="003E0280"/>
    <w:rsid w:val="003E03F4"/>
    <w:rsid w:val="003E0F96"/>
    <w:rsid w:val="003E38FA"/>
    <w:rsid w:val="003E5B5C"/>
    <w:rsid w:val="003F08DB"/>
    <w:rsid w:val="003F18A0"/>
    <w:rsid w:val="003F19CF"/>
    <w:rsid w:val="003F3E4D"/>
    <w:rsid w:val="003F477F"/>
    <w:rsid w:val="003F684B"/>
    <w:rsid w:val="00400E40"/>
    <w:rsid w:val="00401541"/>
    <w:rsid w:val="004062F4"/>
    <w:rsid w:val="0040786B"/>
    <w:rsid w:val="004078F7"/>
    <w:rsid w:val="00407BBF"/>
    <w:rsid w:val="00407E41"/>
    <w:rsid w:val="0041261B"/>
    <w:rsid w:val="00412724"/>
    <w:rsid w:val="0041290E"/>
    <w:rsid w:val="004151AD"/>
    <w:rsid w:val="0041631C"/>
    <w:rsid w:val="004165FC"/>
    <w:rsid w:val="004171D4"/>
    <w:rsid w:val="00421066"/>
    <w:rsid w:val="00421979"/>
    <w:rsid w:val="00421F65"/>
    <w:rsid w:val="00424B04"/>
    <w:rsid w:val="00425C0C"/>
    <w:rsid w:val="004260B4"/>
    <w:rsid w:val="00430231"/>
    <w:rsid w:val="00433465"/>
    <w:rsid w:val="004402E2"/>
    <w:rsid w:val="004406AB"/>
    <w:rsid w:val="00445188"/>
    <w:rsid w:val="0044599A"/>
    <w:rsid w:val="004471A7"/>
    <w:rsid w:val="00447693"/>
    <w:rsid w:val="004516B8"/>
    <w:rsid w:val="00451AD2"/>
    <w:rsid w:val="00452149"/>
    <w:rsid w:val="0045322D"/>
    <w:rsid w:val="004540A8"/>
    <w:rsid w:val="00454EE3"/>
    <w:rsid w:val="00455EC0"/>
    <w:rsid w:val="00456103"/>
    <w:rsid w:val="00456784"/>
    <w:rsid w:val="00460828"/>
    <w:rsid w:val="004611F3"/>
    <w:rsid w:val="00461D6C"/>
    <w:rsid w:val="004620F8"/>
    <w:rsid w:val="00462E42"/>
    <w:rsid w:val="004666C4"/>
    <w:rsid w:val="00467260"/>
    <w:rsid w:val="00472E72"/>
    <w:rsid w:val="004734F7"/>
    <w:rsid w:val="004735A3"/>
    <w:rsid w:val="004738A5"/>
    <w:rsid w:val="00474723"/>
    <w:rsid w:val="00475737"/>
    <w:rsid w:val="00475B75"/>
    <w:rsid w:val="00476310"/>
    <w:rsid w:val="00483522"/>
    <w:rsid w:val="00483977"/>
    <w:rsid w:val="004865AA"/>
    <w:rsid w:val="0049056F"/>
    <w:rsid w:val="0049083D"/>
    <w:rsid w:val="00490F1D"/>
    <w:rsid w:val="0049352E"/>
    <w:rsid w:val="004948C5"/>
    <w:rsid w:val="0049644A"/>
    <w:rsid w:val="004A08E8"/>
    <w:rsid w:val="004A1186"/>
    <w:rsid w:val="004A1348"/>
    <w:rsid w:val="004A24C5"/>
    <w:rsid w:val="004A4974"/>
    <w:rsid w:val="004A6022"/>
    <w:rsid w:val="004B03A6"/>
    <w:rsid w:val="004B21ED"/>
    <w:rsid w:val="004B3F40"/>
    <w:rsid w:val="004B4FA7"/>
    <w:rsid w:val="004B6243"/>
    <w:rsid w:val="004B73DF"/>
    <w:rsid w:val="004B7BAC"/>
    <w:rsid w:val="004C00A2"/>
    <w:rsid w:val="004C18E1"/>
    <w:rsid w:val="004C1E63"/>
    <w:rsid w:val="004C3409"/>
    <w:rsid w:val="004C4D86"/>
    <w:rsid w:val="004C66A7"/>
    <w:rsid w:val="004C7635"/>
    <w:rsid w:val="004D02F4"/>
    <w:rsid w:val="004D1E8C"/>
    <w:rsid w:val="004D376F"/>
    <w:rsid w:val="004D49C5"/>
    <w:rsid w:val="004D7793"/>
    <w:rsid w:val="004E29DA"/>
    <w:rsid w:val="004E2E9E"/>
    <w:rsid w:val="004E66B3"/>
    <w:rsid w:val="004E67AD"/>
    <w:rsid w:val="004E7217"/>
    <w:rsid w:val="004E73FB"/>
    <w:rsid w:val="004F1D64"/>
    <w:rsid w:val="004F5909"/>
    <w:rsid w:val="004F6472"/>
    <w:rsid w:val="0050090F"/>
    <w:rsid w:val="00501B39"/>
    <w:rsid w:val="0050255F"/>
    <w:rsid w:val="00502DA3"/>
    <w:rsid w:val="00502F3C"/>
    <w:rsid w:val="005032AB"/>
    <w:rsid w:val="0050439B"/>
    <w:rsid w:val="00505F5C"/>
    <w:rsid w:val="00506768"/>
    <w:rsid w:val="0050759B"/>
    <w:rsid w:val="00507A3E"/>
    <w:rsid w:val="00511EAB"/>
    <w:rsid w:val="005120E9"/>
    <w:rsid w:val="00513AF2"/>
    <w:rsid w:val="00514A63"/>
    <w:rsid w:val="00515215"/>
    <w:rsid w:val="005158BA"/>
    <w:rsid w:val="005177BF"/>
    <w:rsid w:val="005212EB"/>
    <w:rsid w:val="0052539A"/>
    <w:rsid w:val="00527420"/>
    <w:rsid w:val="00530047"/>
    <w:rsid w:val="00530C35"/>
    <w:rsid w:val="005318A7"/>
    <w:rsid w:val="00534BA9"/>
    <w:rsid w:val="00536C3A"/>
    <w:rsid w:val="00537052"/>
    <w:rsid w:val="00540DDE"/>
    <w:rsid w:val="00540F52"/>
    <w:rsid w:val="00541099"/>
    <w:rsid w:val="005426DB"/>
    <w:rsid w:val="005443CA"/>
    <w:rsid w:val="0054467F"/>
    <w:rsid w:val="00544A89"/>
    <w:rsid w:val="00545273"/>
    <w:rsid w:val="00546E66"/>
    <w:rsid w:val="0054790B"/>
    <w:rsid w:val="005517DE"/>
    <w:rsid w:val="005522B4"/>
    <w:rsid w:val="00552ADB"/>
    <w:rsid w:val="005530E9"/>
    <w:rsid w:val="00554106"/>
    <w:rsid w:val="00555C80"/>
    <w:rsid w:val="00557242"/>
    <w:rsid w:val="005620A1"/>
    <w:rsid w:val="0056256C"/>
    <w:rsid w:val="00562A8E"/>
    <w:rsid w:val="00563633"/>
    <w:rsid w:val="005652A9"/>
    <w:rsid w:val="00565BC8"/>
    <w:rsid w:val="00566A66"/>
    <w:rsid w:val="00567307"/>
    <w:rsid w:val="0056763F"/>
    <w:rsid w:val="00571BAE"/>
    <w:rsid w:val="00574165"/>
    <w:rsid w:val="00577663"/>
    <w:rsid w:val="0058003F"/>
    <w:rsid w:val="00580376"/>
    <w:rsid w:val="005803A9"/>
    <w:rsid w:val="0058077E"/>
    <w:rsid w:val="00580F6E"/>
    <w:rsid w:val="00581175"/>
    <w:rsid w:val="005813B2"/>
    <w:rsid w:val="005813EE"/>
    <w:rsid w:val="005818A0"/>
    <w:rsid w:val="005820AD"/>
    <w:rsid w:val="00585381"/>
    <w:rsid w:val="005855C4"/>
    <w:rsid w:val="00586900"/>
    <w:rsid w:val="00590743"/>
    <w:rsid w:val="0059168B"/>
    <w:rsid w:val="005926D1"/>
    <w:rsid w:val="0059270B"/>
    <w:rsid w:val="00592C67"/>
    <w:rsid w:val="00594C12"/>
    <w:rsid w:val="0059569D"/>
    <w:rsid w:val="00597E9B"/>
    <w:rsid w:val="005A0CA8"/>
    <w:rsid w:val="005A1193"/>
    <w:rsid w:val="005A2A86"/>
    <w:rsid w:val="005A706D"/>
    <w:rsid w:val="005B1B3B"/>
    <w:rsid w:val="005B3FDD"/>
    <w:rsid w:val="005B745B"/>
    <w:rsid w:val="005B7942"/>
    <w:rsid w:val="005C4880"/>
    <w:rsid w:val="005C6A76"/>
    <w:rsid w:val="005C7380"/>
    <w:rsid w:val="005C7B64"/>
    <w:rsid w:val="005D1403"/>
    <w:rsid w:val="005D3295"/>
    <w:rsid w:val="005D3FFF"/>
    <w:rsid w:val="005D4215"/>
    <w:rsid w:val="005D793C"/>
    <w:rsid w:val="005D7F2B"/>
    <w:rsid w:val="005E2EF9"/>
    <w:rsid w:val="005E39F8"/>
    <w:rsid w:val="005E57DB"/>
    <w:rsid w:val="005E59C2"/>
    <w:rsid w:val="005E6654"/>
    <w:rsid w:val="005E66A3"/>
    <w:rsid w:val="005E6740"/>
    <w:rsid w:val="005E7AB8"/>
    <w:rsid w:val="005F0D8F"/>
    <w:rsid w:val="005F11C1"/>
    <w:rsid w:val="005F153C"/>
    <w:rsid w:val="005F1F27"/>
    <w:rsid w:val="005F221A"/>
    <w:rsid w:val="005F2780"/>
    <w:rsid w:val="005F4F13"/>
    <w:rsid w:val="005F7385"/>
    <w:rsid w:val="005F77DD"/>
    <w:rsid w:val="005F7D7E"/>
    <w:rsid w:val="0060162F"/>
    <w:rsid w:val="00604C9C"/>
    <w:rsid w:val="006053A5"/>
    <w:rsid w:val="006061BB"/>
    <w:rsid w:val="0061024B"/>
    <w:rsid w:val="00611EB7"/>
    <w:rsid w:val="0061353F"/>
    <w:rsid w:val="006140CB"/>
    <w:rsid w:val="006145A2"/>
    <w:rsid w:val="00614FF7"/>
    <w:rsid w:val="0061567E"/>
    <w:rsid w:val="006210C1"/>
    <w:rsid w:val="00624D1B"/>
    <w:rsid w:val="00624D5F"/>
    <w:rsid w:val="00624D6E"/>
    <w:rsid w:val="00625CD7"/>
    <w:rsid w:val="00626BFC"/>
    <w:rsid w:val="00626FD2"/>
    <w:rsid w:val="00627683"/>
    <w:rsid w:val="00631195"/>
    <w:rsid w:val="00631E33"/>
    <w:rsid w:val="0063227B"/>
    <w:rsid w:val="00632890"/>
    <w:rsid w:val="006333EC"/>
    <w:rsid w:val="00633C8D"/>
    <w:rsid w:val="00636133"/>
    <w:rsid w:val="0064205F"/>
    <w:rsid w:val="00644D3C"/>
    <w:rsid w:val="00644F5E"/>
    <w:rsid w:val="00646529"/>
    <w:rsid w:val="006500D5"/>
    <w:rsid w:val="00651C1E"/>
    <w:rsid w:val="00653005"/>
    <w:rsid w:val="00653464"/>
    <w:rsid w:val="00654A00"/>
    <w:rsid w:val="006557B5"/>
    <w:rsid w:val="006558ED"/>
    <w:rsid w:val="006644CB"/>
    <w:rsid w:val="0066535F"/>
    <w:rsid w:val="006664EB"/>
    <w:rsid w:val="00667906"/>
    <w:rsid w:val="00667BC0"/>
    <w:rsid w:val="00667D6F"/>
    <w:rsid w:val="00671413"/>
    <w:rsid w:val="006738A0"/>
    <w:rsid w:val="00675297"/>
    <w:rsid w:val="0068057A"/>
    <w:rsid w:val="00680709"/>
    <w:rsid w:val="006810FC"/>
    <w:rsid w:val="00681336"/>
    <w:rsid w:val="00682AAA"/>
    <w:rsid w:val="00684C33"/>
    <w:rsid w:val="00684DA3"/>
    <w:rsid w:val="006867E2"/>
    <w:rsid w:val="006872AE"/>
    <w:rsid w:val="00690A30"/>
    <w:rsid w:val="00691D88"/>
    <w:rsid w:val="006920E0"/>
    <w:rsid w:val="00693CAA"/>
    <w:rsid w:val="00695C3C"/>
    <w:rsid w:val="0069774A"/>
    <w:rsid w:val="00697828"/>
    <w:rsid w:val="006A0609"/>
    <w:rsid w:val="006A39E8"/>
    <w:rsid w:val="006A5A20"/>
    <w:rsid w:val="006A5B72"/>
    <w:rsid w:val="006B40E6"/>
    <w:rsid w:val="006B4744"/>
    <w:rsid w:val="006B482F"/>
    <w:rsid w:val="006B551F"/>
    <w:rsid w:val="006B68B4"/>
    <w:rsid w:val="006B69C9"/>
    <w:rsid w:val="006B70B0"/>
    <w:rsid w:val="006B7429"/>
    <w:rsid w:val="006B750D"/>
    <w:rsid w:val="006B7F34"/>
    <w:rsid w:val="006C2CE8"/>
    <w:rsid w:val="006C366C"/>
    <w:rsid w:val="006C3FA0"/>
    <w:rsid w:val="006C6ADA"/>
    <w:rsid w:val="006C6D9E"/>
    <w:rsid w:val="006D2507"/>
    <w:rsid w:val="006D28FC"/>
    <w:rsid w:val="006D3A53"/>
    <w:rsid w:val="006D3D74"/>
    <w:rsid w:val="006D5F02"/>
    <w:rsid w:val="006D7107"/>
    <w:rsid w:val="006D7D02"/>
    <w:rsid w:val="006E1BE2"/>
    <w:rsid w:val="006E2007"/>
    <w:rsid w:val="006E23E0"/>
    <w:rsid w:val="006E3B8F"/>
    <w:rsid w:val="006E461D"/>
    <w:rsid w:val="006E54BD"/>
    <w:rsid w:val="006E5EA9"/>
    <w:rsid w:val="006F06EF"/>
    <w:rsid w:val="006F157C"/>
    <w:rsid w:val="006F2CCA"/>
    <w:rsid w:val="006F2D9F"/>
    <w:rsid w:val="006F4C4E"/>
    <w:rsid w:val="006F524C"/>
    <w:rsid w:val="006F5756"/>
    <w:rsid w:val="00700ECC"/>
    <w:rsid w:val="00701AA5"/>
    <w:rsid w:val="00703279"/>
    <w:rsid w:val="00704A4F"/>
    <w:rsid w:val="00705AA1"/>
    <w:rsid w:val="00705E14"/>
    <w:rsid w:val="0070718C"/>
    <w:rsid w:val="00711CA5"/>
    <w:rsid w:val="00714EDC"/>
    <w:rsid w:val="007168E5"/>
    <w:rsid w:val="00717AC8"/>
    <w:rsid w:val="00717BFA"/>
    <w:rsid w:val="0072026F"/>
    <w:rsid w:val="007219B5"/>
    <w:rsid w:val="007221EA"/>
    <w:rsid w:val="00722371"/>
    <w:rsid w:val="007254BC"/>
    <w:rsid w:val="007267C1"/>
    <w:rsid w:val="00726820"/>
    <w:rsid w:val="00731026"/>
    <w:rsid w:val="00731122"/>
    <w:rsid w:val="00732D97"/>
    <w:rsid w:val="00734564"/>
    <w:rsid w:val="00737082"/>
    <w:rsid w:val="007375F3"/>
    <w:rsid w:val="00742A55"/>
    <w:rsid w:val="00743790"/>
    <w:rsid w:val="00745333"/>
    <w:rsid w:val="00745619"/>
    <w:rsid w:val="00745F16"/>
    <w:rsid w:val="00750714"/>
    <w:rsid w:val="00753220"/>
    <w:rsid w:val="00754E16"/>
    <w:rsid w:val="00756033"/>
    <w:rsid w:val="007640B4"/>
    <w:rsid w:val="007667DF"/>
    <w:rsid w:val="007712FD"/>
    <w:rsid w:val="00771F31"/>
    <w:rsid w:val="00772B25"/>
    <w:rsid w:val="007733BD"/>
    <w:rsid w:val="00775226"/>
    <w:rsid w:val="00775E71"/>
    <w:rsid w:val="00775F69"/>
    <w:rsid w:val="00780ED6"/>
    <w:rsid w:val="00781212"/>
    <w:rsid w:val="00784AA7"/>
    <w:rsid w:val="00785319"/>
    <w:rsid w:val="00785517"/>
    <w:rsid w:val="00791EDE"/>
    <w:rsid w:val="00794CFA"/>
    <w:rsid w:val="007951C0"/>
    <w:rsid w:val="007962E9"/>
    <w:rsid w:val="007A029A"/>
    <w:rsid w:val="007A190A"/>
    <w:rsid w:val="007A502F"/>
    <w:rsid w:val="007A6EFA"/>
    <w:rsid w:val="007A7D14"/>
    <w:rsid w:val="007B1BED"/>
    <w:rsid w:val="007B4757"/>
    <w:rsid w:val="007B6835"/>
    <w:rsid w:val="007B6DA7"/>
    <w:rsid w:val="007B7533"/>
    <w:rsid w:val="007B7660"/>
    <w:rsid w:val="007C1815"/>
    <w:rsid w:val="007C1FC8"/>
    <w:rsid w:val="007C45EA"/>
    <w:rsid w:val="007C5C21"/>
    <w:rsid w:val="007D1B73"/>
    <w:rsid w:val="007D1CA5"/>
    <w:rsid w:val="007D6D0E"/>
    <w:rsid w:val="007E0CA7"/>
    <w:rsid w:val="007E12F9"/>
    <w:rsid w:val="007E2620"/>
    <w:rsid w:val="007E2A32"/>
    <w:rsid w:val="007E2BF4"/>
    <w:rsid w:val="007E34AE"/>
    <w:rsid w:val="007E6659"/>
    <w:rsid w:val="007E7EB3"/>
    <w:rsid w:val="007F0EEB"/>
    <w:rsid w:val="007F33C6"/>
    <w:rsid w:val="007F3413"/>
    <w:rsid w:val="007F4A0B"/>
    <w:rsid w:val="007F7066"/>
    <w:rsid w:val="00800E15"/>
    <w:rsid w:val="008033DC"/>
    <w:rsid w:val="00806FA6"/>
    <w:rsid w:val="00810271"/>
    <w:rsid w:val="0081128D"/>
    <w:rsid w:val="00815032"/>
    <w:rsid w:val="00815AAF"/>
    <w:rsid w:val="008161E0"/>
    <w:rsid w:val="0081697A"/>
    <w:rsid w:val="00820A2C"/>
    <w:rsid w:val="00821031"/>
    <w:rsid w:val="00821203"/>
    <w:rsid w:val="0082303C"/>
    <w:rsid w:val="008234BB"/>
    <w:rsid w:val="00823BC8"/>
    <w:rsid w:val="008245A3"/>
    <w:rsid w:val="0083070E"/>
    <w:rsid w:val="00830839"/>
    <w:rsid w:val="008339D4"/>
    <w:rsid w:val="00833A3A"/>
    <w:rsid w:val="00835705"/>
    <w:rsid w:val="008357DB"/>
    <w:rsid w:val="00836170"/>
    <w:rsid w:val="00841E5A"/>
    <w:rsid w:val="00842751"/>
    <w:rsid w:val="00846B53"/>
    <w:rsid w:val="00846C15"/>
    <w:rsid w:val="00847400"/>
    <w:rsid w:val="008508A7"/>
    <w:rsid w:val="00850A32"/>
    <w:rsid w:val="008540D0"/>
    <w:rsid w:val="00855D9B"/>
    <w:rsid w:val="008567F0"/>
    <w:rsid w:val="00857700"/>
    <w:rsid w:val="0086024D"/>
    <w:rsid w:val="008603C8"/>
    <w:rsid w:val="00861B99"/>
    <w:rsid w:val="00862F25"/>
    <w:rsid w:val="00863B14"/>
    <w:rsid w:val="0086435C"/>
    <w:rsid w:val="00866599"/>
    <w:rsid w:val="0086667E"/>
    <w:rsid w:val="008676D9"/>
    <w:rsid w:val="00870518"/>
    <w:rsid w:val="008714E7"/>
    <w:rsid w:val="00871823"/>
    <w:rsid w:val="00871975"/>
    <w:rsid w:val="00873862"/>
    <w:rsid w:val="008755B7"/>
    <w:rsid w:val="0087564F"/>
    <w:rsid w:val="00875716"/>
    <w:rsid w:val="0087746B"/>
    <w:rsid w:val="008836F8"/>
    <w:rsid w:val="008838E2"/>
    <w:rsid w:val="008855BB"/>
    <w:rsid w:val="00885DBD"/>
    <w:rsid w:val="0088708F"/>
    <w:rsid w:val="008903FA"/>
    <w:rsid w:val="00890591"/>
    <w:rsid w:val="008908AB"/>
    <w:rsid w:val="008917AF"/>
    <w:rsid w:val="0089285B"/>
    <w:rsid w:val="0089438D"/>
    <w:rsid w:val="00895135"/>
    <w:rsid w:val="00895C5C"/>
    <w:rsid w:val="00897006"/>
    <w:rsid w:val="00897753"/>
    <w:rsid w:val="00897B62"/>
    <w:rsid w:val="008A0411"/>
    <w:rsid w:val="008A180C"/>
    <w:rsid w:val="008A4ADB"/>
    <w:rsid w:val="008A4EAD"/>
    <w:rsid w:val="008A6062"/>
    <w:rsid w:val="008B168D"/>
    <w:rsid w:val="008B1732"/>
    <w:rsid w:val="008B280F"/>
    <w:rsid w:val="008C08B7"/>
    <w:rsid w:val="008C44C5"/>
    <w:rsid w:val="008C5D1A"/>
    <w:rsid w:val="008C60FA"/>
    <w:rsid w:val="008C7D03"/>
    <w:rsid w:val="008D2B48"/>
    <w:rsid w:val="008D55D1"/>
    <w:rsid w:val="008E06EE"/>
    <w:rsid w:val="008E10D9"/>
    <w:rsid w:val="008E46E7"/>
    <w:rsid w:val="008E5C49"/>
    <w:rsid w:val="008E71B1"/>
    <w:rsid w:val="008F0612"/>
    <w:rsid w:val="008F2D92"/>
    <w:rsid w:val="008F4C5B"/>
    <w:rsid w:val="008F6C59"/>
    <w:rsid w:val="008F700D"/>
    <w:rsid w:val="00900286"/>
    <w:rsid w:val="00900C1F"/>
    <w:rsid w:val="00903CE4"/>
    <w:rsid w:val="00905198"/>
    <w:rsid w:val="00905E3D"/>
    <w:rsid w:val="00907629"/>
    <w:rsid w:val="00910478"/>
    <w:rsid w:val="0091095C"/>
    <w:rsid w:val="0091367F"/>
    <w:rsid w:val="00913C2E"/>
    <w:rsid w:val="00914677"/>
    <w:rsid w:val="00915A1D"/>
    <w:rsid w:val="00920678"/>
    <w:rsid w:val="009215C8"/>
    <w:rsid w:val="009227E2"/>
    <w:rsid w:val="00922D86"/>
    <w:rsid w:val="00923366"/>
    <w:rsid w:val="00923BDF"/>
    <w:rsid w:val="00923CB3"/>
    <w:rsid w:val="00924B4A"/>
    <w:rsid w:val="00924F19"/>
    <w:rsid w:val="0092522D"/>
    <w:rsid w:val="00925243"/>
    <w:rsid w:val="0092593D"/>
    <w:rsid w:val="00925DF4"/>
    <w:rsid w:val="00932695"/>
    <w:rsid w:val="009333E2"/>
    <w:rsid w:val="00933404"/>
    <w:rsid w:val="009341FA"/>
    <w:rsid w:val="0093760E"/>
    <w:rsid w:val="00942272"/>
    <w:rsid w:val="009423C9"/>
    <w:rsid w:val="009425B3"/>
    <w:rsid w:val="0094323A"/>
    <w:rsid w:val="009434E1"/>
    <w:rsid w:val="00944038"/>
    <w:rsid w:val="0094513F"/>
    <w:rsid w:val="009516A1"/>
    <w:rsid w:val="00951FB0"/>
    <w:rsid w:val="00952455"/>
    <w:rsid w:val="00954DA8"/>
    <w:rsid w:val="00956208"/>
    <w:rsid w:val="00960205"/>
    <w:rsid w:val="009607A5"/>
    <w:rsid w:val="009627A1"/>
    <w:rsid w:val="00964900"/>
    <w:rsid w:val="0096495D"/>
    <w:rsid w:val="00965845"/>
    <w:rsid w:val="009660B9"/>
    <w:rsid w:val="00970A54"/>
    <w:rsid w:val="00972B50"/>
    <w:rsid w:val="009735D4"/>
    <w:rsid w:val="00973D95"/>
    <w:rsid w:val="00974426"/>
    <w:rsid w:val="009747B6"/>
    <w:rsid w:val="00976CEF"/>
    <w:rsid w:val="0097713D"/>
    <w:rsid w:val="009773DC"/>
    <w:rsid w:val="00980A27"/>
    <w:rsid w:val="009818C2"/>
    <w:rsid w:val="00984946"/>
    <w:rsid w:val="00985D74"/>
    <w:rsid w:val="00991B78"/>
    <w:rsid w:val="00992110"/>
    <w:rsid w:val="009939A9"/>
    <w:rsid w:val="009A49E6"/>
    <w:rsid w:val="009A5937"/>
    <w:rsid w:val="009A605E"/>
    <w:rsid w:val="009B08C4"/>
    <w:rsid w:val="009B34D9"/>
    <w:rsid w:val="009B3985"/>
    <w:rsid w:val="009B3EB8"/>
    <w:rsid w:val="009B49B1"/>
    <w:rsid w:val="009C0513"/>
    <w:rsid w:val="009C137B"/>
    <w:rsid w:val="009C3F82"/>
    <w:rsid w:val="009C6EDC"/>
    <w:rsid w:val="009C75BF"/>
    <w:rsid w:val="009D341E"/>
    <w:rsid w:val="009D4F5A"/>
    <w:rsid w:val="009E26FF"/>
    <w:rsid w:val="009E40E9"/>
    <w:rsid w:val="009F004A"/>
    <w:rsid w:val="009F1E95"/>
    <w:rsid w:val="009F3888"/>
    <w:rsid w:val="009F65E8"/>
    <w:rsid w:val="00A0363E"/>
    <w:rsid w:val="00A03DAE"/>
    <w:rsid w:val="00A04208"/>
    <w:rsid w:val="00A04595"/>
    <w:rsid w:val="00A064DC"/>
    <w:rsid w:val="00A07C91"/>
    <w:rsid w:val="00A10DEF"/>
    <w:rsid w:val="00A11A49"/>
    <w:rsid w:val="00A15226"/>
    <w:rsid w:val="00A203D9"/>
    <w:rsid w:val="00A2135B"/>
    <w:rsid w:val="00A21A8E"/>
    <w:rsid w:val="00A22A8A"/>
    <w:rsid w:val="00A22D1F"/>
    <w:rsid w:val="00A2699F"/>
    <w:rsid w:val="00A2742B"/>
    <w:rsid w:val="00A277B5"/>
    <w:rsid w:val="00A35895"/>
    <w:rsid w:val="00A36965"/>
    <w:rsid w:val="00A37F25"/>
    <w:rsid w:val="00A41436"/>
    <w:rsid w:val="00A42E91"/>
    <w:rsid w:val="00A478A8"/>
    <w:rsid w:val="00A5249D"/>
    <w:rsid w:val="00A52FCB"/>
    <w:rsid w:val="00A53C3B"/>
    <w:rsid w:val="00A546C6"/>
    <w:rsid w:val="00A55398"/>
    <w:rsid w:val="00A615EF"/>
    <w:rsid w:val="00A61B1B"/>
    <w:rsid w:val="00A62F8F"/>
    <w:rsid w:val="00A6464F"/>
    <w:rsid w:val="00A649A1"/>
    <w:rsid w:val="00A65221"/>
    <w:rsid w:val="00A65622"/>
    <w:rsid w:val="00A65F60"/>
    <w:rsid w:val="00A708D3"/>
    <w:rsid w:val="00A711CD"/>
    <w:rsid w:val="00A71306"/>
    <w:rsid w:val="00A72151"/>
    <w:rsid w:val="00A752A1"/>
    <w:rsid w:val="00A75E6F"/>
    <w:rsid w:val="00A80510"/>
    <w:rsid w:val="00A80C50"/>
    <w:rsid w:val="00A81005"/>
    <w:rsid w:val="00A86CB2"/>
    <w:rsid w:val="00A877CA"/>
    <w:rsid w:val="00A879A8"/>
    <w:rsid w:val="00A908C2"/>
    <w:rsid w:val="00A92508"/>
    <w:rsid w:val="00A93F60"/>
    <w:rsid w:val="00A94316"/>
    <w:rsid w:val="00A9595A"/>
    <w:rsid w:val="00A9604B"/>
    <w:rsid w:val="00AA2BB0"/>
    <w:rsid w:val="00AA3285"/>
    <w:rsid w:val="00AA472A"/>
    <w:rsid w:val="00AB02FF"/>
    <w:rsid w:val="00AB126E"/>
    <w:rsid w:val="00AB2B5A"/>
    <w:rsid w:val="00AB3E24"/>
    <w:rsid w:val="00AB4179"/>
    <w:rsid w:val="00AB4ACE"/>
    <w:rsid w:val="00AB5DD4"/>
    <w:rsid w:val="00AB7637"/>
    <w:rsid w:val="00AB770A"/>
    <w:rsid w:val="00AB7746"/>
    <w:rsid w:val="00AB7AE1"/>
    <w:rsid w:val="00AB7ECB"/>
    <w:rsid w:val="00AC22B2"/>
    <w:rsid w:val="00AC5D8C"/>
    <w:rsid w:val="00AC60DB"/>
    <w:rsid w:val="00AC62E1"/>
    <w:rsid w:val="00AD0793"/>
    <w:rsid w:val="00AD0F36"/>
    <w:rsid w:val="00AD340A"/>
    <w:rsid w:val="00AE0A93"/>
    <w:rsid w:val="00AE2594"/>
    <w:rsid w:val="00AE3720"/>
    <w:rsid w:val="00AE3AD3"/>
    <w:rsid w:val="00AE41C8"/>
    <w:rsid w:val="00AE4E15"/>
    <w:rsid w:val="00AE4E59"/>
    <w:rsid w:val="00AE504B"/>
    <w:rsid w:val="00AE59C7"/>
    <w:rsid w:val="00AE5ED6"/>
    <w:rsid w:val="00AF0FB6"/>
    <w:rsid w:val="00AF2205"/>
    <w:rsid w:val="00AF3BE7"/>
    <w:rsid w:val="00AF3DC4"/>
    <w:rsid w:val="00AF578F"/>
    <w:rsid w:val="00AF5CF2"/>
    <w:rsid w:val="00AF66E8"/>
    <w:rsid w:val="00AF7090"/>
    <w:rsid w:val="00AF7FEB"/>
    <w:rsid w:val="00B00221"/>
    <w:rsid w:val="00B01A7F"/>
    <w:rsid w:val="00B020F3"/>
    <w:rsid w:val="00B02C86"/>
    <w:rsid w:val="00B06591"/>
    <w:rsid w:val="00B105DC"/>
    <w:rsid w:val="00B1098A"/>
    <w:rsid w:val="00B10A5B"/>
    <w:rsid w:val="00B11978"/>
    <w:rsid w:val="00B12867"/>
    <w:rsid w:val="00B12A0B"/>
    <w:rsid w:val="00B1473D"/>
    <w:rsid w:val="00B14CEA"/>
    <w:rsid w:val="00B1526E"/>
    <w:rsid w:val="00B165B1"/>
    <w:rsid w:val="00B16978"/>
    <w:rsid w:val="00B20A4E"/>
    <w:rsid w:val="00B211C6"/>
    <w:rsid w:val="00B21657"/>
    <w:rsid w:val="00B266F7"/>
    <w:rsid w:val="00B30590"/>
    <w:rsid w:val="00B30E61"/>
    <w:rsid w:val="00B31388"/>
    <w:rsid w:val="00B33FE3"/>
    <w:rsid w:val="00B347E0"/>
    <w:rsid w:val="00B34828"/>
    <w:rsid w:val="00B36A8B"/>
    <w:rsid w:val="00B40F51"/>
    <w:rsid w:val="00B42266"/>
    <w:rsid w:val="00B423B5"/>
    <w:rsid w:val="00B44A2B"/>
    <w:rsid w:val="00B46026"/>
    <w:rsid w:val="00B461B0"/>
    <w:rsid w:val="00B47118"/>
    <w:rsid w:val="00B51FF5"/>
    <w:rsid w:val="00B538AD"/>
    <w:rsid w:val="00B543DF"/>
    <w:rsid w:val="00B545F4"/>
    <w:rsid w:val="00B57562"/>
    <w:rsid w:val="00B57F70"/>
    <w:rsid w:val="00B57FC4"/>
    <w:rsid w:val="00B62021"/>
    <w:rsid w:val="00B63134"/>
    <w:rsid w:val="00B668E4"/>
    <w:rsid w:val="00B70B48"/>
    <w:rsid w:val="00B70F70"/>
    <w:rsid w:val="00B74980"/>
    <w:rsid w:val="00B77A31"/>
    <w:rsid w:val="00B81486"/>
    <w:rsid w:val="00B81A23"/>
    <w:rsid w:val="00B825EE"/>
    <w:rsid w:val="00B8480B"/>
    <w:rsid w:val="00B90939"/>
    <w:rsid w:val="00B90B37"/>
    <w:rsid w:val="00B93890"/>
    <w:rsid w:val="00B94A87"/>
    <w:rsid w:val="00B9522F"/>
    <w:rsid w:val="00B95832"/>
    <w:rsid w:val="00B95E8D"/>
    <w:rsid w:val="00B96F8C"/>
    <w:rsid w:val="00BA0D2F"/>
    <w:rsid w:val="00BA2569"/>
    <w:rsid w:val="00BA39CE"/>
    <w:rsid w:val="00BA3D0C"/>
    <w:rsid w:val="00BA3E72"/>
    <w:rsid w:val="00BA3F00"/>
    <w:rsid w:val="00BA4070"/>
    <w:rsid w:val="00BB038B"/>
    <w:rsid w:val="00BB05CB"/>
    <w:rsid w:val="00BB1473"/>
    <w:rsid w:val="00BB15A2"/>
    <w:rsid w:val="00BB2870"/>
    <w:rsid w:val="00BB2CED"/>
    <w:rsid w:val="00BB3C02"/>
    <w:rsid w:val="00BB537C"/>
    <w:rsid w:val="00BB6898"/>
    <w:rsid w:val="00BC0114"/>
    <w:rsid w:val="00BC38D3"/>
    <w:rsid w:val="00BC4CA7"/>
    <w:rsid w:val="00BC7200"/>
    <w:rsid w:val="00BD292E"/>
    <w:rsid w:val="00BD360F"/>
    <w:rsid w:val="00BD421E"/>
    <w:rsid w:val="00BD516D"/>
    <w:rsid w:val="00BE0A23"/>
    <w:rsid w:val="00BE0CC9"/>
    <w:rsid w:val="00BE1330"/>
    <w:rsid w:val="00BE1F3A"/>
    <w:rsid w:val="00BE4818"/>
    <w:rsid w:val="00BE65DD"/>
    <w:rsid w:val="00BF2CE6"/>
    <w:rsid w:val="00BF4A69"/>
    <w:rsid w:val="00BF5C87"/>
    <w:rsid w:val="00BF5FA9"/>
    <w:rsid w:val="00BF60D3"/>
    <w:rsid w:val="00BF6755"/>
    <w:rsid w:val="00BF693D"/>
    <w:rsid w:val="00C00CBB"/>
    <w:rsid w:val="00C01E35"/>
    <w:rsid w:val="00C027B7"/>
    <w:rsid w:val="00C0572D"/>
    <w:rsid w:val="00C07997"/>
    <w:rsid w:val="00C114BE"/>
    <w:rsid w:val="00C11AD7"/>
    <w:rsid w:val="00C12158"/>
    <w:rsid w:val="00C13601"/>
    <w:rsid w:val="00C14AA6"/>
    <w:rsid w:val="00C14EA8"/>
    <w:rsid w:val="00C161AB"/>
    <w:rsid w:val="00C22204"/>
    <w:rsid w:val="00C23B81"/>
    <w:rsid w:val="00C24E0A"/>
    <w:rsid w:val="00C2767B"/>
    <w:rsid w:val="00C3264F"/>
    <w:rsid w:val="00C32C01"/>
    <w:rsid w:val="00C33795"/>
    <w:rsid w:val="00C35950"/>
    <w:rsid w:val="00C35D5E"/>
    <w:rsid w:val="00C37324"/>
    <w:rsid w:val="00C3799A"/>
    <w:rsid w:val="00C40535"/>
    <w:rsid w:val="00C40DC5"/>
    <w:rsid w:val="00C41A35"/>
    <w:rsid w:val="00C46914"/>
    <w:rsid w:val="00C46B09"/>
    <w:rsid w:val="00C54C78"/>
    <w:rsid w:val="00C552DF"/>
    <w:rsid w:val="00C554E7"/>
    <w:rsid w:val="00C558FB"/>
    <w:rsid w:val="00C55E23"/>
    <w:rsid w:val="00C56D53"/>
    <w:rsid w:val="00C57DBD"/>
    <w:rsid w:val="00C60457"/>
    <w:rsid w:val="00C60E58"/>
    <w:rsid w:val="00C61CB8"/>
    <w:rsid w:val="00C63B18"/>
    <w:rsid w:val="00C65A9A"/>
    <w:rsid w:val="00C66079"/>
    <w:rsid w:val="00C703F4"/>
    <w:rsid w:val="00C70A7B"/>
    <w:rsid w:val="00C74E71"/>
    <w:rsid w:val="00C75021"/>
    <w:rsid w:val="00C750D7"/>
    <w:rsid w:val="00C75692"/>
    <w:rsid w:val="00C75784"/>
    <w:rsid w:val="00C7594F"/>
    <w:rsid w:val="00C76629"/>
    <w:rsid w:val="00C81CBE"/>
    <w:rsid w:val="00C8214C"/>
    <w:rsid w:val="00C83F28"/>
    <w:rsid w:val="00C84200"/>
    <w:rsid w:val="00C84F1F"/>
    <w:rsid w:val="00C84FAC"/>
    <w:rsid w:val="00C920B0"/>
    <w:rsid w:val="00C9243A"/>
    <w:rsid w:val="00C92D06"/>
    <w:rsid w:val="00C931C4"/>
    <w:rsid w:val="00C954A3"/>
    <w:rsid w:val="00C95BA5"/>
    <w:rsid w:val="00C9675D"/>
    <w:rsid w:val="00CA3F5E"/>
    <w:rsid w:val="00CA4E61"/>
    <w:rsid w:val="00CA65B2"/>
    <w:rsid w:val="00CA669B"/>
    <w:rsid w:val="00CB1462"/>
    <w:rsid w:val="00CB1E37"/>
    <w:rsid w:val="00CB271F"/>
    <w:rsid w:val="00CB4384"/>
    <w:rsid w:val="00CB7302"/>
    <w:rsid w:val="00CC22C1"/>
    <w:rsid w:val="00CC4A6C"/>
    <w:rsid w:val="00CC6FE0"/>
    <w:rsid w:val="00CD02CB"/>
    <w:rsid w:val="00CD2484"/>
    <w:rsid w:val="00CD29E0"/>
    <w:rsid w:val="00CD2FF2"/>
    <w:rsid w:val="00CD33CB"/>
    <w:rsid w:val="00CD3711"/>
    <w:rsid w:val="00CD510F"/>
    <w:rsid w:val="00CD58F2"/>
    <w:rsid w:val="00CD6581"/>
    <w:rsid w:val="00CE645E"/>
    <w:rsid w:val="00CE6A11"/>
    <w:rsid w:val="00CF1E7B"/>
    <w:rsid w:val="00CF63E9"/>
    <w:rsid w:val="00CF6436"/>
    <w:rsid w:val="00CF6B57"/>
    <w:rsid w:val="00CF6BE0"/>
    <w:rsid w:val="00D023FC"/>
    <w:rsid w:val="00D0289E"/>
    <w:rsid w:val="00D03565"/>
    <w:rsid w:val="00D03FC2"/>
    <w:rsid w:val="00D05FCF"/>
    <w:rsid w:val="00D068A7"/>
    <w:rsid w:val="00D106AB"/>
    <w:rsid w:val="00D10FFA"/>
    <w:rsid w:val="00D13FBF"/>
    <w:rsid w:val="00D1444E"/>
    <w:rsid w:val="00D16977"/>
    <w:rsid w:val="00D1698E"/>
    <w:rsid w:val="00D22D82"/>
    <w:rsid w:val="00D236EC"/>
    <w:rsid w:val="00D23957"/>
    <w:rsid w:val="00D24F18"/>
    <w:rsid w:val="00D25671"/>
    <w:rsid w:val="00D27F38"/>
    <w:rsid w:val="00D303AD"/>
    <w:rsid w:val="00D31B22"/>
    <w:rsid w:val="00D33A60"/>
    <w:rsid w:val="00D353FF"/>
    <w:rsid w:val="00D40574"/>
    <w:rsid w:val="00D409D9"/>
    <w:rsid w:val="00D437CE"/>
    <w:rsid w:val="00D4391E"/>
    <w:rsid w:val="00D44D86"/>
    <w:rsid w:val="00D50257"/>
    <w:rsid w:val="00D5037F"/>
    <w:rsid w:val="00D52D61"/>
    <w:rsid w:val="00D53249"/>
    <w:rsid w:val="00D53785"/>
    <w:rsid w:val="00D55A5F"/>
    <w:rsid w:val="00D61661"/>
    <w:rsid w:val="00D647EC"/>
    <w:rsid w:val="00D66445"/>
    <w:rsid w:val="00D67192"/>
    <w:rsid w:val="00D70BE8"/>
    <w:rsid w:val="00D71092"/>
    <w:rsid w:val="00D71FED"/>
    <w:rsid w:val="00D735CE"/>
    <w:rsid w:val="00D741DA"/>
    <w:rsid w:val="00D75592"/>
    <w:rsid w:val="00D75B7E"/>
    <w:rsid w:val="00D8091F"/>
    <w:rsid w:val="00D81AF4"/>
    <w:rsid w:val="00D87807"/>
    <w:rsid w:val="00D87F3B"/>
    <w:rsid w:val="00D902F8"/>
    <w:rsid w:val="00D90AEA"/>
    <w:rsid w:val="00D91985"/>
    <w:rsid w:val="00D91FB6"/>
    <w:rsid w:val="00D95195"/>
    <w:rsid w:val="00D95B04"/>
    <w:rsid w:val="00D96476"/>
    <w:rsid w:val="00DA0D3A"/>
    <w:rsid w:val="00DA267C"/>
    <w:rsid w:val="00DA372A"/>
    <w:rsid w:val="00DA3956"/>
    <w:rsid w:val="00DA4791"/>
    <w:rsid w:val="00DA4A5D"/>
    <w:rsid w:val="00DA64FC"/>
    <w:rsid w:val="00DA6BE3"/>
    <w:rsid w:val="00DA728F"/>
    <w:rsid w:val="00DB0342"/>
    <w:rsid w:val="00DB0B6F"/>
    <w:rsid w:val="00DB1B62"/>
    <w:rsid w:val="00DB367E"/>
    <w:rsid w:val="00DB43DF"/>
    <w:rsid w:val="00DB5C61"/>
    <w:rsid w:val="00DB644D"/>
    <w:rsid w:val="00DC1086"/>
    <w:rsid w:val="00DC1EE4"/>
    <w:rsid w:val="00DC2781"/>
    <w:rsid w:val="00DC28B9"/>
    <w:rsid w:val="00DC4E15"/>
    <w:rsid w:val="00DC58D8"/>
    <w:rsid w:val="00DC668D"/>
    <w:rsid w:val="00DC7B0F"/>
    <w:rsid w:val="00DD184F"/>
    <w:rsid w:val="00DD1870"/>
    <w:rsid w:val="00DD273B"/>
    <w:rsid w:val="00DD3DC7"/>
    <w:rsid w:val="00DD644A"/>
    <w:rsid w:val="00DD6BF5"/>
    <w:rsid w:val="00DE0239"/>
    <w:rsid w:val="00DE0AC6"/>
    <w:rsid w:val="00DE1D1A"/>
    <w:rsid w:val="00DE2268"/>
    <w:rsid w:val="00DE5C79"/>
    <w:rsid w:val="00DF1240"/>
    <w:rsid w:val="00DF1C45"/>
    <w:rsid w:val="00DF67FD"/>
    <w:rsid w:val="00E00CD4"/>
    <w:rsid w:val="00E01653"/>
    <w:rsid w:val="00E02F02"/>
    <w:rsid w:val="00E05082"/>
    <w:rsid w:val="00E073FE"/>
    <w:rsid w:val="00E10A25"/>
    <w:rsid w:val="00E126AD"/>
    <w:rsid w:val="00E12B7B"/>
    <w:rsid w:val="00E15EFE"/>
    <w:rsid w:val="00E16026"/>
    <w:rsid w:val="00E16BB1"/>
    <w:rsid w:val="00E17BBF"/>
    <w:rsid w:val="00E205CF"/>
    <w:rsid w:val="00E21352"/>
    <w:rsid w:val="00E2206D"/>
    <w:rsid w:val="00E2259E"/>
    <w:rsid w:val="00E2315D"/>
    <w:rsid w:val="00E23BE6"/>
    <w:rsid w:val="00E31B4A"/>
    <w:rsid w:val="00E33BD6"/>
    <w:rsid w:val="00E346DA"/>
    <w:rsid w:val="00E3735D"/>
    <w:rsid w:val="00E37655"/>
    <w:rsid w:val="00E43435"/>
    <w:rsid w:val="00E43886"/>
    <w:rsid w:val="00E477CB"/>
    <w:rsid w:val="00E51346"/>
    <w:rsid w:val="00E52018"/>
    <w:rsid w:val="00E521F1"/>
    <w:rsid w:val="00E525FA"/>
    <w:rsid w:val="00E54243"/>
    <w:rsid w:val="00E55C4F"/>
    <w:rsid w:val="00E57AA2"/>
    <w:rsid w:val="00E6110B"/>
    <w:rsid w:val="00E612D7"/>
    <w:rsid w:val="00E63ACB"/>
    <w:rsid w:val="00E65674"/>
    <w:rsid w:val="00E65CC8"/>
    <w:rsid w:val="00E72330"/>
    <w:rsid w:val="00E73767"/>
    <w:rsid w:val="00E73902"/>
    <w:rsid w:val="00E74089"/>
    <w:rsid w:val="00E761B9"/>
    <w:rsid w:val="00E76503"/>
    <w:rsid w:val="00E772DF"/>
    <w:rsid w:val="00E77E61"/>
    <w:rsid w:val="00E806CF"/>
    <w:rsid w:val="00E822F7"/>
    <w:rsid w:val="00E829E9"/>
    <w:rsid w:val="00E85A69"/>
    <w:rsid w:val="00E863D4"/>
    <w:rsid w:val="00E86427"/>
    <w:rsid w:val="00E86B42"/>
    <w:rsid w:val="00E87559"/>
    <w:rsid w:val="00E87912"/>
    <w:rsid w:val="00E92CE1"/>
    <w:rsid w:val="00E957EC"/>
    <w:rsid w:val="00E96065"/>
    <w:rsid w:val="00E967F5"/>
    <w:rsid w:val="00EA0DFC"/>
    <w:rsid w:val="00EA3BAE"/>
    <w:rsid w:val="00EA3F77"/>
    <w:rsid w:val="00EA618E"/>
    <w:rsid w:val="00EA68A2"/>
    <w:rsid w:val="00EA6A8C"/>
    <w:rsid w:val="00EA7299"/>
    <w:rsid w:val="00EB0D80"/>
    <w:rsid w:val="00EB12F0"/>
    <w:rsid w:val="00EB159D"/>
    <w:rsid w:val="00EB3099"/>
    <w:rsid w:val="00EB518A"/>
    <w:rsid w:val="00EB6310"/>
    <w:rsid w:val="00EB74B7"/>
    <w:rsid w:val="00EC004A"/>
    <w:rsid w:val="00EC0AF9"/>
    <w:rsid w:val="00EC0F58"/>
    <w:rsid w:val="00EC107D"/>
    <w:rsid w:val="00EC2484"/>
    <w:rsid w:val="00EC320E"/>
    <w:rsid w:val="00EC5898"/>
    <w:rsid w:val="00EC7D18"/>
    <w:rsid w:val="00ED2471"/>
    <w:rsid w:val="00ED35B1"/>
    <w:rsid w:val="00ED6426"/>
    <w:rsid w:val="00ED7D06"/>
    <w:rsid w:val="00EE0B10"/>
    <w:rsid w:val="00EE2B0A"/>
    <w:rsid w:val="00EE48C2"/>
    <w:rsid w:val="00EE513C"/>
    <w:rsid w:val="00EE57D9"/>
    <w:rsid w:val="00EE68DA"/>
    <w:rsid w:val="00EE6C49"/>
    <w:rsid w:val="00EE7F71"/>
    <w:rsid w:val="00EF21C7"/>
    <w:rsid w:val="00EF24E0"/>
    <w:rsid w:val="00EF36D0"/>
    <w:rsid w:val="00EF5E9C"/>
    <w:rsid w:val="00EF632A"/>
    <w:rsid w:val="00F009FF"/>
    <w:rsid w:val="00F065FE"/>
    <w:rsid w:val="00F06D04"/>
    <w:rsid w:val="00F06E9E"/>
    <w:rsid w:val="00F078EC"/>
    <w:rsid w:val="00F07BC2"/>
    <w:rsid w:val="00F128CC"/>
    <w:rsid w:val="00F13DD3"/>
    <w:rsid w:val="00F16BE4"/>
    <w:rsid w:val="00F17DDE"/>
    <w:rsid w:val="00F21137"/>
    <w:rsid w:val="00F21ADD"/>
    <w:rsid w:val="00F2212E"/>
    <w:rsid w:val="00F24445"/>
    <w:rsid w:val="00F2624A"/>
    <w:rsid w:val="00F30DE0"/>
    <w:rsid w:val="00F31FD9"/>
    <w:rsid w:val="00F32984"/>
    <w:rsid w:val="00F334A6"/>
    <w:rsid w:val="00F3404C"/>
    <w:rsid w:val="00F341B4"/>
    <w:rsid w:val="00F34D28"/>
    <w:rsid w:val="00F368D9"/>
    <w:rsid w:val="00F4181C"/>
    <w:rsid w:val="00F41D72"/>
    <w:rsid w:val="00F41E16"/>
    <w:rsid w:val="00F41FB3"/>
    <w:rsid w:val="00F426C2"/>
    <w:rsid w:val="00F426E3"/>
    <w:rsid w:val="00F42EC2"/>
    <w:rsid w:val="00F4300F"/>
    <w:rsid w:val="00F451B3"/>
    <w:rsid w:val="00F458E7"/>
    <w:rsid w:val="00F56589"/>
    <w:rsid w:val="00F6033C"/>
    <w:rsid w:val="00F636EE"/>
    <w:rsid w:val="00F667D6"/>
    <w:rsid w:val="00F715C8"/>
    <w:rsid w:val="00F739E4"/>
    <w:rsid w:val="00F73D0D"/>
    <w:rsid w:val="00F74F4A"/>
    <w:rsid w:val="00F762A1"/>
    <w:rsid w:val="00F76F42"/>
    <w:rsid w:val="00F82D92"/>
    <w:rsid w:val="00F84C09"/>
    <w:rsid w:val="00F8527B"/>
    <w:rsid w:val="00F85311"/>
    <w:rsid w:val="00F86FC3"/>
    <w:rsid w:val="00F92E43"/>
    <w:rsid w:val="00F93C19"/>
    <w:rsid w:val="00F93EC0"/>
    <w:rsid w:val="00F94E5C"/>
    <w:rsid w:val="00F963E0"/>
    <w:rsid w:val="00F96833"/>
    <w:rsid w:val="00FA028A"/>
    <w:rsid w:val="00FA0B93"/>
    <w:rsid w:val="00FA5B65"/>
    <w:rsid w:val="00FA7844"/>
    <w:rsid w:val="00FB1E1B"/>
    <w:rsid w:val="00FB2AF2"/>
    <w:rsid w:val="00FB4A83"/>
    <w:rsid w:val="00FB4E59"/>
    <w:rsid w:val="00FB5438"/>
    <w:rsid w:val="00FC0727"/>
    <w:rsid w:val="00FC18B1"/>
    <w:rsid w:val="00FC22D2"/>
    <w:rsid w:val="00FC334F"/>
    <w:rsid w:val="00FC3CBE"/>
    <w:rsid w:val="00FC5DA0"/>
    <w:rsid w:val="00FD2155"/>
    <w:rsid w:val="00FD2D49"/>
    <w:rsid w:val="00FD4713"/>
    <w:rsid w:val="00FD4831"/>
    <w:rsid w:val="00FD6899"/>
    <w:rsid w:val="00FD7167"/>
    <w:rsid w:val="00FE0D8A"/>
    <w:rsid w:val="00FE0DBC"/>
    <w:rsid w:val="00FE36D7"/>
    <w:rsid w:val="00FE4CFD"/>
    <w:rsid w:val="00FF083F"/>
    <w:rsid w:val="00FF09A5"/>
    <w:rsid w:val="00FF0EAE"/>
    <w:rsid w:val="00FF1B77"/>
    <w:rsid w:val="00FF1DCA"/>
    <w:rsid w:val="00FF3962"/>
    <w:rsid w:val="00FF6618"/>
    <w:rsid w:val="00FF7092"/>
    <w:rsid w:val="0151F03B"/>
    <w:rsid w:val="0DE9DE97"/>
    <w:rsid w:val="11A2B93E"/>
    <w:rsid w:val="1351323A"/>
    <w:rsid w:val="15D5830E"/>
    <w:rsid w:val="16097A82"/>
    <w:rsid w:val="163A9F69"/>
    <w:rsid w:val="1969EAF8"/>
    <w:rsid w:val="1EB4674F"/>
    <w:rsid w:val="2131993F"/>
    <w:rsid w:val="235AA70B"/>
    <w:rsid w:val="25CBED0D"/>
    <w:rsid w:val="27188F1B"/>
    <w:rsid w:val="28E64FFA"/>
    <w:rsid w:val="302D762E"/>
    <w:rsid w:val="3178ACB5"/>
    <w:rsid w:val="362EC07B"/>
    <w:rsid w:val="36D587E2"/>
    <w:rsid w:val="3CA205C7"/>
    <w:rsid w:val="41E229F9"/>
    <w:rsid w:val="45665B42"/>
    <w:rsid w:val="5109B828"/>
    <w:rsid w:val="593C5432"/>
    <w:rsid w:val="597F63F9"/>
    <w:rsid w:val="5C59D207"/>
    <w:rsid w:val="5D0388DF"/>
    <w:rsid w:val="62C19B28"/>
    <w:rsid w:val="64BA6825"/>
    <w:rsid w:val="66A9A040"/>
    <w:rsid w:val="6A4DDF93"/>
    <w:rsid w:val="6B96567B"/>
    <w:rsid w:val="6C566AEB"/>
    <w:rsid w:val="6DBF1334"/>
    <w:rsid w:val="7B29A9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CE2B0"/>
  <w15:chartTrackingRefBased/>
  <w15:docId w15:val="{E2993E99-D2C2-4A10-86FA-4F527677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3C3C3C" w:themeColor="text1"/>
        <w:sz w:val="21"/>
        <w:szCs w:val="21"/>
        <w:lang w:val="en-GB" w:eastAsia="en-US" w:bidi="ar-SA"/>
      </w:rPr>
    </w:rPrDefault>
    <w:pPrDefault>
      <w:pPr>
        <w:spacing w:before="120"/>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4" w:unhideWhenUsed="1"/>
    <w:lsdException w:name="heading 4" w:semiHidden="1" w:uiPriority="4" w:unhideWhenUsed="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35" w:unhideWhenUsed="1"/>
    <w:lsdException w:name="annotation text" w:semiHidden="1" w:unhideWhenUsed="1"/>
    <w:lsdException w:name="header" w:semiHidden="1" w:uiPriority="36" w:unhideWhenUsed="1"/>
    <w:lsdException w:name="footer" w:semiHidden="1" w:uiPriority="36" w:unhideWhenUsed="1"/>
    <w:lsdException w:name="index heading" w:semiHidden="1"/>
    <w:lsdException w:name="caption" w:semiHidden="1" w:uiPriority="7" w:unhideWhenUsed="1"/>
    <w:lsdException w:name="table of figures" w:semiHidden="1" w:unhideWhenUsed="1"/>
    <w:lsdException w:name="envelope address" w:semiHidden="1"/>
    <w:lsdException w:name="envelope return" w:semiHidden="1"/>
    <w:lsdException w:name="footnote reference" w:semiHidden="1" w:uiPriority="35" w:unhideWhenUsed="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iPriority="37"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lsdException w:name="Intense Reference" w:semiHidden="1" w:uiPriority="32" w:qFormat="1"/>
    <w:lsdException w:name="Book Title" w:semiHidden="1" w:uiPriority="33" w:qFormat="1"/>
    <w:lsdException w:name="Bibliography" w:semiHidden="1" w:uiPriority="37"/>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aliases w:val="±BodyText"/>
    <w:qFormat/>
    <w:rsid w:val="001E7722"/>
  </w:style>
  <w:style w:type="paragraph" w:styleId="Heading1">
    <w:name w:val="heading 1"/>
    <w:aliases w:val="±Head1"/>
    <w:basedOn w:val="Head1NonToc"/>
    <w:next w:val="Normal"/>
    <w:link w:val="Heading1Char"/>
    <w:uiPriority w:val="4"/>
    <w:semiHidden/>
    <w:qFormat/>
    <w:rsid w:val="00EB74B7"/>
    <w:pPr>
      <w:numPr>
        <w:numId w:val="9"/>
      </w:numPr>
      <w:spacing w:before="600"/>
    </w:pPr>
  </w:style>
  <w:style w:type="paragraph" w:styleId="Heading2">
    <w:name w:val="heading 2"/>
    <w:aliases w:val="±Head2"/>
    <w:basedOn w:val="NoNumHead2"/>
    <w:next w:val="Normal"/>
    <w:link w:val="Heading2Char"/>
    <w:uiPriority w:val="4"/>
    <w:semiHidden/>
    <w:qFormat/>
    <w:rsid w:val="00EB74B7"/>
    <w:pPr>
      <w:numPr>
        <w:ilvl w:val="1"/>
        <w:numId w:val="9"/>
      </w:numPr>
    </w:pPr>
  </w:style>
  <w:style w:type="paragraph" w:styleId="Heading3">
    <w:name w:val="heading 3"/>
    <w:aliases w:val="±Head3"/>
    <w:basedOn w:val="NoNumHead2"/>
    <w:next w:val="Normal"/>
    <w:link w:val="Heading3Char"/>
    <w:uiPriority w:val="4"/>
    <w:semiHidden/>
    <w:rsid w:val="00EB74B7"/>
    <w:pPr>
      <w:numPr>
        <w:ilvl w:val="2"/>
        <w:numId w:val="9"/>
      </w:numPr>
      <w:outlineLvl w:val="2"/>
    </w:pPr>
    <w:rPr>
      <w:sz w:val="24"/>
    </w:rPr>
  </w:style>
  <w:style w:type="paragraph" w:styleId="Heading4">
    <w:name w:val="heading 4"/>
    <w:aliases w:val="±Head4"/>
    <w:basedOn w:val="NoNumHead2"/>
    <w:next w:val="Normal"/>
    <w:link w:val="Heading4Char"/>
    <w:uiPriority w:val="4"/>
    <w:semiHidden/>
    <w:rsid w:val="00EB74B7"/>
    <w:pPr>
      <w:numPr>
        <w:ilvl w:val="3"/>
        <w:numId w:val="9"/>
      </w:numPr>
      <w:outlineLvl w:val="3"/>
    </w:pPr>
    <w:rPr>
      <w:sz w:val="22"/>
    </w:rPr>
  </w:style>
  <w:style w:type="paragraph" w:styleId="Heading5">
    <w:name w:val="heading 5"/>
    <w:aliases w:val="±Head5"/>
    <w:basedOn w:val="NoNumHead2"/>
    <w:next w:val="Normal"/>
    <w:link w:val="Heading5Char"/>
    <w:uiPriority w:val="4"/>
    <w:semiHidden/>
    <w:rsid w:val="00EB74B7"/>
    <w:pPr>
      <w:keepLines/>
      <w:spacing w:after="0"/>
      <w:outlineLvl w:val="4"/>
    </w:pPr>
    <w:rPr>
      <w:rFonts w:eastAsiaTheme="majorEastAsia" w:cstheme="majorBidi"/>
      <w:b w:val="0"/>
    </w:rPr>
  </w:style>
  <w:style w:type="paragraph" w:styleId="Heading6">
    <w:name w:val="heading 6"/>
    <w:aliases w:val="±Head6"/>
    <w:basedOn w:val="NoNumHead2"/>
    <w:next w:val="Normal"/>
    <w:link w:val="Heading6Char"/>
    <w:uiPriority w:val="4"/>
    <w:semiHidden/>
    <w:rsid w:val="00EB74B7"/>
    <w:pPr>
      <w:keepLines/>
      <w:spacing w:after="0"/>
      <w:outlineLvl w:val="5"/>
    </w:pPr>
    <w:rPr>
      <w:rFonts w:eastAsiaTheme="majorEastAsia" w:cstheme="majorBidi"/>
      <w:b w:val="0"/>
      <w:i/>
      <w:iCs/>
    </w:rPr>
  </w:style>
  <w:style w:type="paragraph" w:styleId="Heading7">
    <w:name w:val="heading 7"/>
    <w:aliases w:val="±Head7"/>
    <w:basedOn w:val="NoNumHead2"/>
    <w:next w:val="Normal"/>
    <w:link w:val="Heading7Char"/>
    <w:uiPriority w:val="4"/>
    <w:semiHidden/>
    <w:rsid w:val="00EB74B7"/>
    <w:pPr>
      <w:keepLines/>
      <w:spacing w:after="0"/>
      <w:outlineLvl w:val="6"/>
    </w:pPr>
    <w:rPr>
      <w:rFonts w:eastAsiaTheme="majorEastAsia" w:cstheme="majorBidi"/>
      <w:b w:val="0"/>
      <w:iCs/>
    </w:rPr>
  </w:style>
  <w:style w:type="paragraph" w:styleId="Heading8">
    <w:name w:val="heading 8"/>
    <w:aliases w:val="±Head8"/>
    <w:basedOn w:val="NoNumHead2"/>
    <w:next w:val="Normal"/>
    <w:link w:val="Heading8Char"/>
    <w:uiPriority w:val="4"/>
    <w:semiHidden/>
    <w:rsid w:val="00EB74B7"/>
    <w:pPr>
      <w:keepLines/>
      <w:spacing w:after="0"/>
      <w:outlineLvl w:val="7"/>
    </w:pPr>
    <w:rPr>
      <w:rFonts w:eastAsiaTheme="majorEastAsia" w:cstheme="majorBidi"/>
    </w:rPr>
  </w:style>
  <w:style w:type="paragraph" w:styleId="Heading9">
    <w:name w:val="heading 9"/>
    <w:aliases w:val="±Head9"/>
    <w:basedOn w:val="NoNumHead2"/>
    <w:next w:val="Normal"/>
    <w:link w:val="Heading9Char"/>
    <w:uiPriority w:val="4"/>
    <w:semiHidden/>
    <w:rsid w:val="00EB74B7"/>
    <w:pPr>
      <w:keepLines/>
      <w:spacing w:after="0"/>
      <w:outlineLvl w:val="8"/>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phaNumBullet1">
    <w:name w:val="±AlphaNumBullet1"/>
    <w:basedOn w:val="Normal"/>
    <w:uiPriority w:val="1"/>
    <w:qFormat/>
    <w:rsid w:val="00EB74B7"/>
    <w:pPr>
      <w:numPr>
        <w:numId w:val="3"/>
      </w:numPr>
      <w:spacing w:before="60" w:after="60"/>
    </w:pPr>
  </w:style>
  <w:style w:type="paragraph" w:customStyle="1" w:styleId="AlphaNumBullet2">
    <w:name w:val="±AlphaNumBullet2"/>
    <w:basedOn w:val="Normal"/>
    <w:uiPriority w:val="1"/>
    <w:rsid w:val="00EB74B7"/>
    <w:pPr>
      <w:numPr>
        <w:ilvl w:val="1"/>
        <w:numId w:val="3"/>
      </w:numPr>
      <w:spacing w:before="60" w:after="60"/>
    </w:pPr>
  </w:style>
  <w:style w:type="paragraph" w:customStyle="1" w:styleId="AlphaNumBullet3">
    <w:name w:val="±AlphaNumBullet3"/>
    <w:basedOn w:val="Normal"/>
    <w:uiPriority w:val="1"/>
    <w:rsid w:val="00EB74B7"/>
    <w:pPr>
      <w:numPr>
        <w:ilvl w:val="2"/>
        <w:numId w:val="3"/>
      </w:numPr>
      <w:spacing w:before="60" w:after="60"/>
    </w:pPr>
  </w:style>
  <w:style w:type="paragraph" w:customStyle="1" w:styleId="AppBodyTextNum">
    <w:name w:val="±AppBodyTextNum"/>
    <w:basedOn w:val="Normal"/>
    <w:uiPriority w:val="28"/>
    <w:semiHidden/>
    <w:qFormat/>
    <w:rsid w:val="00EB74B7"/>
  </w:style>
  <w:style w:type="paragraph" w:customStyle="1" w:styleId="AppAlphaNumBullet1">
    <w:name w:val="±AppAlphaNumBullet1"/>
    <w:basedOn w:val="AppBodyTextNum"/>
    <w:uiPriority w:val="28"/>
    <w:semiHidden/>
    <w:qFormat/>
    <w:rsid w:val="00EB74B7"/>
  </w:style>
  <w:style w:type="paragraph" w:customStyle="1" w:styleId="AppAlphaNumBullet2">
    <w:name w:val="±AppAlphaNumBullet2"/>
    <w:basedOn w:val="AppBodyTextNum"/>
    <w:uiPriority w:val="28"/>
    <w:semiHidden/>
    <w:qFormat/>
    <w:rsid w:val="00EB74B7"/>
  </w:style>
  <w:style w:type="paragraph" w:customStyle="1" w:styleId="AppAlphaNumBullet3">
    <w:name w:val="±AppAlphaNumBullet3"/>
    <w:basedOn w:val="AppBodyTextNum"/>
    <w:uiPriority w:val="28"/>
    <w:semiHidden/>
    <w:qFormat/>
    <w:rsid w:val="00EB74B7"/>
  </w:style>
  <w:style w:type="paragraph" w:styleId="NoSpacing">
    <w:name w:val="No Spacing"/>
    <w:aliases w:val="±BaseStyle"/>
    <w:rsid w:val="00EB74B7"/>
    <w:pPr>
      <w:spacing w:before="0"/>
    </w:pPr>
    <w:rPr>
      <w:rFonts w:cs="Arial"/>
      <w:szCs w:val="20"/>
    </w:rPr>
  </w:style>
  <w:style w:type="paragraph" w:customStyle="1" w:styleId="Head1NonToc">
    <w:name w:val="±Head1NonToc"/>
    <w:basedOn w:val="NoSpacing"/>
    <w:next w:val="Normal"/>
    <w:uiPriority w:val="3"/>
    <w:semiHidden/>
    <w:rsid w:val="00EB74B7"/>
    <w:pPr>
      <w:keepNext/>
      <w:spacing w:before="480" w:after="120" w:line="216" w:lineRule="auto"/>
      <w:outlineLvl w:val="0"/>
    </w:pPr>
    <w:rPr>
      <w:rFonts w:asciiTheme="majorHAnsi" w:hAnsiTheme="majorHAnsi"/>
      <w:b/>
      <w:color w:val="28465F"/>
      <w:sz w:val="36"/>
    </w:rPr>
  </w:style>
  <w:style w:type="paragraph" w:customStyle="1" w:styleId="Divider">
    <w:name w:val="±Divider"/>
    <w:basedOn w:val="Head1NonToc"/>
    <w:next w:val="Normal"/>
    <w:uiPriority w:val="5"/>
    <w:semiHidden/>
    <w:rsid w:val="00EB74B7"/>
    <w:rPr>
      <w:sz w:val="72"/>
    </w:rPr>
  </w:style>
  <w:style w:type="paragraph" w:customStyle="1" w:styleId="AppHead1">
    <w:name w:val="±AppHead1"/>
    <w:basedOn w:val="Head1NonToc"/>
    <w:next w:val="Normal"/>
    <w:uiPriority w:val="6"/>
    <w:semiHidden/>
    <w:rsid w:val="00EB74B7"/>
    <w:pPr>
      <w:numPr>
        <w:numId w:val="4"/>
      </w:numPr>
    </w:pPr>
  </w:style>
  <w:style w:type="paragraph" w:customStyle="1" w:styleId="AppHead2">
    <w:name w:val="±AppHead2"/>
    <w:basedOn w:val="Head1NonToc"/>
    <w:next w:val="Normal"/>
    <w:uiPriority w:val="6"/>
    <w:semiHidden/>
    <w:rsid w:val="00EB74B7"/>
    <w:pPr>
      <w:numPr>
        <w:ilvl w:val="1"/>
        <w:numId w:val="4"/>
      </w:numPr>
      <w:outlineLvl w:val="1"/>
    </w:pPr>
    <w:rPr>
      <w:sz w:val="28"/>
    </w:rPr>
  </w:style>
  <w:style w:type="paragraph" w:customStyle="1" w:styleId="AppHead3">
    <w:name w:val="±AppHead3"/>
    <w:basedOn w:val="Head1NonToc"/>
    <w:next w:val="Normal"/>
    <w:uiPriority w:val="6"/>
    <w:semiHidden/>
    <w:rsid w:val="00EB74B7"/>
    <w:pPr>
      <w:numPr>
        <w:ilvl w:val="2"/>
        <w:numId w:val="4"/>
      </w:numPr>
      <w:outlineLvl w:val="2"/>
    </w:pPr>
    <w:rPr>
      <w:sz w:val="24"/>
    </w:rPr>
  </w:style>
  <w:style w:type="paragraph" w:customStyle="1" w:styleId="BodyHeading">
    <w:name w:val="±BodyHeading"/>
    <w:basedOn w:val="Normal"/>
    <w:next w:val="Normal"/>
    <w:uiPriority w:val="2"/>
    <w:qFormat/>
    <w:rsid w:val="00EB74B7"/>
    <w:pPr>
      <w:keepNext/>
      <w:spacing w:before="240" w:after="120"/>
    </w:pPr>
    <w:rPr>
      <w:b/>
      <w:color w:val="00A0A4" w:themeColor="accent1"/>
    </w:rPr>
  </w:style>
  <w:style w:type="paragraph" w:customStyle="1" w:styleId="BodyTextNum">
    <w:name w:val="±BodyTextNum"/>
    <w:basedOn w:val="Normal"/>
    <w:uiPriority w:val="28"/>
    <w:semiHidden/>
    <w:rsid w:val="00EB74B7"/>
  </w:style>
  <w:style w:type="paragraph" w:styleId="Caption">
    <w:name w:val="caption"/>
    <w:aliases w:val="±Caption"/>
    <w:basedOn w:val="BodyHeading"/>
    <w:next w:val="Normal"/>
    <w:link w:val="CaptionChar"/>
    <w:uiPriority w:val="7"/>
    <w:semiHidden/>
    <w:rsid w:val="00EB74B7"/>
    <w:pPr>
      <w:tabs>
        <w:tab w:val="left" w:pos="1134"/>
      </w:tabs>
      <w:spacing w:after="60"/>
      <w:ind w:left="1134" w:hanging="1134"/>
    </w:pPr>
    <w:rPr>
      <w:rFonts w:eastAsia="Calibri"/>
      <w:color w:val="3C3C3C" w:themeColor="text1"/>
      <w:sz w:val="20"/>
    </w:rPr>
  </w:style>
  <w:style w:type="character" w:customStyle="1" w:styleId="CaptionChar">
    <w:name w:val="Caption Char"/>
    <w:aliases w:val="±Caption Char"/>
    <w:basedOn w:val="DefaultParagraphFont"/>
    <w:link w:val="Caption"/>
    <w:uiPriority w:val="7"/>
    <w:semiHidden/>
    <w:rsid w:val="00537052"/>
    <w:rPr>
      <w:rFonts w:eastAsia="Calibri"/>
      <w:b/>
      <w:sz w:val="20"/>
    </w:rPr>
  </w:style>
  <w:style w:type="paragraph" w:customStyle="1" w:styleId="CaptionWide">
    <w:name w:val="±CaptionWide"/>
    <w:basedOn w:val="Caption"/>
    <w:next w:val="Normal"/>
    <w:uiPriority w:val="7"/>
    <w:semiHidden/>
    <w:rsid w:val="00EB74B7"/>
    <w:pPr>
      <w:tabs>
        <w:tab w:val="clear" w:pos="1134"/>
        <w:tab w:val="left" w:pos="284"/>
      </w:tabs>
      <w:ind w:left="283"/>
    </w:pPr>
    <w:rPr>
      <w:bCs/>
    </w:rPr>
  </w:style>
  <w:style w:type="paragraph" w:customStyle="1" w:styleId="CoverJobTitle">
    <w:name w:val="±CoverJobTitle"/>
    <w:basedOn w:val="NoSpacing"/>
    <w:uiPriority w:val="34"/>
    <w:semiHidden/>
    <w:rsid w:val="004151AD"/>
    <w:pPr>
      <w:spacing w:after="400"/>
    </w:pPr>
    <w:rPr>
      <w:b/>
      <w:color w:val="009DDB"/>
      <w:sz w:val="72"/>
    </w:rPr>
  </w:style>
  <w:style w:type="paragraph" w:customStyle="1" w:styleId="CoverConfi">
    <w:name w:val="±CoverConfi"/>
    <w:basedOn w:val="NoSpacing"/>
    <w:uiPriority w:val="34"/>
    <w:semiHidden/>
    <w:rsid w:val="00EB74B7"/>
    <w:pPr>
      <w:spacing w:before="40" w:after="40"/>
    </w:pPr>
  </w:style>
  <w:style w:type="paragraph" w:customStyle="1" w:styleId="CoverGrade">
    <w:name w:val="±CoverGrade"/>
    <w:basedOn w:val="NoSpacing"/>
    <w:uiPriority w:val="34"/>
    <w:semiHidden/>
    <w:rsid w:val="004151AD"/>
    <w:pPr>
      <w:spacing w:before="180"/>
    </w:pPr>
    <w:rPr>
      <w:color w:val="FFFFFF" w:themeColor="background1"/>
      <w:sz w:val="24"/>
    </w:rPr>
  </w:style>
  <w:style w:type="paragraph" w:customStyle="1" w:styleId="CoverDraft">
    <w:name w:val="±CoverDraft"/>
    <w:basedOn w:val="NoSpacing"/>
    <w:uiPriority w:val="34"/>
    <w:semiHidden/>
    <w:rsid w:val="00EB74B7"/>
  </w:style>
  <w:style w:type="paragraph" w:customStyle="1" w:styleId="CoverDirectorate">
    <w:name w:val="±CoverDirectorate"/>
    <w:basedOn w:val="NoSpacing"/>
    <w:uiPriority w:val="34"/>
    <w:semiHidden/>
    <w:rsid w:val="000C6725"/>
    <w:pPr>
      <w:spacing w:before="60"/>
    </w:pPr>
    <w:rPr>
      <w:b/>
      <w:color w:val="FFFFFF" w:themeColor="background1"/>
      <w:sz w:val="32"/>
    </w:rPr>
  </w:style>
  <w:style w:type="paragraph" w:customStyle="1" w:styleId="CoverDepartment">
    <w:name w:val="±CoverDepartment"/>
    <w:basedOn w:val="NoSpacing"/>
    <w:uiPriority w:val="34"/>
    <w:semiHidden/>
    <w:rsid w:val="000C6725"/>
    <w:pPr>
      <w:spacing w:before="60"/>
    </w:pPr>
    <w:rPr>
      <w:b/>
      <w:color w:val="FFFFFF" w:themeColor="background1"/>
      <w:sz w:val="32"/>
    </w:rPr>
  </w:style>
  <w:style w:type="paragraph" w:customStyle="1" w:styleId="CoverType">
    <w:name w:val="±CoverType"/>
    <w:basedOn w:val="NoSpacing"/>
    <w:uiPriority w:val="34"/>
    <w:semiHidden/>
    <w:rsid w:val="00EB74B7"/>
  </w:style>
  <w:style w:type="paragraph" w:customStyle="1" w:styleId="Hidden">
    <w:name w:val="±Hidden"/>
    <w:basedOn w:val="NoSpacing"/>
    <w:uiPriority w:val="33"/>
    <w:semiHidden/>
    <w:rsid w:val="00EB74B7"/>
    <w:pPr>
      <w:framePr w:wrap="around" w:vAnchor="page" w:hAnchor="page" w:xAlign="right" w:yAlign="bottom"/>
    </w:pPr>
    <w:rPr>
      <w:color w:val="C00000"/>
    </w:rPr>
  </w:style>
  <w:style w:type="paragraph" w:customStyle="1" w:styleId="IllustrateLeft">
    <w:name w:val="±IllustrateLeft"/>
    <w:basedOn w:val="NoSpacing"/>
    <w:uiPriority w:val="33"/>
    <w:semiHidden/>
    <w:rsid w:val="00EB74B7"/>
  </w:style>
  <w:style w:type="paragraph" w:customStyle="1" w:styleId="IllustrateCentre">
    <w:name w:val="±IllustrateCentre"/>
    <w:basedOn w:val="IllustrateLeft"/>
    <w:uiPriority w:val="33"/>
    <w:semiHidden/>
    <w:rsid w:val="00EB74B7"/>
    <w:pPr>
      <w:spacing w:before="120"/>
      <w:jc w:val="center"/>
    </w:pPr>
  </w:style>
  <w:style w:type="paragraph" w:customStyle="1" w:styleId="IllustrateRight">
    <w:name w:val="±IllustrateRight"/>
    <w:basedOn w:val="IllustrateLeft"/>
    <w:uiPriority w:val="33"/>
    <w:semiHidden/>
    <w:rsid w:val="00EB74B7"/>
    <w:pPr>
      <w:jc w:val="right"/>
    </w:pPr>
  </w:style>
  <w:style w:type="paragraph" w:customStyle="1" w:styleId="KeyMsgText">
    <w:name w:val="±KeyMsgText"/>
    <w:basedOn w:val="Normal"/>
    <w:uiPriority w:val="32"/>
    <w:semiHidden/>
    <w:rsid w:val="000C6725"/>
    <w:rPr>
      <w:sz w:val="20"/>
    </w:rPr>
  </w:style>
  <w:style w:type="paragraph" w:customStyle="1" w:styleId="KeyMsgHead">
    <w:name w:val="±KeyMsgHead"/>
    <w:basedOn w:val="KeyMsgText"/>
    <w:uiPriority w:val="32"/>
    <w:semiHidden/>
    <w:rsid w:val="00EB74B7"/>
    <w:pPr>
      <w:keepNext/>
      <w:pBdr>
        <w:bottom w:val="single" w:sz="12" w:space="6" w:color="FF8200" w:themeColor="text2"/>
      </w:pBdr>
      <w:spacing w:before="0" w:after="120"/>
    </w:pPr>
    <w:rPr>
      <w:b/>
      <w:color w:val="28465F"/>
    </w:rPr>
  </w:style>
  <w:style w:type="paragraph" w:customStyle="1" w:styleId="NoNumHead1">
    <w:name w:val="±NoNumHead1"/>
    <w:basedOn w:val="Head1NonToc"/>
    <w:next w:val="Normal"/>
    <w:uiPriority w:val="3"/>
    <w:semiHidden/>
    <w:rsid w:val="00EB74B7"/>
  </w:style>
  <w:style w:type="paragraph" w:customStyle="1" w:styleId="NoNumHead2">
    <w:name w:val="±NoNumHead2"/>
    <w:basedOn w:val="NoNumHead1"/>
    <w:next w:val="Normal"/>
    <w:uiPriority w:val="3"/>
    <w:semiHidden/>
    <w:rsid w:val="006A0609"/>
    <w:pPr>
      <w:spacing w:before="360"/>
      <w:outlineLvl w:val="1"/>
    </w:pPr>
    <w:rPr>
      <w:sz w:val="28"/>
    </w:rPr>
  </w:style>
  <w:style w:type="paragraph" w:customStyle="1" w:styleId="QuoteText">
    <w:name w:val="±QuoteText"/>
    <w:basedOn w:val="Normal"/>
    <w:next w:val="QuoteSource"/>
    <w:uiPriority w:val="32"/>
    <w:semiHidden/>
    <w:rsid w:val="00EB74B7"/>
    <w:pPr>
      <w:keepNext/>
      <w:spacing w:before="240" w:after="240"/>
    </w:pPr>
    <w:rPr>
      <w:b/>
      <w:color w:val="28465F"/>
      <w:sz w:val="24"/>
    </w:rPr>
  </w:style>
  <w:style w:type="paragraph" w:customStyle="1" w:styleId="Source">
    <w:name w:val="±Source"/>
    <w:basedOn w:val="Normal"/>
    <w:next w:val="Normal"/>
    <w:uiPriority w:val="8"/>
    <w:semiHidden/>
    <w:rsid w:val="00EB74B7"/>
    <w:pPr>
      <w:tabs>
        <w:tab w:val="left" w:pos="851"/>
      </w:tabs>
      <w:spacing w:before="60" w:after="60"/>
      <w:ind w:left="851" w:hanging="851"/>
    </w:pPr>
    <w:rPr>
      <w:rFonts w:eastAsia="Calibri"/>
      <w:i/>
      <w:sz w:val="18"/>
    </w:rPr>
  </w:style>
  <w:style w:type="paragraph" w:customStyle="1" w:styleId="SourceWide">
    <w:name w:val="±SourceWide"/>
    <w:basedOn w:val="Source"/>
    <w:next w:val="Normal"/>
    <w:uiPriority w:val="8"/>
    <w:semiHidden/>
    <w:rsid w:val="00EB74B7"/>
    <w:pPr>
      <w:tabs>
        <w:tab w:val="clear" w:pos="851"/>
        <w:tab w:val="left" w:pos="284"/>
      </w:tabs>
      <w:ind w:left="283" w:hanging="1134"/>
    </w:pPr>
  </w:style>
  <w:style w:type="paragraph" w:customStyle="1" w:styleId="Spacer">
    <w:name w:val="±Spacer"/>
    <w:basedOn w:val="NoSpacing"/>
    <w:semiHidden/>
    <w:rsid w:val="00EB74B7"/>
    <w:rPr>
      <w:rFonts w:ascii="Arial" w:hAnsi="Arial"/>
      <w:sz w:val="2"/>
    </w:rPr>
  </w:style>
  <w:style w:type="paragraph" w:customStyle="1" w:styleId="SummaryText">
    <w:name w:val="±SummaryText"/>
    <w:basedOn w:val="Normal"/>
    <w:next w:val="Normal"/>
    <w:uiPriority w:val="28"/>
    <w:semiHidden/>
    <w:qFormat/>
    <w:rsid w:val="00EB74B7"/>
    <w:rPr>
      <w:color w:val="28465F"/>
      <w:sz w:val="24"/>
    </w:rPr>
  </w:style>
  <w:style w:type="paragraph" w:customStyle="1" w:styleId="SymbolBullet1">
    <w:name w:val="±SymbolBullet1"/>
    <w:basedOn w:val="Normal"/>
    <w:uiPriority w:val="1"/>
    <w:qFormat/>
    <w:rsid w:val="00EB74B7"/>
    <w:pPr>
      <w:numPr>
        <w:numId w:val="7"/>
      </w:numPr>
      <w:spacing w:before="60" w:after="60"/>
    </w:pPr>
    <w:rPr>
      <w:rFonts w:eastAsia="Calibri"/>
    </w:rPr>
  </w:style>
  <w:style w:type="paragraph" w:customStyle="1" w:styleId="SymbolBullet2">
    <w:name w:val="±SymbolBullet2"/>
    <w:basedOn w:val="Normal"/>
    <w:uiPriority w:val="1"/>
    <w:rsid w:val="00EB74B7"/>
    <w:pPr>
      <w:numPr>
        <w:ilvl w:val="1"/>
        <w:numId w:val="7"/>
      </w:numPr>
      <w:spacing w:before="60" w:after="60"/>
    </w:pPr>
  </w:style>
  <w:style w:type="paragraph" w:customStyle="1" w:styleId="SymbolBullet3">
    <w:name w:val="±SymbolBullet3"/>
    <w:basedOn w:val="Normal"/>
    <w:uiPriority w:val="1"/>
    <w:rsid w:val="00EB74B7"/>
    <w:pPr>
      <w:numPr>
        <w:ilvl w:val="2"/>
        <w:numId w:val="7"/>
      </w:numPr>
      <w:spacing w:before="60" w:after="60"/>
    </w:pPr>
  </w:style>
  <w:style w:type="paragraph" w:customStyle="1" w:styleId="TableTextLeft">
    <w:name w:val="±TableTextLeft"/>
    <w:basedOn w:val="Normal"/>
    <w:uiPriority w:val="31"/>
    <w:rsid w:val="00A72151"/>
    <w:pPr>
      <w:spacing w:before="40" w:after="40"/>
    </w:pPr>
    <w:rPr>
      <w:sz w:val="16"/>
    </w:rPr>
  </w:style>
  <w:style w:type="paragraph" w:customStyle="1" w:styleId="TableBullet1">
    <w:name w:val="±TableBullet1"/>
    <w:basedOn w:val="TableTextLeft"/>
    <w:uiPriority w:val="31"/>
    <w:semiHidden/>
    <w:rsid w:val="00EB74B7"/>
    <w:pPr>
      <w:numPr>
        <w:numId w:val="8"/>
      </w:numPr>
      <w:tabs>
        <w:tab w:val="left" w:pos="340"/>
      </w:tabs>
    </w:pPr>
    <w:rPr>
      <w:rFonts w:eastAsia="Calibri"/>
    </w:rPr>
  </w:style>
  <w:style w:type="paragraph" w:customStyle="1" w:styleId="TableBullet2">
    <w:name w:val="±TableBullet2"/>
    <w:basedOn w:val="TableTextLeft"/>
    <w:uiPriority w:val="31"/>
    <w:semiHidden/>
    <w:rsid w:val="00EB74B7"/>
    <w:pPr>
      <w:numPr>
        <w:ilvl w:val="1"/>
        <w:numId w:val="8"/>
      </w:numPr>
    </w:pPr>
  </w:style>
  <w:style w:type="paragraph" w:customStyle="1" w:styleId="TableBullet3">
    <w:name w:val="±TableBullet3"/>
    <w:basedOn w:val="TableTextLeft"/>
    <w:uiPriority w:val="31"/>
    <w:semiHidden/>
    <w:rsid w:val="00EB74B7"/>
    <w:pPr>
      <w:numPr>
        <w:ilvl w:val="2"/>
        <w:numId w:val="8"/>
      </w:numPr>
      <w:tabs>
        <w:tab w:val="clear" w:pos="510"/>
        <w:tab w:val="left" w:pos="1021"/>
      </w:tabs>
    </w:pPr>
  </w:style>
  <w:style w:type="paragraph" w:customStyle="1" w:styleId="TableHeadingLeft">
    <w:name w:val="±TableHeadingLeft"/>
    <w:basedOn w:val="TableTextLeft"/>
    <w:uiPriority w:val="31"/>
    <w:semiHidden/>
    <w:rsid w:val="00EB74B7"/>
    <w:pPr>
      <w:keepNext/>
    </w:pPr>
    <w:rPr>
      <w:b/>
      <w:szCs w:val="26"/>
    </w:rPr>
  </w:style>
  <w:style w:type="paragraph" w:customStyle="1" w:styleId="TableHeadingCentre">
    <w:name w:val="±TableHeadingCentre"/>
    <w:basedOn w:val="TableHeadingLeft"/>
    <w:uiPriority w:val="31"/>
    <w:semiHidden/>
    <w:rsid w:val="00EB74B7"/>
    <w:pPr>
      <w:jc w:val="center"/>
    </w:pPr>
  </w:style>
  <w:style w:type="paragraph" w:customStyle="1" w:styleId="TableHeadingRight">
    <w:name w:val="±TableHeadingRight"/>
    <w:basedOn w:val="TableHeadingLeft"/>
    <w:uiPriority w:val="31"/>
    <w:semiHidden/>
    <w:rsid w:val="00EB74B7"/>
    <w:pPr>
      <w:jc w:val="right"/>
    </w:pPr>
  </w:style>
  <w:style w:type="paragraph" w:customStyle="1" w:styleId="TableTextCentre">
    <w:name w:val="±TableTextCentre"/>
    <w:basedOn w:val="TableTextLeft"/>
    <w:uiPriority w:val="31"/>
    <w:semiHidden/>
    <w:rsid w:val="00EB74B7"/>
    <w:pPr>
      <w:jc w:val="center"/>
    </w:pPr>
  </w:style>
  <w:style w:type="paragraph" w:customStyle="1" w:styleId="TableTextRight">
    <w:name w:val="±TableTextRight"/>
    <w:basedOn w:val="TableTextLeft"/>
    <w:uiPriority w:val="31"/>
    <w:semiHidden/>
    <w:rsid w:val="00EB74B7"/>
    <w:pPr>
      <w:jc w:val="right"/>
    </w:pPr>
  </w:style>
  <w:style w:type="paragraph" w:customStyle="1" w:styleId="TableTotalLeft">
    <w:name w:val="±TableTotalLeft"/>
    <w:basedOn w:val="TableTextLeft"/>
    <w:uiPriority w:val="31"/>
    <w:semiHidden/>
    <w:rsid w:val="00EB74B7"/>
    <w:rPr>
      <w:b/>
    </w:rPr>
  </w:style>
  <w:style w:type="paragraph" w:customStyle="1" w:styleId="TableTotalCentre">
    <w:name w:val="±TableTotalCentre"/>
    <w:basedOn w:val="TableTotalLeft"/>
    <w:uiPriority w:val="31"/>
    <w:semiHidden/>
    <w:rsid w:val="00EB74B7"/>
    <w:pPr>
      <w:framePr w:wrap="around" w:vAnchor="page" w:hAnchor="margin" w:y="1135"/>
      <w:suppressOverlap/>
      <w:jc w:val="center"/>
    </w:pPr>
  </w:style>
  <w:style w:type="paragraph" w:customStyle="1" w:styleId="TableTotalRight">
    <w:name w:val="±TableTotalRight"/>
    <w:basedOn w:val="TableTotalLeft"/>
    <w:uiPriority w:val="31"/>
    <w:semiHidden/>
    <w:rsid w:val="00EB74B7"/>
    <w:pPr>
      <w:framePr w:wrap="around" w:vAnchor="page" w:hAnchor="margin" w:y="1135"/>
      <w:suppressOverlap/>
      <w:jc w:val="right"/>
    </w:pPr>
  </w:style>
  <w:style w:type="paragraph" w:styleId="BalloonText">
    <w:name w:val="Balloon Text"/>
    <w:basedOn w:val="Normal"/>
    <w:link w:val="BalloonTextChar"/>
    <w:uiPriority w:val="99"/>
    <w:semiHidden/>
    <w:rsid w:val="00EB74B7"/>
    <w:rPr>
      <w:rFonts w:ascii="Tahoma" w:hAnsi="Tahoma" w:cs="Tahoma"/>
      <w:color w:val="808080" w:themeColor="background1" w:themeShade="80"/>
      <w:sz w:val="16"/>
      <w:szCs w:val="16"/>
    </w:rPr>
  </w:style>
  <w:style w:type="character" w:customStyle="1" w:styleId="BalloonTextChar">
    <w:name w:val="Balloon Text Char"/>
    <w:basedOn w:val="DefaultParagraphFont"/>
    <w:link w:val="BalloonText"/>
    <w:uiPriority w:val="99"/>
    <w:semiHidden/>
    <w:rsid w:val="00537052"/>
    <w:rPr>
      <w:rFonts w:ascii="Tahoma" w:hAnsi="Tahoma" w:cs="Tahoma"/>
      <w:color w:val="808080" w:themeColor="background1" w:themeShade="80"/>
      <w:sz w:val="16"/>
      <w:szCs w:val="16"/>
    </w:rPr>
  </w:style>
  <w:style w:type="character" w:styleId="CommentReference">
    <w:name w:val="annotation reference"/>
    <w:basedOn w:val="DefaultParagraphFont"/>
    <w:uiPriority w:val="99"/>
    <w:semiHidden/>
    <w:rsid w:val="00EB74B7"/>
    <w:rPr>
      <w:sz w:val="16"/>
      <w:szCs w:val="16"/>
    </w:rPr>
  </w:style>
  <w:style w:type="paragraph" w:styleId="CommentText">
    <w:name w:val="annotation text"/>
    <w:basedOn w:val="Normal"/>
    <w:link w:val="CommentTextChar"/>
    <w:uiPriority w:val="99"/>
    <w:semiHidden/>
    <w:rsid w:val="00EB74B7"/>
    <w:rPr>
      <w:rFonts w:ascii="Arial" w:hAnsi="Arial"/>
      <w:color w:val="auto"/>
    </w:rPr>
  </w:style>
  <w:style w:type="character" w:customStyle="1" w:styleId="CommentTextChar">
    <w:name w:val="Comment Text Char"/>
    <w:basedOn w:val="DefaultParagraphFont"/>
    <w:link w:val="CommentText"/>
    <w:uiPriority w:val="99"/>
    <w:semiHidden/>
    <w:rsid w:val="00537052"/>
    <w:rPr>
      <w:rFonts w:ascii="Arial" w:hAnsi="Arial"/>
      <w:color w:val="auto"/>
    </w:rPr>
  </w:style>
  <w:style w:type="paragraph" w:styleId="CommentSubject">
    <w:name w:val="annotation subject"/>
    <w:basedOn w:val="CommentText"/>
    <w:next w:val="CommentText"/>
    <w:link w:val="CommentSubjectChar"/>
    <w:uiPriority w:val="99"/>
    <w:semiHidden/>
    <w:rsid w:val="00EB74B7"/>
    <w:rPr>
      <w:b/>
      <w:bCs/>
    </w:rPr>
  </w:style>
  <w:style w:type="character" w:customStyle="1" w:styleId="CommentSubjectChar">
    <w:name w:val="Comment Subject Char"/>
    <w:basedOn w:val="CommentTextChar"/>
    <w:link w:val="CommentSubject"/>
    <w:uiPriority w:val="99"/>
    <w:semiHidden/>
    <w:rsid w:val="00537052"/>
    <w:rPr>
      <w:rFonts w:ascii="Arial" w:hAnsi="Arial"/>
      <w:b/>
      <w:bCs/>
      <w:color w:val="auto"/>
    </w:rPr>
  </w:style>
  <w:style w:type="character" w:styleId="FollowedHyperlink">
    <w:name w:val="FollowedHyperlink"/>
    <w:aliases w:val="±FollowedHyperlink"/>
    <w:basedOn w:val="DefaultParagraphFont"/>
    <w:uiPriority w:val="37"/>
    <w:semiHidden/>
    <w:rsid w:val="001E7722"/>
    <w:rPr>
      <w:b/>
      <w:color w:val="005EA5"/>
      <w:u w:val="none"/>
    </w:rPr>
  </w:style>
  <w:style w:type="paragraph" w:styleId="Footer">
    <w:name w:val="footer"/>
    <w:aliases w:val="±Footer"/>
    <w:basedOn w:val="NoSpacing"/>
    <w:link w:val="FooterChar"/>
    <w:uiPriority w:val="36"/>
    <w:semiHidden/>
    <w:rsid w:val="00EB74B7"/>
    <w:rPr>
      <w:sz w:val="17"/>
    </w:rPr>
  </w:style>
  <w:style w:type="character" w:customStyle="1" w:styleId="FooterChar">
    <w:name w:val="Footer Char"/>
    <w:aliases w:val="±Footer Char"/>
    <w:basedOn w:val="DefaultParagraphFont"/>
    <w:link w:val="Footer"/>
    <w:uiPriority w:val="36"/>
    <w:semiHidden/>
    <w:rsid w:val="00537052"/>
    <w:rPr>
      <w:rFonts w:cs="Arial"/>
      <w:sz w:val="17"/>
      <w:szCs w:val="20"/>
    </w:rPr>
  </w:style>
  <w:style w:type="character" w:styleId="FootnoteReference">
    <w:name w:val="footnote reference"/>
    <w:basedOn w:val="DefaultParagraphFont"/>
    <w:uiPriority w:val="35"/>
    <w:semiHidden/>
    <w:rsid w:val="00EB74B7"/>
    <w:rPr>
      <w:rFonts w:asciiTheme="minorHAnsi" w:hAnsiTheme="minorHAnsi"/>
      <w:color w:val="FF8200" w:themeColor="text2"/>
      <w:vertAlign w:val="superscript"/>
    </w:rPr>
  </w:style>
  <w:style w:type="paragraph" w:styleId="FootnoteText">
    <w:name w:val="footnote text"/>
    <w:aliases w:val="±FootnoteText"/>
    <w:basedOn w:val="NoSpacing"/>
    <w:link w:val="FootnoteTextChar"/>
    <w:uiPriority w:val="35"/>
    <w:semiHidden/>
    <w:rsid w:val="00EB74B7"/>
    <w:pPr>
      <w:spacing w:before="60"/>
      <w:ind w:left="284" w:hanging="284"/>
    </w:pPr>
    <w:rPr>
      <w:sz w:val="18"/>
    </w:rPr>
  </w:style>
  <w:style w:type="character" w:customStyle="1" w:styleId="FootnoteTextChar">
    <w:name w:val="Footnote Text Char"/>
    <w:aliases w:val="±FootnoteText Char"/>
    <w:basedOn w:val="DefaultParagraphFont"/>
    <w:link w:val="FootnoteText"/>
    <w:uiPriority w:val="35"/>
    <w:semiHidden/>
    <w:rsid w:val="00537052"/>
    <w:rPr>
      <w:rFonts w:cs="Arial"/>
      <w:sz w:val="18"/>
      <w:szCs w:val="20"/>
    </w:rPr>
  </w:style>
  <w:style w:type="paragraph" w:styleId="Header">
    <w:name w:val="header"/>
    <w:aliases w:val="±Header"/>
    <w:basedOn w:val="NoSpacing"/>
    <w:link w:val="HeaderChar"/>
    <w:uiPriority w:val="36"/>
    <w:semiHidden/>
    <w:rsid w:val="00EB74B7"/>
    <w:rPr>
      <w:b/>
      <w:sz w:val="17"/>
    </w:rPr>
  </w:style>
  <w:style w:type="character" w:customStyle="1" w:styleId="HeaderChar">
    <w:name w:val="Header Char"/>
    <w:aliases w:val="±Header Char"/>
    <w:basedOn w:val="DefaultParagraphFont"/>
    <w:link w:val="Header"/>
    <w:uiPriority w:val="36"/>
    <w:semiHidden/>
    <w:rsid w:val="00537052"/>
    <w:rPr>
      <w:rFonts w:cs="Arial"/>
      <w:b/>
      <w:sz w:val="17"/>
      <w:szCs w:val="20"/>
    </w:rPr>
  </w:style>
  <w:style w:type="character" w:customStyle="1" w:styleId="Heading1Char">
    <w:name w:val="Heading 1 Char"/>
    <w:aliases w:val="±Head1 Char"/>
    <w:basedOn w:val="DefaultParagraphFont"/>
    <w:link w:val="Heading1"/>
    <w:uiPriority w:val="4"/>
    <w:semiHidden/>
    <w:rsid w:val="00537052"/>
    <w:rPr>
      <w:rFonts w:asciiTheme="majorHAnsi" w:hAnsiTheme="majorHAnsi" w:cs="Arial"/>
      <w:b/>
      <w:color w:val="28465F"/>
      <w:sz w:val="36"/>
      <w:szCs w:val="20"/>
    </w:rPr>
  </w:style>
  <w:style w:type="character" w:customStyle="1" w:styleId="Heading2Char">
    <w:name w:val="Heading 2 Char"/>
    <w:aliases w:val="±Head2 Char"/>
    <w:basedOn w:val="DefaultParagraphFont"/>
    <w:link w:val="Heading2"/>
    <w:uiPriority w:val="4"/>
    <w:semiHidden/>
    <w:rsid w:val="00537052"/>
    <w:rPr>
      <w:rFonts w:asciiTheme="majorHAnsi" w:hAnsiTheme="majorHAnsi" w:cs="Arial"/>
      <w:b/>
      <w:color w:val="28465F"/>
      <w:sz w:val="28"/>
      <w:szCs w:val="20"/>
    </w:rPr>
  </w:style>
  <w:style w:type="character" w:customStyle="1" w:styleId="Heading3Char">
    <w:name w:val="Heading 3 Char"/>
    <w:aliases w:val="±Head3 Char"/>
    <w:basedOn w:val="DefaultParagraphFont"/>
    <w:link w:val="Heading3"/>
    <w:uiPriority w:val="4"/>
    <w:semiHidden/>
    <w:rsid w:val="00537052"/>
    <w:rPr>
      <w:rFonts w:asciiTheme="majorHAnsi" w:hAnsiTheme="majorHAnsi" w:cs="Arial"/>
      <w:b/>
      <w:color w:val="28465F"/>
      <w:sz w:val="24"/>
      <w:szCs w:val="20"/>
    </w:rPr>
  </w:style>
  <w:style w:type="character" w:customStyle="1" w:styleId="Heading4Char">
    <w:name w:val="Heading 4 Char"/>
    <w:aliases w:val="±Head4 Char"/>
    <w:basedOn w:val="DefaultParagraphFont"/>
    <w:link w:val="Heading4"/>
    <w:uiPriority w:val="4"/>
    <w:semiHidden/>
    <w:rsid w:val="00537052"/>
    <w:rPr>
      <w:rFonts w:asciiTheme="majorHAnsi" w:hAnsiTheme="majorHAnsi" w:cs="Arial"/>
      <w:b/>
      <w:color w:val="28465F"/>
      <w:sz w:val="22"/>
      <w:szCs w:val="20"/>
    </w:rPr>
  </w:style>
  <w:style w:type="character" w:customStyle="1" w:styleId="Heading5Char">
    <w:name w:val="Heading 5 Char"/>
    <w:aliases w:val="±Head5 Char"/>
    <w:basedOn w:val="DefaultParagraphFont"/>
    <w:link w:val="Heading5"/>
    <w:uiPriority w:val="4"/>
    <w:semiHidden/>
    <w:rsid w:val="00537052"/>
    <w:rPr>
      <w:rFonts w:asciiTheme="majorHAnsi" w:eastAsiaTheme="majorEastAsia" w:hAnsiTheme="majorHAnsi" w:cstheme="majorBidi"/>
      <w:color w:val="28465F"/>
      <w:sz w:val="28"/>
      <w:szCs w:val="20"/>
    </w:rPr>
  </w:style>
  <w:style w:type="character" w:customStyle="1" w:styleId="Heading6Char">
    <w:name w:val="Heading 6 Char"/>
    <w:aliases w:val="±Head6 Char"/>
    <w:basedOn w:val="DefaultParagraphFont"/>
    <w:link w:val="Heading6"/>
    <w:uiPriority w:val="4"/>
    <w:semiHidden/>
    <w:rsid w:val="00537052"/>
    <w:rPr>
      <w:rFonts w:asciiTheme="majorHAnsi" w:eastAsiaTheme="majorEastAsia" w:hAnsiTheme="majorHAnsi" w:cstheme="majorBidi"/>
      <w:i/>
      <w:iCs/>
      <w:color w:val="28465F"/>
      <w:sz w:val="28"/>
      <w:szCs w:val="20"/>
    </w:rPr>
  </w:style>
  <w:style w:type="character" w:customStyle="1" w:styleId="Heading7Char">
    <w:name w:val="Heading 7 Char"/>
    <w:aliases w:val="±Head7 Char"/>
    <w:basedOn w:val="DefaultParagraphFont"/>
    <w:link w:val="Heading7"/>
    <w:uiPriority w:val="4"/>
    <w:semiHidden/>
    <w:rsid w:val="00537052"/>
    <w:rPr>
      <w:rFonts w:asciiTheme="majorHAnsi" w:eastAsiaTheme="majorEastAsia" w:hAnsiTheme="majorHAnsi" w:cstheme="majorBidi"/>
      <w:iCs/>
      <w:color w:val="28465F"/>
      <w:sz w:val="28"/>
      <w:szCs w:val="20"/>
    </w:rPr>
  </w:style>
  <w:style w:type="character" w:customStyle="1" w:styleId="Heading8Char">
    <w:name w:val="Heading 8 Char"/>
    <w:aliases w:val="±Head8 Char"/>
    <w:basedOn w:val="DefaultParagraphFont"/>
    <w:link w:val="Heading8"/>
    <w:uiPriority w:val="4"/>
    <w:semiHidden/>
    <w:rsid w:val="00537052"/>
    <w:rPr>
      <w:rFonts w:asciiTheme="majorHAnsi" w:eastAsiaTheme="majorEastAsia" w:hAnsiTheme="majorHAnsi" w:cstheme="majorBidi"/>
      <w:b/>
      <w:color w:val="28465F"/>
      <w:sz w:val="28"/>
      <w:szCs w:val="20"/>
    </w:rPr>
  </w:style>
  <w:style w:type="character" w:customStyle="1" w:styleId="Heading9Char">
    <w:name w:val="Heading 9 Char"/>
    <w:aliases w:val="±Head9 Char"/>
    <w:basedOn w:val="DefaultParagraphFont"/>
    <w:link w:val="Heading9"/>
    <w:uiPriority w:val="4"/>
    <w:semiHidden/>
    <w:rsid w:val="00537052"/>
    <w:rPr>
      <w:rFonts w:asciiTheme="majorHAnsi" w:eastAsiaTheme="majorEastAsia" w:hAnsiTheme="majorHAnsi" w:cstheme="majorBidi"/>
      <w:b/>
      <w:i/>
      <w:iCs/>
      <w:color w:val="28465F"/>
      <w:sz w:val="28"/>
      <w:szCs w:val="20"/>
    </w:rPr>
  </w:style>
  <w:style w:type="character" w:styleId="Hyperlink">
    <w:name w:val="Hyperlink"/>
    <w:aliases w:val="±HyperLink"/>
    <w:basedOn w:val="DefaultParagraphFont"/>
    <w:uiPriority w:val="99"/>
    <w:semiHidden/>
    <w:rsid w:val="001E7722"/>
    <w:rPr>
      <w:b/>
      <w:color w:val="005EA5"/>
      <w:u w:val="none"/>
    </w:rPr>
  </w:style>
  <w:style w:type="paragraph" w:styleId="ListParagraph">
    <w:name w:val="List Paragraph"/>
    <w:basedOn w:val="Normal"/>
    <w:uiPriority w:val="34"/>
    <w:semiHidden/>
    <w:rsid w:val="00EB74B7"/>
    <w:pPr>
      <w:ind w:left="720"/>
      <w:contextualSpacing/>
    </w:pPr>
  </w:style>
  <w:style w:type="table" w:styleId="MediumShading2-Accent1">
    <w:name w:val="Medium Shading 2 Accent 1"/>
    <w:basedOn w:val="TableNormal"/>
    <w:uiPriority w:val="64"/>
    <w:rsid w:val="00EB74B7"/>
    <w:rPr>
      <w:rFonts w:cs="Arial"/>
      <w:color w:val="808080" w:themeColor="background1" w:themeShade="80"/>
      <w:sz w:val="20"/>
      <w:szCs w:val="20"/>
    </w:rPr>
    <w:tblPr>
      <w:tblStyleRowBandSize w:val="1"/>
      <w:tblStyleColBandSize w:val="1"/>
    </w:tblPr>
    <w:tcPr>
      <w:tcBorders>
        <w:top w:val="nil"/>
        <w:left w:val="nil"/>
        <w:bottom w:val="single" w:sz="18" w:space="0" w:color="auto"/>
        <w:right w:val="nil"/>
      </w:tcBorders>
      <w:shd w:val="clear" w:color="auto" w:fill="D8D8D8" w:themeFill="background1" w:themeFillShade="D8"/>
    </w:tc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0A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StylePr>
    <w:tblStylePr w:type="lastCol">
      <w:rPr>
        <w:b/>
        <w:bCs/>
        <w:color w:val="FFFFFF" w:themeColor="background1"/>
      </w:r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laceholderText">
    <w:name w:val="Placeholder Text"/>
    <w:basedOn w:val="DefaultParagraphFont"/>
    <w:uiPriority w:val="99"/>
    <w:semiHidden/>
    <w:rsid w:val="00EB74B7"/>
    <w:rPr>
      <w:color w:val="808080"/>
    </w:rPr>
  </w:style>
  <w:style w:type="table" w:styleId="TableGrid">
    <w:name w:val="Table Grid"/>
    <w:basedOn w:val="TableNormal"/>
    <w:uiPriority w:val="39"/>
    <w:rsid w:val="00EB74B7"/>
    <w:tblPr/>
  </w:style>
  <w:style w:type="paragraph" w:styleId="TableofFigures">
    <w:name w:val="table of figures"/>
    <w:basedOn w:val="Normal"/>
    <w:next w:val="Normal"/>
    <w:uiPriority w:val="99"/>
    <w:semiHidden/>
    <w:rsid w:val="00EB74B7"/>
    <w:pPr>
      <w:tabs>
        <w:tab w:val="left" w:pos="1134"/>
        <w:tab w:val="right" w:pos="10535"/>
      </w:tabs>
      <w:spacing w:before="40" w:after="40"/>
      <w:ind w:left="1134" w:right="709" w:hanging="1134"/>
    </w:pPr>
    <w:rPr>
      <w:rFonts w:cs="System"/>
      <w:noProof/>
      <w:color w:val="6E7896"/>
    </w:rPr>
  </w:style>
  <w:style w:type="paragraph" w:styleId="TOC1">
    <w:name w:val="toc 1"/>
    <w:aliases w:val="±Heads1"/>
    <w:basedOn w:val="NoSpacing"/>
    <w:next w:val="Normal"/>
    <w:uiPriority w:val="39"/>
    <w:semiHidden/>
    <w:rsid w:val="00EB74B7"/>
    <w:pPr>
      <w:pBdr>
        <w:top w:val="single" w:sz="2" w:space="4" w:color="E6E3D9"/>
        <w:bottom w:val="single" w:sz="2" w:space="4" w:color="FFFFFF" w:themeColor="background1"/>
        <w:between w:val="single" w:sz="2" w:space="4" w:color="E6E3D9"/>
      </w:pBdr>
      <w:tabs>
        <w:tab w:val="left" w:pos="425"/>
        <w:tab w:val="right" w:pos="10535"/>
      </w:tabs>
      <w:spacing w:before="80" w:after="20"/>
      <w:ind w:left="425" w:hanging="425"/>
    </w:pPr>
    <w:rPr>
      <w:rFonts w:asciiTheme="majorHAnsi" w:eastAsiaTheme="minorEastAsia" w:hAnsiTheme="majorHAnsi"/>
      <w:b/>
      <w:noProof/>
      <w:color w:val="28465F"/>
      <w:lang w:eastAsia="en-GB"/>
    </w:rPr>
  </w:style>
  <w:style w:type="paragraph" w:styleId="TOC2">
    <w:name w:val="toc 2"/>
    <w:aliases w:val="±Heads2"/>
    <w:basedOn w:val="TOC1"/>
    <w:next w:val="Normal"/>
    <w:uiPriority w:val="39"/>
    <w:semiHidden/>
    <w:rsid w:val="00EB74B7"/>
    <w:pPr>
      <w:pBdr>
        <w:top w:val="none" w:sz="0" w:space="0" w:color="auto"/>
        <w:bottom w:val="none" w:sz="0" w:space="0" w:color="auto"/>
        <w:between w:val="none" w:sz="0" w:space="0" w:color="auto"/>
      </w:pBdr>
      <w:tabs>
        <w:tab w:val="clear" w:pos="425"/>
        <w:tab w:val="left" w:pos="992"/>
      </w:tabs>
      <w:spacing w:before="20"/>
      <w:ind w:left="992" w:right="425" w:hanging="567"/>
    </w:pPr>
    <w:rPr>
      <w:b w:val="0"/>
      <w:color w:val="3C3C3C" w:themeColor="text1"/>
    </w:rPr>
  </w:style>
  <w:style w:type="paragraph" w:styleId="TOC3">
    <w:name w:val="toc 3"/>
    <w:aliases w:val="±Heads3"/>
    <w:basedOn w:val="TOC2"/>
    <w:next w:val="Normal"/>
    <w:uiPriority w:val="39"/>
    <w:semiHidden/>
    <w:rsid w:val="00EB74B7"/>
    <w:pPr>
      <w:tabs>
        <w:tab w:val="clear" w:pos="992"/>
        <w:tab w:val="left" w:pos="1701"/>
      </w:tabs>
      <w:ind w:left="1701" w:hanging="709"/>
    </w:pPr>
  </w:style>
  <w:style w:type="paragraph" w:styleId="TOC4">
    <w:name w:val="toc 4"/>
    <w:aliases w:val="±NoNumHead1s"/>
    <w:basedOn w:val="TOC1"/>
    <w:next w:val="Normal"/>
    <w:uiPriority w:val="39"/>
    <w:semiHidden/>
    <w:rsid w:val="00EB74B7"/>
    <w:pPr>
      <w:tabs>
        <w:tab w:val="clear" w:pos="425"/>
      </w:tabs>
      <w:ind w:left="0" w:firstLine="0"/>
    </w:pPr>
  </w:style>
  <w:style w:type="paragraph" w:styleId="TOC5">
    <w:name w:val="toc 5"/>
    <w:aliases w:val="±NoNumHead2s"/>
    <w:basedOn w:val="TOC2"/>
    <w:next w:val="Normal"/>
    <w:uiPriority w:val="39"/>
    <w:semiHidden/>
    <w:rsid w:val="00EB74B7"/>
    <w:pPr>
      <w:ind w:left="425" w:firstLine="0"/>
    </w:pPr>
  </w:style>
  <w:style w:type="paragraph" w:styleId="TOC6">
    <w:name w:val="toc 6"/>
    <w:aliases w:val="±Dividers"/>
    <w:basedOn w:val="TOC1"/>
    <w:next w:val="Normal"/>
    <w:uiPriority w:val="39"/>
    <w:semiHidden/>
    <w:rsid w:val="00EB74B7"/>
    <w:pPr>
      <w:pBdr>
        <w:bottom w:val="single" w:sz="2" w:space="1" w:color="FFFFFF" w:themeColor="background1"/>
        <w:between w:val="none" w:sz="0" w:space="0" w:color="auto"/>
      </w:pBdr>
      <w:ind w:left="0" w:firstLine="0"/>
    </w:pPr>
  </w:style>
  <w:style w:type="paragraph" w:styleId="TOC7">
    <w:name w:val="toc 7"/>
    <w:aliases w:val="±AppHeads1"/>
    <w:basedOn w:val="TOC1"/>
    <w:next w:val="Normal"/>
    <w:uiPriority w:val="39"/>
    <w:semiHidden/>
    <w:rsid w:val="00EB74B7"/>
    <w:pPr>
      <w:pBdr>
        <w:top w:val="none" w:sz="0" w:space="0" w:color="auto"/>
        <w:between w:val="none" w:sz="0" w:space="0" w:color="auto"/>
      </w:pBdr>
    </w:pPr>
    <w:rPr>
      <w:b w:val="0"/>
    </w:rPr>
  </w:style>
  <w:style w:type="paragraph" w:styleId="TOC8">
    <w:name w:val="toc 8"/>
    <w:aliases w:val="±AppHeads2"/>
    <w:basedOn w:val="TOC2"/>
    <w:next w:val="Normal"/>
    <w:uiPriority w:val="39"/>
    <w:semiHidden/>
    <w:rsid w:val="00EB74B7"/>
  </w:style>
  <w:style w:type="paragraph" w:styleId="TOC9">
    <w:name w:val="toc 9"/>
    <w:aliases w:val="±AppHeads3"/>
    <w:basedOn w:val="TOC3"/>
    <w:next w:val="Normal"/>
    <w:uiPriority w:val="39"/>
    <w:semiHidden/>
    <w:rsid w:val="00EB74B7"/>
    <w:pPr>
      <w:spacing w:before="120" w:after="100"/>
      <w:ind w:left="1600"/>
    </w:pPr>
    <w:rPr>
      <w:rFonts w:ascii="Arial" w:hAnsi="Arial"/>
    </w:rPr>
  </w:style>
  <w:style w:type="paragraph" w:styleId="TOCHeading">
    <w:name w:val="TOC Heading"/>
    <w:basedOn w:val="Heading1"/>
    <w:next w:val="Normal"/>
    <w:uiPriority w:val="38"/>
    <w:semiHidden/>
    <w:rsid w:val="00EB74B7"/>
    <w:pPr>
      <w:keepLines/>
      <w:numPr>
        <w:numId w:val="0"/>
      </w:numPr>
      <w:spacing w:before="480"/>
      <w:jc w:val="both"/>
      <w:outlineLvl w:val="9"/>
    </w:pPr>
    <w:rPr>
      <w:rFonts w:eastAsiaTheme="majorEastAsia" w:cstheme="majorBidi"/>
      <w:bCs/>
      <w:sz w:val="28"/>
      <w:szCs w:val="28"/>
    </w:rPr>
  </w:style>
  <w:style w:type="paragraph" w:customStyle="1" w:styleId="QuoteTextWhite">
    <w:name w:val="±QuoteText(White)"/>
    <w:basedOn w:val="QuoteText"/>
    <w:next w:val="QuoteSourceWhite"/>
    <w:uiPriority w:val="32"/>
    <w:semiHidden/>
    <w:rsid w:val="00EB74B7"/>
    <w:rPr>
      <w:color w:val="FFFFFF" w:themeColor="background1"/>
    </w:rPr>
  </w:style>
  <w:style w:type="table" w:styleId="TableGridLight">
    <w:name w:val="Grid Table Light"/>
    <w:basedOn w:val="TableNormal"/>
    <w:uiPriority w:val="40"/>
    <w:rsid w:val="00EB74B7"/>
    <w:tblPr/>
  </w:style>
  <w:style w:type="paragraph" w:customStyle="1" w:styleId="KeyMsgTextWhite">
    <w:name w:val="±KeyMsgText(White)"/>
    <w:basedOn w:val="KeyMsgText"/>
    <w:uiPriority w:val="32"/>
    <w:semiHidden/>
    <w:rsid w:val="00EB74B7"/>
    <w:rPr>
      <w:color w:val="FFFFFF" w:themeColor="background1"/>
    </w:rPr>
  </w:style>
  <w:style w:type="paragraph" w:customStyle="1" w:styleId="KeyMsgHeadWhite">
    <w:name w:val="±KeyMsgHead(White)"/>
    <w:basedOn w:val="KeyMsgHead"/>
    <w:next w:val="KeyMsgTextWhite"/>
    <w:uiPriority w:val="32"/>
    <w:semiHidden/>
    <w:rsid w:val="00EB74B7"/>
    <w:rPr>
      <w:color w:val="FFFFFF" w:themeColor="background1"/>
    </w:rPr>
  </w:style>
  <w:style w:type="paragraph" w:customStyle="1" w:styleId="DividerSubtitle">
    <w:name w:val="±DividerSubtitle"/>
    <w:basedOn w:val="NoNumHead2"/>
    <w:uiPriority w:val="5"/>
    <w:semiHidden/>
    <w:rsid w:val="00EB74B7"/>
    <w:pPr>
      <w:spacing w:before="0" w:after="0"/>
      <w:outlineLvl w:val="9"/>
    </w:pPr>
    <w:rPr>
      <w:b w:val="0"/>
      <w:color w:val="3C3C3C" w:themeColor="text1"/>
    </w:rPr>
  </w:style>
  <w:style w:type="character" w:styleId="UnresolvedMention">
    <w:name w:val="Unresolved Mention"/>
    <w:basedOn w:val="DefaultParagraphFont"/>
    <w:uiPriority w:val="99"/>
    <w:semiHidden/>
    <w:rsid w:val="00EB74B7"/>
    <w:rPr>
      <w:color w:val="808080"/>
      <w:shd w:val="clear" w:color="auto" w:fill="E6E6E6"/>
    </w:rPr>
  </w:style>
  <w:style w:type="paragraph" w:customStyle="1" w:styleId="AppHead4">
    <w:name w:val="±AppHead4"/>
    <w:basedOn w:val="Head1NonToc"/>
    <w:next w:val="Normal"/>
    <w:uiPriority w:val="6"/>
    <w:semiHidden/>
    <w:rsid w:val="00EB74B7"/>
    <w:pPr>
      <w:numPr>
        <w:ilvl w:val="3"/>
        <w:numId w:val="4"/>
      </w:numPr>
    </w:pPr>
    <w:rPr>
      <w:sz w:val="22"/>
    </w:rPr>
  </w:style>
  <w:style w:type="paragraph" w:customStyle="1" w:styleId="NoNumHead3">
    <w:name w:val="±NoNumHead3"/>
    <w:basedOn w:val="NoNumHead2"/>
    <w:next w:val="Normal"/>
    <w:uiPriority w:val="3"/>
    <w:semiHidden/>
    <w:rsid w:val="00EB74B7"/>
    <w:pPr>
      <w:outlineLvl w:val="2"/>
    </w:pPr>
    <w:rPr>
      <w:sz w:val="24"/>
    </w:rPr>
  </w:style>
  <w:style w:type="paragraph" w:customStyle="1" w:styleId="NoNumHead4">
    <w:name w:val="±NoNumHead4"/>
    <w:basedOn w:val="NoNumHead3"/>
    <w:next w:val="Normal"/>
    <w:uiPriority w:val="3"/>
    <w:semiHidden/>
    <w:rsid w:val="00EB74B7"/>
    <w:pPr>
      <w:outlineLvl w:val="3"/>
    </w:pPr>
    <w:rPr>
      <w:sz w:val="22"/>
    </w:rPr>
  </w:style>
  <w:style w:type="paragraph" w:customStyle="1" w:styleId="Head2NonToc">
    <w:name w:val="±Head2NonToc"/>
    <w:basedOn w:val="Head1NonToc"/>
    <w:next w:val="Normal"/>
    <w:uiPriority w:val="3"/>
    <w:semiHidden/>
    <w:rsid w:val="006A0609"/>
    <w:pPr>
      <w:spacing w:before="360"/>
      <w:outlineLvl w:val="1"/>
    </w:pPr>
    <w:rPr>
      <w:sz w:val="28"/>
    </w:rPr>
  </w:style>
  <w:style w:type="numbering" w:customStyle="1" w:styleId="AppListStyle">
    <w:name w:val="±AppListStyle"/>
    <w:uiPriority w:val="99"/>
    <w:rsid w:val="00EB74B7"/>
    <w:pPr>
      <w:numPr>
        <w:numId w:val="2"/>
      </w:numPr>
    </w:pPr>
  </w:style>
  <w:style w:type="paragraph" w:customStyle="1" w:styleId="AppNumBullet1">
    <w:name w:val="±AppNumBullet1"/>
    <w:basedOn w:val="Normal"/>
    <w:uiPriority w:val="28"/>
    <w:semiHidden/>
    <w:rsid w:val="00EB74B7"/>
    <w:pPr>
      <w:spacing w:before="200" w:line="264" w:lineRule="auto"/>
    </w:pPr>
    <w:rPr>
      <w:sz w:val="22"/>
      <w:szCs w:val="24"/>
    </w:rPr>
  </w:style>
  <w:style w:type="paragraph" w:customStyle="1" w:styleId="QuoteSource">
    <w:name w:val="±QuoteSource"/>
    <w:basedOn w:val="Source"/>
    <w:next w:val="Normal"/>
    <w:uiPriority w:val="32"/>
    <w:semiHidden/>
    <w:rsid w:val="00EB74B7"/>
    <w:pPr>
      <w:tabs>
        <w:tab w:val="clear" w:pos="851"/>
      </w:tabs>
      <w:spacing w:before="0" w:after="240"/>
      <w:ind w:left="0" w:firstLine="0"/>
    </w:pPr>
    <w:rPr>
      <w:color w:val="28465F"/>
      <w:sz w:val="21"/>
    </w:rPr>
  </w:style>
  <w:style w:type="paragraph" w:customStyle="1" w:styleId="QuoteSourceWhite">
    <w:name w:val="±QuoteSource(White)"/>
    <w:basedOn w:val="QuoteSource"/>
    <w:next w:val="Normal"/>
    <w:uiPriority w:val="32"/>
    <w:semiHidden/>
    <w:rsid w:val="00EB74B7"/>
    <w:rPr>
      <w:color w:val="FFFFFF" w:themeColor="background1"/>
    </w:rPr>
  </w:style>
  <w:style w:type="numbering" w:customStyle="1" w:styleId="SecListStyle">
    <w:name w:val="±SecListStyle"/>
    <w:uiPriority w:val="99"/>
    <w:rsid w:val="00EB74B7"/>
    <w:pPr>
      <w:numPr>
        <w:numId w:val="1"/>
      </w:numPr>
    </w:pPr>
  </w:style>
  <w:style w:type="table" w:customStyle="1" w:styleId="NestTable1">
    <w:name w:val="Nest_Table 1"/>
    <w:basedOn w:val="TableNormal"/>
    <w:uiPriority w:val="99"/>
    <w:rsid w:val="00EB74B7"/>
    <w:pPr>
      <w:spacing w:before="0"/>
    </w:pPr>
    <w:tblPr/>
    <w:tblStylePr w:type="firstRow">
      <w:pPr>
        <w:jc w:val="left"/>
      </w:pPr>
      <w:rPr>
        <w:b/>
        <w:color w:val="28465F"/>
      </w:rPr>
    </w:tblStylePr>
    <w:tblStylePr w:type="lastRow">
      <w:rPr>
        <w:b/>
        <w:color w:val="28465F"/>
      </w:rPr>
    </w:tblStylePr>
    <w:tblStylePr w:type="firstCol">
      <w:rPr>
        <w:b/>
      </w:rPr>
    </w:tblStylePr>
  </w:style>
  <w:style w:type="table" w:customStyle="1" w:styleId="NestTable2">
    <w:name w:val="Nest_Table 2"/>
    <w:basedOn w:val="TableNormal"/>
    <w:uiPriority w:val="99"/>
    <w:rsid w:val="00EB74B7"/>
    <w:pPr>
      <w:spacing w:before="0"/>
    </w:pPr>
    <w:tblPr>
      <w:tblStyleRowBandSize w:val="1"/>
      <w:tblStyleColBandSize w:val="1"/>
    </w:tblPr>
    <w:tcPr>
      <w:tcBorders>
        <w:left w:val="nil"/>
        <w:right w:val="nil"/>
        <w:insideH w:val="nil"/>
        <w:insideV w:val="nil"/>
        <w:tl2br w:val="nil"/>
        <w:tr2bl w:val="nil"/>
      </w:tcBorders>
      <w:shd w:val="clear" w:color="auto" w:fill="C8DCFA" w:themeFill="accent3"/>
    </w:tcPr>
    <w:tblStylePr w:type="firstRow">
      <w:pPr>
        <w:jc w:val="left"/>
      </w:pPr>
      <w:rPr>
        <w:b/>
        <w:color w:val="28465F"/>
      </w:rPr>
    </w:tblStylePr>
    <w:tblStylePr w:type="lastRow">
      <w:rPr>
        <w:b/>
        <w:color w:val="28465F"/>
      </w:rPr>
    </w:tblStylePr>
    <w:tblStylePr w:type="firstCol">
      <w:rPr>
        <w:b/>
      </w:rPr>
    </w:tblStylePr>
  </w:style>
  <w:style w:type="paragraph" w:customStyle="1" w:styleId="PublishingNumber">
    <w:name w:val="±PublishingNumber"/>
    <w:basedOn w:val="NoSpacing"/>
    <w:semiHidden/>
    <w:rsid w:val="0009764F"/>
    <w:pPr>
      <w:framePr w:wrap="around" w:vAnchor="page" w:hAnchor="margin" w:xAlign="right" w:y="16444"/>
      <w:jc w:val="right"/>
    </w:pPr>
    <w:rPr>
      <w:color w:val="FF7882"/>
    </w:rPr>
  </w:style>
  <w:style w:type="numbering" w:customStyle="1" w:styleId="AppListStyle0">
    <w:name w:val="~AppListStyle"/>
    <w:uiPriority w:val="99"/>
    <w:rsid w:val="000C6725"/>
  </w:style>
  <w:style w:type="paragraph" w:customStyle="1" w:styleId="MainBullet">
    <w:name w:val="Main Bullet"/>
    <w:basedOn w:val="Normal"/>
    <w:autoRedefine/>
    <w:rsid w:val="00954DA8"/>
    <w:pPr>
      <w:numPr>
        <w:numId w:val="28"/>
      </w:numPr>
      <w:spacing w:before="0"/>
    </w:pPr>
    <w:rPr>
      <w:rFonts w:ascii="Trebuchet MS" w:eastAsia="MS Mincho" w:hAnsi="Trebuchet MS" w:cs="Times New Roman"/>
      <w:noProof/>
      <w:color w:val="auto"/>
      <w:sz w:val="22"/>
      <w:szCs w:val="24"/>
      <w:lang w:eastAsia="ja-JP"/>
    </w:rPr>
  </w:style>
  <w:style w:type="paragraph" w:styleId="Revision">
    <w:name w:val="Revision"/>
    <w:hidden/>
    <w:uiPriority w:val="99"/>
    <w:semiHidden/>
    <w:rsid w:val="00E86427"/>
    <w:pPr>
      <w:spacing w:before="0"/>
    </w:pPr>
  </w:style>
  <w:style w:type="paragraph" w:customStyle="1" w:styleId="Default">
    <w:name w:val="Default"/>
    <w:rsid w:val="00445188"/>
    <w:pPr>
      <w:autoSpaceDE w:val="0"/>
      <w:autoSpaceDN w:val="0"/>
      <w:adjustRightInd w:val="0"/>
      <w:spacing w:before="0"/>
    </w:pPr>
    <w:rPr>
      <w:rFonts w:ascii="Arial" w:hAnsi="Arial" w:cs="Arial"/>
      <w:color w:val="000000"/>
      <w:sz w:val="24"/>
      <w:szCs w:val="24"/>
    </w:rPr>
  </w:style>
  <w:style w:type="character" w:styleId="Mention">
    <w:name w:val="Mention"/>
    <w:basedOn w:val="DefaultParagraphFont"/>
    <w:uiPriority w:val="99"/>
    <w:semiHidden/>
    <w:rsid w:val="001F20B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138">
      <w:bodyDiv w:val="1"/>
      <w:marLeft w:val="0"/>
      <w:marRight w:val="0"/>
      <w:marTop w:val="0"/>
      <w:marBottom w:val="0"/>
      <w:divBdr>
        <w:top w:val="none" w:sz="0" w:space="0" w:color="auto"/>
        <w:left w:val="none" w:sz="0" w:space="0" w:color="auto"/>
        <w:bottom w:val="none" w:sz="0" w:space="0" w:color="auto"/>
        <w:right w:val="none" w:sz="0" w:space="0" w:color="auto"/>
      </w:divBdr>
    </w:div>
    <w:div w:id="270548965">
      <w:bodyDiv w:val="1"/>
      <w:marLeft w:val="0"/>
      <w:marRight w:val="0"/>
      <w:marTop w:val="0"/>
      <w:marBottom w:val="0"/>
      <w:divBdr>
        <w:top w:val="none" w:sz="0" w:space="0" w:color="auto"/>
        <w:left w:val="none" w:sz="0" w:space="0" w:color="auto"/>
        <w:bottom w:val="none" w:sz="0" w:space="0" w:color="auto"/>
        <w:right w:val="none" w:sz="0" w:space="0" w:color="auto"/>
      </w:divBdr>
    </w:div>
    <w:div w:id="354504422">
      <w:bodyDiv w:val="1"/>
      <w:marLeft w:val="0"/>
      <w:marRight w:val="0"/>
      <w:marTop w:val="0"/>
      <w:marBottom w:val="0"/>
      <w:divBdr>
        <w:top w:val="none" w:sz="0" w:space="0" w:color="auto"/>
        <w:left w:val="none" w:sz="0" w:space="0" w:color="auto"/>
        <w:bottom w:val="none" w:sz="0" w:space="0" w:color="auto"/>
        <w:right w:val="none" w:sz="0" w:space="0" w:color="auto"/>
      </w:divBdr>
    </w:div>
    <w:div w:id="499932308">
      <w:bodyDiv w:val="1"/>
      <w:marLeft w:val="0"/>
      <w:marRight w:val="0"/>
      <w:marTop w:val="0"/>
      <w:marBottom w:val="0"/>
      <w:divBdr>
        <w:top w:val="none" w:sz="0" w:space="0" w:color="auto"/>
        <w:left w:val="none" w:sz="0" w:space="0" w:color="auto"/>
        <w:bottom w:val="none" w:sz="0" w:space="0" w:color="auto"/>
        <w:right w:val="none" w:sz="0" w:space="0" w:color="auto"/>
      </w:divBdr>
    </w:div>
    <w:div w:id="514149967">
      <w:bodyDiv w:val="1"/>
      <w:marLeft w:val="0"/>
      <w:marRight w:val="0"/>
      <w:marTop w:val="0"/>
      <w:marBottom w:val="0"/>
      <w:divBdr>
        <w:top w:val="none" w:sz="0" w:space="0" w:color="auto"/>
        <w:left w:val="none" w:sz="0" w:space="0" w:color="auto"/>
        <w:bottom w:val="none" w:sz="0" w:space="0" w:color="auto"/>
        <w:right w:val="none" w:sz="0" w:space="0" w:color="auto"/>
      </w:divBdr>
    </w:div>
    <w:div w:id="746078403">
      <w:bodyDiv w:val="1"/>
      <w:marLeft w:val="0"/>
      <w:marRight w:val="0"/>
      <w:marTop w:val="0"/>
      <w:marBottom w:val="0"/>
      <w:divBdr>
        <w:top w:val="none" w:sz="0" w:space="0" w:color="auto"/>
        <w:left w:val="none" w:sz="0" w:space="0" w:color="auto"/>
        <w:bottom w:val="none" w:sz="0" w:space="0" w:color="auto"/>
        <w:right w:val="none" w:sz="0" w:space="0" w:color="auto"/>
      </w:divBdr>
    </w:div>
    <w:div w:id="938678964">
      <w:bodyDiv w:val="1"/>
      <w:marLeft w:val="0"/>
      <w:marRight w:val="0"/>
      <w:marTop w:val="0"/>
      <w:marBottom w:val="0"/>
      <w:divBdr>
        <w:top w:val="none" w:sz="0" w:space="0" w:color="auto"/>
        <w:left w:val="none" w:sz="0" w:space="0" w:color="auto"/>
        <w:bottom w:val="none" w:sz="0" w:space="0" w:color="auto"/>
        <w:right w:val="none" w:sz="0" w:space="0" w:color="auto"/>
      </w:divBdr>
    </w:div>
    <w:div w:id="1073966117">
      <w:bodyDiv w:val="1"/>
      <w:marLeft w:val="0"/>
      <w:marRight w:val="0"/>
      <w:marTop w:val="0"/>
      <w:marBottom w:val="0"/>
      <w:divBdr>
        <w:top w:val="none" w:sz="0" w:space="0" w:color="auto"/>
        <w:left w:val="none" w:sz="0" w:space="0" w:color="auto"/>
        <w:bottom w:val="none" w:sz="0" w:space="0" w:color="auto"/>
        <w:right w:val="none" w:sz="0" w:space="0" w:color="auto"/>
      </w:divBdr>
      <w:divsChild>
        <w:div w:id="492069533">
          <w:marLeft w:val="547"/>
          <w:marRight w:val="0"/>
          <w:marTop w:val="0"/>
          <w:marBottom w:val="0"/>
          <w:divBdr>
            <w:top w:val="none" w:sz="0" w:space="0" w:color="auto"/>
            <w:left w:val="none" w:sz="0" w:space="0" w:color="auto"/>
            <w:bottom w:val="none" w:sz="0" w:space="0" w:color="auto"/>
            <w:right w:val="none" w:sz="0" w:space="0" w:color="auto"/>
          </w:divBdr>
        </w:div>
      </w:divsChild>
    </w:div>
    <w:div w:id="1476986590">
      <w:bodyDiv w:val="1"/>
      <w:marLeft w:val="0"/>
      <w:marRight w:val="0"/>
      <w:marTop w:val="0"/>
      <w:marBottom w:val="0"/>
      <w:divBdr>
        <w:top w:val="none" w:sz="0" w:space="0" w:color="auto"/>
        <w:left w:val="none" w:sz="0" w:space="0" w:color="auto"/>
        <w:bottom w:val="none" w:sz="0" w:space="0" w:color="auto"/>
        <w:right w:val="none" w:sz="0" w:space="0" w:color="auto"/>
      </w:divBdr>
    </w:div>
    <w:div w:id="1513375839">
      <w:bodyDiv w:val="1"/>
      <w:marLeft w:val="0"/>
      <w:marRight w:val="0"/>
      <w:marTop w:val="0"/>
      <w:marBottom w:val="0"/>
      <w:divBdr>
        <w:top w:val="none" w:sz="0" w:space="0" w:color="auto"/>
        <w:left w:val="none" w:sz="0" w:space="0" w:color="auto"/>
        <w:bottom w:val="none" w:sz="0" w:space="0" w:color="auto"/>
        <w:right w:val="none" w:sz="0" w:space="0" w:color="auto"/>
      </w:divBdr>
    </w:div>
    <w:div w:id="1701970680">
      <w:bodyDiv w:val="1"/>
      <w:marLeft w:val="0"/>
      <w:marRight w:val="0"/>
      <w:marTop w:val="0"/>
      <w:marBottom w:val="0"/>
      <w:divBdr>
        <w:top w:val="none" w:sz="0" w:space="0" w:color="auto"/>
        <w:left w:val="none" w:sz="0" w:space="0" w:color="auto"/>
        <w:bottom w:val="none" w:sz="0" w:space="0" w:color="auto"/>
        <w:right w:val="none" w:sz="0" w:space="0" w:color="auto"/>
      </w:divBdr>
    </w:div>
    <w:div w:id="17703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nestpensions.org.uk/schemeweb/nest.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nestpensions.org.uk/schemeweb/nest.htm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stinsight.org.uk/" TargetMode="External"/><Relationship Id="rId22"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894E4C6C104947B95213F0F730ED1D"/>
        <w:category>
          <w:name w:val="General"/>
          <w:gallery w:val="placeholder"/>
        </w:category>
        <w:types>
          <w:type w:val="bbPlcHdr"/>
        </w:types>
        <w:behaviors>
          <w:behavior w:val="content"/>
        </w:behaviors>
        <w:guid w:val="{FB94FE43-CFBE-4B86-A676-2E2B4A8A4877}"/>
      </w:docPartPr>
      <w:docPartBody>
        <w:p w:rsidR="00716B83" w:rsidRDefault="008E6897">
          <w:pPr>
            <w:pStyle w:val="EB894E4C6C104947B95213F0F730ED1D"/>
          </w:pPr>
          <w:r w:rsidRPr="00D279CC">
            <w:rPr>
              <w:rStyle w:val="PlaceholderText"/>
            </w:rPr>
            <w:t>Click or tap here to enter text.</w:t>
          </w:r>
        </w:p>
      </w:docPartBody>
    </w:docPart>
    <w:docPart>
      <w:docPartPr>
        <w:name w:val="C1A825CCEF504B88A9BFA7362A629B31"/>
        <w:category>
          <w:name w:val="General"/>
          <w:gallery w:val="placeholder"/>
        </w:category>
        <w:types>
          <w:type w:val="bbPlcHdr"/>
        </w:types>
        <w:behaviors>
          <w:behavior w:val="content"/>
        </w:behaviors>
        <w:guid w:val="{B1FA4876-3CEB-4C1A-8299-6B7AC96AB5CC}"/>
      </w:docPartPr>
      <w:docPartBody>
        <w:p w:rsidR="00716B83" w:rsidRDefault="008E6897">
          <w:pPr>
            <w:pStyle w:val="C1A825CCEF504B88A9BFA7362A629B31"/>
          </w:pPr>
          <w:r w:rsidRPr="00D279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ne)">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stem">
    <w:panose1 w:val="000000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897"/>
    <w:rsid w:val="00266AF3"/>
    <w:rsid w:val="0028618D"/>
    <w:rsid w:val="00292291"/>
    <w:rsid w:val="002E3BF6"/>
    <w:rsid w:val="002F2E87"/>
    <w:rsid w:val="003E5B5C"/>
    <w:rsid w:val="0040786B"/>
    <w:rsid w:val="004543E7"/>
    <w:rsid w:val="00473E86"/>
    <w:rsid w:val="00486583"/>
    <w:rsid w:val="005A17E1"/>
    <w:rsid w:val="005E6740"/>
    <w:rsid w:val="005F0D8F"/>
    <w:rsid w:val="0061567E"/>
    <w:rsid w:val="006B20F3"/>
    <w:rsid w:val="00704A4F"/>
    <w:rsid w:val="00716B83"/>
    <w:rsid w:val="00836E23"/>
    <w:rsid w:val="008E6897"/>
    <w:rsid w:val="009660B9"/>
    <w:rsid w:val="009703B0"/>
    <w:rsid w:val="00970A54"/>
    <w:rsid w:val="009A5937"/>
    <w:rsid w:val="009F4DC7"/>
    <w:rsid w:val="00A61B1B"/>
    <w:rsid w:val="00A94316"/>
    <w:rsid w:val="00B269D4"/>
    <w:rsid w:val="00B31388"/>
    <w:rsid w:val="00B34870"/>
    <w:rsid w:val="00B77A31"/>
    <w:rsid w:val="00BA36C4"/>
    <w:rsid w:val="00BE7CB1"/>
    <w:rsid w:val="00C6352A"/>
    <w:rsid w:val="00CD33CB"/>
    <w:rsid w:val="00D048B7"/>
    <w:rsid w:val="00D40B20"/>
    <w:rsid w:val="00D4368D"/>
    <w:rsid w:val="00DB233B"/>
    <w:rsid w:val="00E12B7B"/>
    <w:rsid w:val="00E15EFE"/>
    <w:rsid w:val="00E6110B"/>
    <w:rsid w:val="00F031F6"/>
    <w:rsid w:val="00F1059A"/>
    <w:rsid w:val="00F20A85"/>
    <w:rsid w:val="00FE5371"/>
    <w:rsid w:val="00FF101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B894E4C6C104947B95213F0F730ED1D">
    <w:name w:val="EB894E4C6C104947B95213F0F730ED1D"/>
  </w:style>
  <w:style w:type="paragraph" w:customStyle="1" w:styleId="C1A825CCEF504B88A9BFA7362A629B31">
    <w:name w:val="C1A825CCEF504B88A9BFA7362A629B3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est">
  <a:themeElements>
    <a:clrScheme name="Nest">
      <a:dk1>
        <a:srgbClr val="3C3C3C"/>
      </a:dk1>
      <a:lt1>
        <a:srgbClr val="FFFFFF"/>
      </a:lt1>
      <a:dk2>
        <a:srgbClr val="FF8200"/>
      </a:dk2>
      <a:lt2>
        <a:srgbClr val="E6E3D9"/>
      </a:lt2>
      <a:accent1>
        <a:srgbClr val="00A0A4"/>
      </a:accent1>
      <a:accent2>
        <a:srgbClr val="00515F"/>
      </a:accent2>
      <a:accent3>
        <a:srgbClr val="C8DCFA"/>
      </a:accent3>
      <a:accent4>
        <a:srgbClr val="FF7882"/>
      </a:accent4>
      <a:accent5>
        <a:srgbClr val="792A86"/>
      </a:accent5>
      <a:accent6>
        <a:srgbClr val="E71F69"/>
      </a:accent6>
      <a:hlink>
        <a:srgbClr val="005EA5"/>
      </a:hlink>
      <a:folHlink>
        <a:srgbClr val="005EA5"/>
      </a:folHlink>
    </a:clrScheme>
    <a:fontScheme name="NES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a:noFill/>
        </a:ln>
      </a:spPr>
      <a:bodyPr rtlCol="0" anchor="ctr"/>
      <a:lstStyle>
        <a:defPPr algn="ctr">
          <a:defRPr sz="1600" dirty="0" err="1" smtClean="0">
            <a:solidFill>
              <a:schemeClr val="tx1"/>
            </a:solidFill>
          </a:defRPr>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none" lIns="0" tIns="0" rIns="0" bIns="0" rtlCol="0">
        <a:spAutoFit/>
      </a:bodyPr>
      <a:lstStyle>
        <a:defPPr algn="l">
          <a:defRPr sz="1600" dirty="0" err="1" smtClean="0"/>
        </a:defPPr>
      </a:lstStyle>
    </a:txDef>
  </a:objectDefaults>
  <a:extraClrSchemeLst/>
  <a:custClrLst>
    <a:custClr name="Orange">
      <a:srgbClr val="FF8200"/>
    </a:custClr>
    <a:custClr name="Black">
      <a:srgbClr val="3C3C3C"/>
    </a:custClr>
    <a:custClr name="Mid grey">
      <a:srgbClr val="6E7896"/>
    </a:custClr>
    <a:custClr name="Light grey">
      <a:srgbClr val="C3CDDC"/>
    </a:custClr>
    <a:custClr name="Stone">
      <a:srgbClr val="E6E3D9"/>
    </a:custClr>
    <a:custClr name="Light pink">
      <a:srgbClr val="FF7882"/>
    </a:custClr>
    <a:custClr name="Light purple">
      <a:srgbClr val="C4A0DC"/>
    </a:custClr>
    <a:custClr name="Light blue">
      <a:srgbClr val="C8DCFA"/>
    </a:custClr>
    <a:custClr name="Light teal">
      <a:srgbClr val="96E4D2"/>
    </a:custClr>
    <a:custClr name="Yellow">
      <a:srgbClr val="F2E500"/>
    </a:custClr>
    <a:custClr name="Pink">
      <a:srgbClr val="E71F69"/>
    </a:custClr>
    <a:custClr name="Purple">
      <a:srgbClr val="792A86"/>
    </a:custClr>
    <a:custClr name="Blue">
      <a:srgbClr val="009DDB"/>
    </a:custClr>
    <a:custClr name="Teal">
      <a:srgbClr val="00A0A4"/>
    </a:custClr>
    <a:custClr name="Green">
      <a:srgbClr val="4EA630"/>
    </a:custClr>
    <a:custClr name="Dark pink">
      <a:srgbClr val="751248"/>
    </a:custClr>
    <a:custClr name="Dark purple">
      <a:srgbClr val="4F2A5F"/>
    </a:custClr>
    <a:custClr name="Dark blue">
      <a:srgbClr val="28465F"/>
    </a:custClr>
    <a:custClr name="Dark teal">
      <a:srgbClr val="00515F"/>
    </a:custClr>
    <a:custClr name="Dark green">
      <a:srgbClr val="005343"/>
    </a:custClr>
    <a:custClr name="RAG - Red">
      <a:srgbClr val="EE4035"/>
    </a:custClr>
    <a:custClr name="RAG - Amber">
      <a:srgbClr val="F37736"/>
    </a:custClr>
    <a:custClr name="RAG - Yellow">
      <a:srgbClr val="FDF498"/>
    </a:custClr>
    <a:custClr name="RAG - Green">
      <a:srgbClr val="7BC043"/>
    </a:custClr>
    <a:custClr name="RAG - Blue">
      <a:srgbClr val="0492CF"/>
    </a:custClr>
    <a:custClr name="RAG - Grey">
      <a:srgbClr val="BFBFBF"/>
    </a:custClr>
    <a:custClr name="RAG - Black">
      <a:srgbClr val="000005"/>
    </a:custClr>
  </a:custClrLst>
  <a:extLst>
    <a:ext uri="{05A4C25C-085E-4340-85A3-A5531E510DB2}">
      <thm15:themeFamily xmlns:thm15="http://schemas.microsoft.com/office/thememl/2012/main" name="Nest" id="{A71CB99E-CAC3-42E3-A47A-BB4264CA78AF}" vid="{132ED7DF-F98A-47EE-BE9F-314554A41B6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11f059-9837-4af0-b3f4-3d9811d47245" xsi:nil="true"/>
  </documentManagement>
</p:properties>
</file>

<file path=customXml/item2.xml><?xml version="1.0" encoding="utf-8"?>
<?mso-contentType ?>
<SharedContentType xmlns="Microsoft.SharePoint.Taxonomy.ContentTypeSync" SourceId="29ff4300-d6b9-4a57-b3ce-a8129b7e1b5f"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8C7B73F88B6745A6A98F3F9540E85B" ma:contentTypeVersion="12" ma:contentTypeDescription="Create a new document." ma:contentTypeScope="" ma:versionID="20c9275b746cb02eada856ba6cf0d76f">
  <xsd:schema xmlns:xsd="http://www.w3.org/2001/XMLSchema" xmlns:xs="http://www.w3.org/2001/XMLSchema" xmlns:p="http://schemas.microsoft.com/office/2006/metadata/properties" xmlns:ns2="2911f059-9837-4af0-b3f4-3d9811d47245" xmlns:ns3="cfc44042-340f-47f2-bdc9-c2abf950fe93" xmlns:ns4="af999444-bf34-4c74-8715-e388cf32e2b3" targetNamespace="http://schemas.microsoft.com/office/2006/metadata/properties" ma:root="true" ma:fieldsID="7aaaed768669aee53a7b5da2d40fd3b6" ns2:_="" ns3:_="" ns4:_="">
    <xsd:import namespace="2911f059-9837-4af0-b3f4-3d9811d47245"/>
    <xsd:import namespace="cfc44042-340f-47f2-bdc9-c2abf950fe93"/>
    <xsd:import namespace="af999444-bf34-4c74-8715-e388cf32e2b3"/>
    <xsd:element name="properties">
      <xsd:complexType>
        <xsd:sequence>
          <xsd:element name="documentManagement">
            <xsd:complexType>
              <xsd:all>
                <xsd:element ref="ns2:TaxCatchAll" minOccurs="0"/>
                <xsd:element ref="ns2:TaxCatchAllLabel" minOccurs="0"/>
                <xsd:element ref="ns3:MediaServiceKeyPoints" minOccurs="0"/>
                <xsd:element ref="ns4:SharedWithUsers" minOccurs="0"/>
                <xsd:element ref="ns4:SharedWithDetail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3:MediaServiceMetadata" minOccurs="0"/>
                <xsd:element ref="ns3:MediaServiceFastMetadata" minOccurs="0"/>
                <xsd:element ref="ns3: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1f059-9837-4af0-b3f4-3d9811d4724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0f2bf82-874b-4fd7-9eaa-e5c842278dea}" ma:internalName="TaxCatchAll" ma:showField="CatchAllData" ma:web="14c1e43c-b930-4523-8e80-e24a76e24b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0f2bf82-874b-4fd7-9eaa-e5c842278dea}" ma:internalName="TaxCatchAllLabel" ma:readOnly="true" ma:showField="CatchAllDataLabel" ma:web="14c1e43c-b930-4523-8e80-e24a76e24b1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c44042-340f-47f2-bdc9-c2abf950fe93" elementFormDefault="qualified">
    <xsd:import namespace="http://schemas.microsoft.com/office/2006/documentManagement/types"/>
    <xsd:import namespace="http://schemas.microsoft.com/office/infopath/2007/PartnerControls"/>
    <xsd:element name="MediaServiceKeyPoints" ma:index="10"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999444-bf34-4c74-8715-e388cf32e2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F70C-0BE1-413D-9863-5043231598C7}">
  <ds:schemaRefs>
    <ds:schemaRef ds:uri="http://schemas.microsoft.com/office/2006/metadata/properties"/>
    <ds:schemaRef ds:uri="http://schemas.microsoft.com/office/infopath/2007/PartnerControls"/>
    <ds:schemaRef ds:uri="2911f059-9837-4af0-b3f4-3d9811d47245"/>
  </ds:schemaRefs>
</ds:datastoreItem>
</file>

<file path=customXml/itemProps2.xml><?xml version="1.0" encoding="utf-8"?>
<ds:datastoreItem xmlns:ds="http://schemas.openxmlformats.org/officeDocument/2006/customXml" ds:itemID="{7DC2157D-9C9E-4DDE-B2D4-16FA5EA47DFE}">
  <ds:schemaRefs>
    <ds:schemaRef ds:uri="Microsoft.SharePoint.Taxonomy.ContentTypeSync"/>
  </ds:schemaRefs>
</ds:datastoreItem>
</file>

<file path=customXml/itemProps3.xml><?xml version="1.0" encoding="utf-8"?>
<ds:datastoreItem xmlns:ds="http://schemas.openxmlformats.org/officeDocument/2006/customXml" ds:itemID="{D73D4520-2B6F-48C4-AF61-EFEF191EC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1f059-9837-4af0-b3f4-3d9811d47245"/>
    <ds:schemaRef ds:uri="cfc44042-340f-47f2-bdc9-c2abf950fe93"/>
    <ds:schemaRef ds:uri="af999444-bf34-4c74-8715-e388cf32e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1584218-C66A-4F3D-9E94-4EA25499A39C}">
  <ds:schemaRefs>
    <ds:schemaRef ds:uri="http://schemas.microsoft.com/sharepoint/v3/contenttype/forms"/>
  </ds:schemaRefs>
</ds:datastoreItem>
</file>

<file path=customXml/itemProps5.xml><?xml version="1.0" encoding="utf-8"?>
<ds:datastoreItem xmlns:ds="http://schemas.openxmlformats.org/officeDocument/2006/customXml" ds:itemID="{3F0C340F-6EEE-48D8-B86B-C7751369FA27}">
  <ds:schemaRefs>
    <ds:schemaRef ds:uri="http://schemas.openxmlformats.org/officeDocument/2006/bibliography"/>
  </ds:schemaRefs>
</ds:datastoreItem>
</file>

<file path=docMetadata/LabelInfo.xml><?xml version="1.0" encoding="utf-8"?>
<clbl:labelList xmlns:clbl="http://schemas.microsoft.com/office/2020/mipLabelMetadata">
  <clbl:label id="{644d755e-ad32-4fd1-9937-ecdb21254c0c}" enabled="1" method="Privileged" siteId="{0a72f032-1d09-457e-ba02-e565695486cf}" removed="0"/>
</clbl:labelList>
</file>

<file path=docProps/app.xml><?xml version="1.0" encoding="utf-8"?>
<Properties xmlns="http://schemas.openxmlformats.org/officeDocument/2006/extended-properties" xmlns:vt="http://schemas.openxmlformats.org/officeDocument/2006/docPropsVTypes">
  <Template>Normal</Template>
  <TotalTime>18</TotalTime>
  <Pages>6</Pages>
  <Words>1891</Words>
  <Characters>11089</Characters>
  <Application>Microsoft Office Word</Application>
  <DocSecurity>0</DocSecurity>
  <Lines>199</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Links>
    <vt:vector size="6" baseType="variant">
      <vt:variant>
        <vt:i4>3932281</vt:i4>
      </vt:variant>
      <vt:variant>
        <vt:i4>0</vt:i4>
      </vt:variant>
      <vt:variant>
        <vt:i4>0</vt:i4>
      </vt:variant>
      <vt:variant>
        <vt:i4>5</vt:i4>
      </vt:variant>
      <vt:variant>
        <vt:lpwstr>https://www.nestpensions.org.uk/schemeweb/nest.html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Jo</dc:creator>
  <cp:keywords/>
  <dc:description/>
  <cp:lastModifiedBy>Annick Kuipers</cp:lastModifiedBy>
  <cp:revision>17</cp:revision>
  <cp:lastPrinted>2019-02-26T18:03:00Z</cp:lastPrinted>
  <dcterms:created xsi:type="dcterms:W3CDTF">2025-11-13T10:19:00Z</dcterms:created>
  <dcterms:modified xsi:type="dcterms:W3CDTF">2025-11-14T16:16:00Z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Published">
    <vt:lpwstr>05.02.2019</vt:lpwstr>
  </property>
  <property fmtid="{D5CDD505-2E9C-101B-9397-08002B2CF9AE}" pid="4" name="MSIP_Label_644d755e-ad32-4fd1-9937-ecdb21254c0c_Enabled">
    <vt:lpwstr>True</vt:lpwstr>
  </property>
  <property fmtid="{D5CDD505-2E9C-101B-9397-08002B2CF9AE}" pid="5" name="MSIP_Label_644d755e-ad32-4fd1-9937-ecdb21254c0c_SiteId">
    <vt:lpwstr>0a72f032-1d09-457e-ba02-e565695486cf</vt:lpwstr>
  </property>
  <property fmtid="{D5CDD505-2E9C-101B-9397-08002B2CF9AE}" pid="6" name="MSIP_Label_644d755e-ad32-4fd1-9937-ecdb21254c0c_SetDate">
    <vt:lpwstr>2019-02-05T12:17:49.5607947Z</vt:lpwstr>
  </property>
  <property fmtid="{D5CDD505-2E9C-101B-9397-08002B2CF9AE}" pid="7" name="MSIP_Label_644d755e-ad32-4fd1-9937-ecdb21254c0c_Name">
    <vt:lpwstr>NEST Internal</vt:lpwstr>
  </property>
  <property fmtid="{D5CDD505-2E9C-101B-9397-08002B2CF9AE}" pid="8" name="MSIP_Label_644d755e-ad32-4fd1-9937-ecdb21254c0c_Extended_MSFT_Method">
    <vt:lpwstr>Automatic</vt:lpwstr>
  </property>
  <property fmtid="{D5CDD505-2E9C-101B-9397-08002B2CF9AE}" pid="9" name="NEST Classification">
    <vt:lpwstr>NEST Internal</vt:lpwstr>
  </property>
  <property fmtid="{D5CDD505-2E9C-101B-9397-08002B2CF9AE}" pid="10" name="ContentTypeId">
    <vt:lpwstr>0x010100408C7B73F88B6745A6A98F3F9540E85B</vt:lpwstr>
  </property>
</Properties>
</file>