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1A347B7F95DA46DB93C055518F2096BD"/>
        </w:placeholder>
      </w:sdtPr>
      <w:sdtEndPr/>
      <w:sdtContent>
        <w:p w14:paraId="07234F2E"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200D35F6" wp14:editId="35DBE241">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6="http://schemas.microsoft.com/office/drawing/2014/main" xmlns:a="http://schemas.openxmlformats.org/drawingml/2006/main">
                <w:pict w14:anchorId="021A0E11">
                  <v:group id="BackgroundGraphics" style="position:absolute;margin-left:0;margin-top:0;width:595.3pt;height:209.75pt;z-index:-251658240;mso-position-horizontal-relative:page;mso-position-vertical-relative:page;mso-width-relative:margin;mso-height-relative:margin" coordsize="75596,26640" o:spid="_x0000_s1026" w14:anchorId="4B0DFA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style="position:absolute;width:75596;height:26640;visibility:visible;mso-wrap-style:square;v-text-anchor:middle" coordsize="7559675,2664000" o:spid="_x0000_s1027" fillcolor="#28465f" stroked="f" strokeweight="1pt" path="m,l7559675,r,2054833l7202998,2169420c6095750,2491387,4924941,2664000,3713823,2664000v-1211117,,-2381925,-172613,-3489172,-494580l,2097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v:stroke joinstyle="miter"/>
                      <v:path arrowok="t" o:connecttype="custom" o:connectlocs="0,0;7559675,0;7559675,2054833;7202998,2169420;3713823,2664000;224651,2169420;0,2097248" o:connectangles="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320;top:4320;width:10800;height:12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o:title="" r:id="rId12"/>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746CDD86" w14:textId="77777777" w:rsidTr="004151AD">
        <w:trPr>
          <w:cantSplit/>
          <w:trHeight w:val="23"/>
        </w:trPr>
        <w:tc>
          <w:tcPr>
            <w:tcW w:w="7087" w:type="dxa"/>
          </w:tcPr>
          <w:p w14:paraId="70A13B4D" w14:textId="48961A4F" w:rsidR="002F4726" w:rsidRDefault="00BD17B7" w:rsidP="004151AD">
            <w:pPr>
              <w:pStyle w:val="CoverJobTitle"/>
            </w:pPr>
            <w:r w:rsidRPr="001F272C">
              <w:t>Information Security O</w:t>
            </w:r>
            <w:r w:rsidR="00D845EB" w:rsidRPr="001F272C">
              <w:t>p</w:t>
            </w:r>
            <w:r w:rsidR="006B3661" w:rsidRPr="001F272C">
              <w:t>erat</w:t>
            </w:r>
            <w:r w:rsidR="00D845EB" w:rsidRPr="001F272C">
              <w:t>ion</w:t>
            </w:r>
            <w:r w:rsidR="001F272C">
              <w:t xml:space="preserve">s </w:t>
            </w:r>
            <w:r w:rsidR="00D845EB" w:rsidRPr="001F272C">
              <w:t>Analyst</w:t>
            </w:r>
          </w:p>
        </w:tc>
      </w:tr>
      <w:tr w:rsidR="00FA5B65" w14:paraId="0974885F" w14:textId="77777777" w:rsidTr="004151AD">
        <w:trPr>
          <w:cantSplit/>
          <w:trHeight w:val="20"/>
        </w:trPr>
        <w:tc>
          <w:tcPr>
            <w:tcW w:w="7087" w:type="dxa"/>
            <w:vAlign w:val="bottom"/>
          </w:tcPr>
          <w:p w14:paraId="0F7B54E5" w14:textId="79FB6E89" w:rsidR="00FA5B65" w:rsidRDefault="00BD17B7" w:rsidP="004151AD">
            <w:pPr>
              <w:pStyle w:val="CoverDepartment"/>
            </w:pPr>
            <w:r>
              <w:t>Corporate IT</w:t>
            </w:r>
          </w:p>
        </w:tc>
      </w:tr>
      <w:tr w:rsidR="00FA5B65" w14:paraId="60B57292" w14:textId="77777777" w:rsidTr="004151AD">
        <w:trPr>
          <w:cantSplit/>
          <w:trHeight w:val="20"/>
        </w:trPr>
        <w:tc>
          <w:tcPr>
            <w:tcW w:w="7087" w:type="dxa"/>
          </w:tcPr>
          <w:p w14:paraId="56A05A4F" w14:textId="34B54090" w:rsidR="00FA5B65" w:rsidRDefault="00FA5B65" w:rsidP="004151AD">
            <w:pPr>
              <w:pStyle w:val="CoverDirectorate"/>
            </w:pPr>
          </w:p>
        </w:tc>
      </w:tr>
      <w:tr w:rsidR="004151AD" w14:paraId="13D151D5" w14:textId="77777777" w:rsidTr="004151AD">
        <w:trPr>
          <w:cantSplit/>
          <w:trHeight w:val="20"/>
        </w:trPr>
        <w:tc>
          <w:tcPr>
            <w:tcW w:w="7087" w:type="dxa"/>
          </w:tcPr>
          <w:p w14:paraId="2BF93E21" w14:textId="171A6B3B" w:rsidR="004151AD" w:rsidRPr="00352DC9" w:rsidRDefault="004151AD" w:rsidP="004151AD">
            <w:pPr>
              <w:pStyle w:val="CoverGrade"/>
            </w:pPr>
            <w:r w:rsidRPr="00176A70">
              <w:rPr>
                <w:b/>
                <w:bCs/>
              </w:rPr>
              <w:t>Grade:</w:t>
            </w:r>
            <w:r>
              <w:t xml:space="preserve"> </w:t>
            </w:r>
            <w:r w:rsidR="00BD17B7">
              <w:t>TBC</w:t>
            </w:r>
          </w:p>
        </w:tc>
      </w:tr>
    </w:tbl>
    <w:p w14:paraId="603D03B0"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0E445F3" w14:textId="77777777" w:rsidTr="006A0609">
        <w:trPr>
          <w:trHeight w:hRule="exact" w:val="20"/>
        </w:trPr>
        <w:tc>
          <w:tcPr>
            <w:tcW w:w="10546" w:type="dxa"/>
            <w:tcBorders>
              <w:bottom w:val="single" w:sz="4" w:space="0" w:color="FF8200" w:themeColor="text2"/>
            </w:tcBorders>
          </w:tcPr>
          <w:p w14:paraId="60546645" w14:textId="77777777" w:rsidR="005522B4" w:rsidRDefault="005522B4" w:rsidP="006A0609">
            <w:pPr>
              <w:pStyle w:val="KeyMsgText"/>
              <w:keepNext/>
              <w:ind w:right="-249"/>
            </w:pPr>
          </w:p>
        </w:tc>
      </w:tr>
      <w:tr w:rsidR="005522B4" w14:paraId="206E1AC1"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20E1F14" w14:textId="17307CF8" w:rsidR="00B40542" w:rsidRDefault="00B40542" w:rsidP="00B40542">
            <w:pPr>
              <w:rPr>
                <w:color w:val="auto"/>
              </w:rPr>
            </w:pPr>
            <w:r w:rsidRPr="005520B1">
              <w:rPr>
                <w:color w:val="auto"/>
              </w:rPr>
              <w:t xml:space="preserve">The </w:t>
            </w:r>
            <w:r w:rsidRPr="001C1D99">
              <w:rPr>
                <w:b/>
                <w:bCs/>
                <w:color w:val="auto"/>
              </w:rPr>
              <w:t xml:space="preserve">Central </w:t>
            </w:r>
            <w:r w:rsidR="00E0503A">
              <w:rPr>
                <w:b/>
                <w:bCs/>
                <w:color w:val="auto"/>
              </w:rPr>
              <w:t xml:space="preserve">Change and Corporate IT </w:t>
            </w:r>
            <w:r w:rsidR="00E0503A">
              <w:rPr>
                <w:color w:val="auto"/>
              </w:rPr>
              <w:t>department</w:t>
            </w:r>
            <w:r w:rsidR="00AB7E2E">
              <w:rPr>
                <w:color w:val="auto"/>
              </w:rPr>
              <w:t xml:space="preserve"> reports to the Director of </w:t>
            </w:r>
            <w:r w:rsidR="0038700D">
              <w:rPr>
                <w:color w:val="auto"/>
              </w:rPr>
              <w:t>Central Change and</w:t>
            </w:r>
            <w:r w:rsidR="00DC6FCA">
              <w:rPr>
                <w:color w:val="auto"/>
              </w:rPr>
              <w:t xml:space="preserve"> </w:t>
            </w:r>
            <w:r w:rsidR="0038700D">
              <w:rPr>
                <w:color w:val="auto"/>
              </w:rPr>
              <w:t>Technology</w:t>
            </w:r>
            <w:r w:rsidR="00DC6FCA">
              <w:rPr>
                <w:color w:val="auto"/>
              </w:rPr>
              <w:t>. It</w:t>
            </w:r>
            <w:r w:rsidR="00E0503A">
              <w:rPr>
                <w:color w:val="auto"/>
              </w:rPr>
              <w:t xml:space="preserve"> is one of several teams</w:t>
            </w:r>
            <w:r w:rsidR="00F21B89">
              <w:rPr>
                <w:color w:val="auto"/>
              </w:rPr>
              <w:t xml:space="preserve"> </w:t>
            </w:r>
            <w:r w:rsidRPr="005520B1">
              <w:rPr>
                <w:color w:val="auto"/>
              </w:rPr>
              <w:t xml:space="preserve">overseen by </w:t>
            </w:r>
            <w:r w:rsidR="001F3D47">
              <w:rPr>
                <w:color w:val="auto"/>
              </w:rPr>
              <w:t>the</w:t>
            </w:r>
            <w:r w:rsidR="00F21B89">
              <w:rPr>
                <w:color w:val="auto"/>
              </w:rPr>
              <w:t xml:space="preserve"> Chief Technology and Operation</w:t>
            </w:r>
            <w:r w:rsidR="00152FD5">
              <w:rPr>
                <w:color w:val="auto"/>
              </w:rPr>
              <w:t>s Officer (CTOO)</w:t>
            </w:r>
            <w:r w:rsidRPr="005520B1">
              <w:rPr>
                <w:color w:val="auto"/>
              </w:rPr>
              <w:t>. We</w:t>
            </w:r>
            <w:r>
              <w:rPr>
                <w:color w:val="auto"/>
              </w:rPr>
              <w:t xml:space="preserve"> a</w:t>
            </w:r>
            <w:r w:rsidRPr="005520B1">
              <w:rPr>
                <w:color w:val="auto"/>
              </w:rPr>
              <w:t xml:space="preserve">re a team of </w:t>
            </w:r>
            <w:r w:rsidR="00251819">
              <w:rPr>
                <w:color w:val="auto"/>
              </w:rPr>
              <w:t xml:space="preserve">about </w:t>
            </w:r>
            <w:r w:rsidR="00293F46">
              <w:rPr>
                <w:color w:val="auto"/>
              </w:rPr>
              <w:t>25</w:t>
            </w:r>
            <w:r w:rsidRPr="005520B1">
              <w:rPr>
                <w:color w:val="auto"/>
              </w:rPr>
              <w:t xml:space="preserve"> colleagues and our aim is to ensure the smooth running</w:t>
            </w:r>
            <w:r w:rsidR="00251819">
              <w:rPr>
                <w:color w:val="auto"/>
              </w:rPr>
              <w:t xml:space="preserve"> and implementation</w:t>
            </w:r>
            <w:r w:rsidRPr="005520B1">
              <w:rPr>
                <w:color w:val="auto"/>
              </w:rPr>
              <w:t xml:space="preserve"> of Nest </w:t>
            </w:r>
            <w:r w:rsidR="001C6321">
              <w:rPr>
                <w:color w:val="auto"/>
              </w:rPr>
              <w:t>technology and chan</w:t>
            </w:r>
            <w:r w:rsidR="005E212C">
              <w:rPr>
                <w:color w:val="auto"/>
              </w:rPr>
              <w:t>ge.</w:t>
            </w:r>
            <w:r>
              <w:rPr>
                <w:color w:val="auto"/>
              </w:rPr>
              <w:t xml:space="preserve"> </w:t>
            </w:r>
          </w:p>
          <w:p w14:paraId="145D0493" w14:textId="6A6D0503" w:rsidR="00B40542" w:rsidRPr="008774B6" w:rsidRDefault="00B40542" w:rsidP="00B40542">
            <w:pPr>
              <w:rPr>
                <w:color w:val="auto"/>
              </w:rPr>
            </w:pPr>
            <w:r>
              <w:rPr>
                <w:color w:val="auto"/>
              </w:rPr>
              <w:t xml:space="preserve">The </w:t>
            </w:r>
            <w:r w:rsidRPr="00F95D45">
              <w:rPr>
                <w:b/>
                <w:bCs/>
                <w:color w:val="auto"/>
              </w:rPr>
              <w:t>IT Team</w:t>
            </w:r>
            <w:r w:rsidR="001558A4" w:rsidRPr="00D13BF5">
              <w:rPr>
                <w:color w:val="auto"/>
              </w:rPr>
              <w:t xml:space="preserve"> of </w:t>
            </w:r>
            <w:r w:rsidR="00D13BF5" w:rsidRPr="00D13BF5">
              <w:rPr>
                <w:color w:val="auto"/>
              </w:rPr>
              <w:t>11</w:t>
            </w:r>
            <w:r>
              <w:rPr>
                <w:color w:val="auto"/>
              </w:rPr>
              <w:t xml:space="preserve"> </w:t>
            </w:r>
            <w:r w:rsidR="00B774C3">
              <w:rPr>
                <w:color w:val="auto"/>
              </w:rPr>
              <w:t>colleagues</w:t>
            </w:r>
            <w:r w:rsidR="000B7E19">
              <w:rPr>
                <w:color w:val="auto"/>
              </w:rPr>
              <w:t xml:space="preserve"> </w:t>
            </w:r>
            <w:r w:rsidR="00B774C3">
              <w:rPr>
                <w:color w:val="auto"/>
              </w:rPr>
              <w:t>in 2 functional teams</w:t>
            </w:r>
            <w:r w:rsidR="000B7E19">
              <w:rPr>
                <w:color w:val="auto"/>
              </w:rPr>
              <w:t xml:space="preserve"> </w:t>
            </w:r>
            <w:r>
              <w:rPr>
                <w:color w:val="auto"/>
              </w:rPr>
              <w:t xml:space="preserve">exists </w:t>
            </w:r>
            <w:r w:rsidRPr="008774B6">
              <w:rPr>
                <w:color w:val="auto"/>
              </w:rPr>
              <w:t>to:</w:t>
            </w:r>
          </w:p>
          <w:p w14:paraId="4F8529C8" w14:textId="7D2AE459" w:rsidR="00B40542" w:rsidRPr="00BA613B" w:rsidRDefault="00BA613B" w:rsidP="0040635D">
            <w:pPr>
              <w:pStyle w:val="ListParagraph"/>
              <w:numPr>
                <w:ilvl w:val="0"/>
                <w:numId w:val="26"/>
              </w:numPr>
              <w:rPr>
                <w:color w:val="auto"/>
              </w:rPr>
            </w:pPr>
            <w:r w:rsidRPr="00BA613B">
              <w:rPr>
                <w:color w:val="auto"/>
              </w:rPr>
              <w:t>Set IT strategy and architecture in order to</w:t>
            </w:r>
            <w:r>
              <w:rPr>
                <w:color w:val="auto"/>
              </w:rPr>
              <w:t xml:space="preserve"> e</w:t>
            </w:r>
            <w:r w:rsidR="00B40542" w:rsidRPr="00BA613B">
              <w:rPr>
                <w:color w:val="auto"/>
              </w:rPr>
              <w:t xml:space="preserve">nsure that we all have the IT tools to do our jobs. </w:t>
            </w:r>
          </w:p>
          <w:p w14:paraId="5DEC9F83" w14:textId="77777777" w:rsidR="000E012A" w:rsidRDefault="00B40542" w:rsidP="00BA613B">
            <w:pPr>
              <w:pStyle w:val="ListParagraph"/>
              <w:numPr>
                <w:ilvl w:val="0"/>
                <w:numId w:val="26"/>
              </w:numPr>
              <w:rPr>
                <w:color w:val="auto"/>
              </w:rPr>
            </w:pPr>
            <w:r w:rsidRPr="00EB3068">
              <w:rPr>
                <w:color w:val="auto"/>
              </w:rPr>
              <w:t xml:space="preserve">Make sure that we have an infrastructure that is fit for the future. </w:t>
            </w:r>
          </w:p>
          <w:p w14:paraId="3F94A035" w14:textId="1CF02F7A" w:rsidR="00B40542" w:rsidRPr="008774B6" w:rsidRDefault="00B40542" w:rsidP="00B40542">
            <w:pPr>
              <w:rPr>
                <w:color w:val="auto"/>
              </w:rPr>
            </w:pPr>
            <w:r>
              <w:rPr>
                <w:color w:val="auto"/>
              </w:rPr>
              <w:t xml:space="preserve">The </w:t>
            </w:r>
            <w:r w:rsidRPr="00F95D45">
              <w:rPr>
                <w:b/>
                <w:bCs/>
                <w:color w:val="auto"/>
              </w:rPr>
              <w:t xml:space="preserve">IT </w:t>
            </w:r>
            <w:r w:rsidR="00D13BF5">
              <w:rPr>
                <w:b/>
                <w:bCs/>
                <w:color w:val="auto"/>
              </w:rPr>
              <w:t>Service</w:t>
            </w:r>
            <w:r w:rsidR="000F0978">
              <w:rPr>
                <w:b/>
                <w:bCs/>
                <w:color w:val="auto"/>
              </w:rPr>
              <w:t xml:space="preserve"> </w:t>
            </w:r>
            <w:r w:rsidR="09099042" w:rsidRPr="0876B950">
              <w:rPr>
                <w:b/>
                <w:bCs/>
                <w:color w:val="auto"/>
              </w:rPr>
              <w:t xml:space="preserve">Operations </w:t>
            </w:r>
            <w:r w:rsidRPr="00F95D45">
              <w:rPr>
                <w:b/>
                <w:bCs/>
                <w:color w:val="auto"/>
              </w:rPr>
              <w:t>Team</w:t>
            </w:r>
            <w:r>
              <w:rPr>
                <w:color w:val="auto"/>
              </w:rPr>
              <w:t xml:space="preserve"> </w:t>
            </w:r>
            <w:r w:rsidR="00BB4278">
              <w:rPr>
                <w:color w:val="auto"/>
              </w:rPr>
              <w:t xml:space="preserve">in which this role sits </w:t>
            </w:r>
            <w:r>
              <w:rPr>
                <w:color w:val="auto"/>
              </w:rPr>
              <w:t>is</w:t>
            </w:r>
            <w:r w:rsidRPr="008774B6">
              <w:rPr>
                <w:color w:val="auto"/>
              </w:rPr>
              <w:t xml:space="preserve"> responsible for:  </w:t>
            </w:r>
          </w:p>
          <w:p w14:paraId="43D2E64C" w14:textId="670DDFD7" w:rsidR="00B40542" w:rsidRPr="00A10509" w:rsidRDefault="00B40542" w:rsidP="00BA613B">
            <w:pPr>
              <w:pStyle w:val="ListParagraph"/>
              <w:numPr>
                <w:ilvl w:val="0"/>
                <w:numId w:val="26"/>
              </w:numPr>
              <w:rPr>
                <w:color w:val="auto"/>
              </w:rPr>
            </w:pPr>
            <w:r w:rsidRPr="00A10509">
              <w:rPr>
                <w:color w:val="auto"/>
              </w:rPr>
              <w:t>Overseeing the relationship with our outsourced</w:t>
            </w:r>
            <w:r>
              <w:rPr>
                <w:color w:val="auto"/>
              </w:rPr>
              <w:t xml:space="preserve"> IT</w:t>
            </w:r>
            <w:r w:rsidRPr="00A10509">
              <w:rPr>
                <w:color w:val="auto"/>
              </w:rPr>
              <w:t xml:space="preserve"> service provider</w:t>
            </w:r>
            <w:r w:rsidR="003311DB">
              <w:rPr>
                <w:color w:val="auto"/>
              </w:rPr>
              <w:t xml:space="preserve"> and other suppliers</w:t>
            </w:r>
            <w:r w:rsidRPr="00A10509">
              <w:rPr>
                <w:color w:val="auto"/>
              </w:rPr>
              <w:t>.</w:t>
            </w:r>
          </w:p>
          <w:p w14:paraId="1B4D61B8" w14:textId="77777777" w:rsidR="00B40542" w:rsidRPr="00A10509" w:rsidRDefault="00B40542" w:rsidP="00BA613B">
            <w:pPr>
              <w:pStyle w:val="ListParagraph"/>
              <w:numPr>
                <w:ilvl w:val="0"/>
                <w:numId w:val="26"/>
              </w:numPr>
              <w:rPr>
                <w:color w:val="auto"/>
              </w:rPr>
            </w:pPr>
            <w:r w:rsidRPr="00A10509">
              <w:rPr>
                <w:color w:val="auto"/>
              </w:rPr>
              <w:t xml:space="preserve">Introducing new services. </w:t>
            </w:r>
          </w:p>
          <w:p w14:paraId="4501DBA3" w14:textId="77777777" w:rsidR="009E43A7" w:rsidRDefault="00B40542" w:rsidP="00BA613B">
            <w:pPr>
              <w:pStyle w:val="ListParagraph"/>
              <w:numPr>
                <w:ilvl w:val="0"/>
                <w:numId w:val="26"/>
              </w:numPr>
              <w:rPr>
                <w:color w:val="auto"/>
              </w:rPr>
            </w:pPr>
            <w:r w:rsidRPr="00A10509">
              <w:rPr>
                <w:color w:val="auto"/>
              </w:rPr>
              <w:t>Ensuring value for members’ money</w:t>
            </w:r>
          </w:p>
          <w:p w14:paraId="02AA8619" w14:textId="0B30512F" w:rsidR="00B40542" w:rsidRPr="00A10509" w:rsidRDefault="00C31C4C" w:rsidP="00BA613B">
            <w:pPr>
              <w:pStyle w:val="ListParagraph"/>
              <w:numPr>
                <w:ilvl w:val="0"/>
                <w:numId w:val="26"/>
              </w:numPr>
              <w:rPr>
                <w:color w:val="auto"/>
              </w:rPr>
            </w:pPr>
            <w:r>
              <w:rPr>
                <w:color w:val="auto"/>
              </w:rPr>
              <w:t xml:space="preserve">First line </w:t>
            </w:r>
            <w:r w:rsidR="00E51448">
              <w:rPr>
                <w:color w:val="auto"/>
              </w:rPr>
              <w:t>security</w:t>
            </w:r>
            <w:r w:rsidR="00464965">
              <w:rPr>
                <w:color w:val="auto"/>
              </w:rPr>
              <w:t>.</w:t>
            </w:r>
          </w:p>
          <w:p w14:paraId="55048036" w14:textId="27D9A38A" w:rsidR="00B40542" w:rsidRPr="008774B6" w:rsidRDefault="00B40542" w:rsidP="00B40542">
            <w:pPr>
              <w:rPr>
                <w:color w:val="auto"/>
              </w:rPr>
            </w:pPr>
            <w:r>
              <w:rPr>
                <w:color w:val="auto"/>
              </w:rPr>
              <w:t xml:space="preserve">The </w:t>
            </w:r>
            <w:r w:rsidRPr="001C1D99">
              <w:rPr>
                <w:b/>
                <w:bCs/>
                <w:color w:val="auto"/>
              </w:rPr>
              <w:t>Business Applications and Solutions</w:t>
            </w:r>
            <w:r>
              <w:rPr>
                <w:color w:val="auto"/>
              </w:rPr>
              <w:t xml:space="preserve"> section of the IT Team support</w:t>
            </w:r>
            <w:r w:rsidR="0091718D">
              <w:rPr>
                <w:color w:val="auto"/>
              </w:rPr>
              <w:t>s</w:t>
            </w:r>
            <w:r>
              <w:rPr>
                <w:color w:val="auto"/>
              </w:rPr>
              <w:t xml:space="preserve"> the </w:t>
            </w:r>
            <w:r w:rsidR="00AD7B8A">
              <w:rPr>
                <w:color w:val="auto"/>
              </w:rPr>
              <w:t>organisation</w:t>
            </w:r>
            <w:r>
              <w:rPr>
                <w:color w:val="auto"/>
              </w:rPr>
              <w:t xml:space="preserve"> to:</w:t>
            </w:r>
            <w:r w:rsidRPr="008774B6">
              <w:rPr>
                <w:color w:val="auto"/>
              </w:rPr>
              <w:t xml:space="preserve"> </w:t>
            </w:r>
          </w:p>
          <w:p w14:paraId="28B78AB5" w14:textId="5514B38C" w:rsidR="00B40542" w:rsidRPr="003C2B9A" w:rsidRDefault="00B40542" w:rsidP="00BA613B">
            <w:pPr>
              <w:pStyle w:val="ListParagraph"/>
              <w:numPr>
                <w:ilvl w:val="0"/>
                <w:numId w:val="26"/>
              </w:numPr>
              <w:rPr>
                <w:color w:val="auto"/>
              </w:rPr>
            </w:pPr>
            <w:r>
              <w:rPr>
                <w:color w:val="auto"/>
              </w:rPr>
              <w:t>Better o</w:t>
            </w:r>
            <w:r w:rsidRPr="003C2B9A">
              <w:rPr>
                <w:color w:val="auto"/>
              </w:rPr>
              <w:t>rganise</w:t>
            </w:r>
            <w:r>
              <w:rPr>
                <w:color w:val="auto"/>
              </w:rPr>
              <w:t xml:space="preserve"> and manage </w:t>
            </w:r>
            <w:r w:rsidR="0091718D">
              <w:rPr>
                <w:color w:val="auto"/>
              </w:rPr>
              <w:t>its files and other</w:t>
            </w:r>
            <w:r>
              <w:rPr>
                <w:color w:val="auto"/>
              </w:rPr>
              <w:t xml:space="preserve"> </w:t>
            </w:r>
            <w:r w:rsidRPr="003C2B9A">
              <w:rPr>
                <w:color w:val="auto"/>
              </w:rPr>
              <w:t xml:space="preserve">data. </w:t>
            </w:r>
          </w:p>
          <w:p w14:paraId="661657B3" w14:textId="77777777" w:rsidR="00AD7B8A" w:rsidRPr="00AD7B8A" w:rsidRDefault="0091718D" w:rsidP="000559C2">
            <w:pPr>
              <w:pStyle w:val="ListParagraph"/>
              <w:numPr>
                <w:ilvl w:val="0"/>
                <w:numId w:val="26"/>
              </w:numPr>
            </w:pPr>
            <w:r w:rsidRPr="00AD7B8A">
              <w:rPr>
                <w:color w:val="auto"/>
              </w:rPr>
              <w:t>M</w:t>
            </w:r>
            <w:r w:rsidR="00B40542" w:rsidRPr="00AD7B8A">
              <w:rPr>
                <w:color w:val="auto"/>
              </w:rPr>
              <w:t>anage and automate its processes with the deployment and configuration of effective applications and solutions</w:t>
            </w:r>
            <w:r w:rsidR="008B5B4E" w:rsidRPr="00AD7B8A">
              <w:rPr>
                <w:color w:val="auto"/>
              </w:rPr>
              <w:t xml:space="preserve">, including </w:t>
            </w:r>
            <w:r w:rsidRPr="00AD7B8A">
              <w:rPr>
                <w:color w:val="auto"/>
              </w:rPr>
              <w:t xml:space="preserve">development of low and no-code solutions and </w:t>
            </w:r>
            <w:r w:rsidR="008B5B4E" w:rsidRPr="00AD7B8A">
              <w:rPr>
                <w:color w:val="auto"/>
              </w:rPr>
              <w:t>with AI</w:t>
            </w:r>
            <w:r w:rsidR="00C55A3D" w:rsidRPr="00AD7B8A">
              <w:rPr>
                <w:color w:val="auto"/>
              </w:rPr>
              <w:t>.</w:t>
            </w:r>
          </w:p>
          <w:p w14:paraId="4E31E118" w14:textId="7D955CCE" w:rsidR="00C55A3D" w:rsidRPr="00C905C2" w:rsidRDefault="275A18EF" w:rsidP="000559C2">
            <w:pPr>
              <w:pStyle w:val="ListParagraph"/>
              <w:numPr>
                <w:ilvl w:val="0"/>
                <w:numId w:val="26"/>
              </w:numPr>
            </w:pPr>
            <w:r w:rsidRPr="00AD7B8A">
              <w:rPr>
                <w:rFonts w:ascii="Arial" w:eastAsia="Arial" w:hAnsi="Arial"/>
                <w:color w:val="auto"/>
              </w:rPr>
              <w:t xml:space="preserve">Help select, onboard </w:t>
            </w:r>
            <w:r w:rsidR="00F5234E" w:rsidRPr="00AD7B8A">
              <w:rPr>
                <w:color w:val="auto"/>
              </w:rPr>
              <w:t xml:space="preserve">and </w:t>
            </w:r>
            <w:r w:rsidR="00AB2043" w:rsidRPr="00AD7B8A">
              <w:rPr>
                <w:color w:val="auto"/>
              </w:rPr>
              <w:t>administ</w:t>
            </w:r>
            <w:r w:rsidR="00F5234E" w:rsidRPr="00AD7B8A">
              <w:rPr>
                <w:color w:val="auto"/>
              </w:rPr>
              <w:t>er</w:t>
            </w:r>
            <w:r w:rsidR="00AB2043" w:rsidRPr="00AD7B8A">
              <w:rPr>
                <w:color w:val="auto"/>
              </w:rPr>
              <w:t xml:space="preserve"> </w:t>
            </w:r>
            <w:r w:rsidR="00C55A3D" w:rsidRPr="00AD7B8A">
              <w:rPr>
                <w:color w:val="auto"/>
              </w:rPr>
              <w:t>various 3</w:t>
            </w:r>
            <w:r w:rsidR="00C55A3D" w:rsidRPr="00AD7B8A">
              <w:rPr>
                <w:color w:val="auto"/>
                <w:vertAlign w:val="superscript"/>
              </w:rPr>
              <w:t>rd</w:t>
            </w:r>
            <w:r w:rsidR="00C55A3D" w:rsidRPr="00AD7B8A">
              <w:rPr>
                <w:color w:val="auto"/>
              </w:rPr>
              <w:t xml:space="preserve"> party applications</w:t>
            </w:r>
            <w:r w:rsidR="00AB2043" w:rsidRPr="00AD7B8A">
              <w:rPr>
                <w:color w:val="auto"/>
              </w:rPr>
              <w:t xml:space="preserve"> such as CRM and Finance systems.</w:t>
            </w:r>
          </w:p>
          <w:p w14:paraId="705C4FCB" w14:textId="569C67E4" w:rsidR="00E21352" w:rsidRPr="000C6725" w:rsidRDefault="00E21352" w:rsidP="006A0609"/>
        </w:tc>
      </w:tr>
    </w:tbl>
    <w:p w14:paraId="3B052944"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C5F8CE2" w14:textId="77777777">
        <w:tc>
          <w:tcPr>
            <w:tcW w:w="10546" w:type="dxa"/>
            <w:shd w:val="clear" w:color="auto" w:fill="F2F2F2" w:themeFill="background1" w:themeFillShade="F2"/>
          </w:tcPr>
          <w:p w14:paraId="500CF6A9" w14:textId="593AFBDA" w:rsidR="004151AD" w:rsidRDefault="004151AD" w:rsidP="00176A70">
            <w:pPr>
              <w:pStyle w:val="TableTextLeft"/>
            </w:pPr>
          </w:p>
        </w:tc>
      </w:tr>
      <w:tr w:rsidR="004151AD" w14:paraId="2E754494" w14:textId="77777777">
        <w:trPr>
          <w:trHeight w:hRule="exact" w:val="20"/>
        </w:trPr>
        <w:tc>
          <w:tcPr>
            <w:tcW w:w="10546" w:type="dxa"/>
            <w:tcBorders>
              <w:bottom w:val="single" w:sz="4" w:space="0" w:color="FF8200" w:themeColor="text2"/>
            </w:tcBorders>
          </w:tcPr>
          <w:p w14:paraId="18AC8BA0" w14:textId="77777777" w:rsidR="004151AD" w:rsidRDefault="004151AD">
            <w:pPr>
              <w:pStyle w:val="KeyMsgText"/>
              <w:keepNext/>
              <w:ind w:right="-249"/>
            </w:pPr>
          </w:p>
        </w:tc>
      </w:tr>
      <w:tr w:rsidR="004151AD" w14:paraId="72ACA0CC"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DDFCEA7" w14:textId="7629F5EA" w:rsidR="00E55FB2" w:rsidRPr="00E55FB2" w:rsidRDefault="00E55FB2" w:rsidP="00BC39FC">
            <w:r w:rsidRPr="00E55FB2">
              <w:t xml:space="preserve">This is a new role for nest and will report to the Senior IT Service Operations Manager. </w:t>
            </w:r>
          </w:p>
          <w:p w14:paraId="576DD441" w14:textId="77777777" w:rsidR="00862B1C" w:rsidRDefault="00E55FB2" w:rsidP="00E55FB2">
            <w:r w:rsidRPr="00E55FB2">
              <w:t xml:space="preserve">Nest operates a three lines of defence approach to information security with the second and third lines delivered by an internal information security team and external auditors respectively. This role covers the first line of defence, of which a large part is outsourced. </w:t>
            </w:r>
          </w:p>
          <w:p w14:paraId="25B5C23C" w14:textId="0D867F4B" w:rsidR="004151AD" w:rsidRDefault="00E55FB2" w:rsidP="00E55FB2">
            <w:r w:rsidRPr="00E55FB2">
              <w:lastRenderedPageBreak/>
              <w:t>Currently management of the 3</w:t>
            </w:r>
            <w:r w:rsidRPr="00E55FB2">
              <w:rPr>
                <w:vertAlign w:val="superscript"/>
              </w:rPr>
              <w:t>rd</w:t>
            </w:r>
            <w:r w:rsidRPr="00E55FB2">
              <w:t xml:space="preserve"> party contract </w:t>
            </w:r>
            <w:r w:rsidR="00671009">
              <w:t xml:space="preserve">provisions related to security, </w:t>
            </w:r>
            <w:r w:rsidRPr="00E55FB2">
              <w:t xml:space="preserve">together with various internal control responsibilities </w:t>
            </w:r>
            <w:r w:rsidR="000A3FD7">
              <w:t>are</w:t>
            </w:r>
            <w:r w:rsidRPr="00E55FB2">
              <w:t xml:space="preserve"> covered by other members of the team for whom this is not a specialism. This role will take on those responsibilities, </w:t>
            </w:r>
            <w:r w:rsidR="000A3FD7">
              <w:t>bringing</w:t>
            </w:r>
            <w:r w:rsidRPr="00E55FB2">
              <w:t xml:space="preserve"> more specialist experience and knowledge</w:t>
            </w:r>
            <w:r w:rsidR="00191686">
              <w:t xml:space="preserve">. You will </w:t>
            </w:r>
            <w:r w:rsidRPr="00E55FB2">
              <w:t>help to develop and improve our information security controls as we seek to improve our</w:t>
            </w:r>
            <w:r w:rsidR="004032F7">
              <w:t xml:space="preserve"> </w:t>
            </w:r>
            <w:r w:rsidR="00A47ACB">
              <w:t>infosec</w:t>
            </w:r>
            <w:r w:rsidRPr="00E55FB2">
              <w:t xml:space="preserve"> maturity u</w:t>
            </w:r>
            <w:r w:rsidR="004032F7">
              <w:t>sing</w:t>
            </w:r>
            <w:r w:rsidRPr="00E55FB2">
              <w:t xml:space="preserve"> the NIST framework</w:t>
            </w:r>
            <w:r w:rsidR="004032F7">
              <w:t xml:space="preserve"> as a</w:t>
            </w:r>
            <w:r w:rsidR="00550F8F">
              <w:t>n externally assessed</w:t>
            </w:r>
            <w:r w:rsidR="004032F7">
              <w:t xml:space="preserve"> benchmark.</w:t>
            </w:r>
            <w:r w:rsidR="003F7B89">
              <w:br/>
            </w:r>
            <w:r w:rsidR="003F7B89">
              <w:br/>
            </w:r>
            <w:r w:rsidR="00920704">
              <w:t>This</w:t>
            </w:r>
            <w:r w:rsidR="003F7B89">
              <w:t xml:space="preserve"> </w:t>
            </w:r>
            <w:r w:rsidR="007E66C4">
              <w:t>first</w:t>
            </w:r>
            <w:r w:rsidR="003F7B89">
              <w:t xml:space="preserve"> line role</w:t>
            </w:r>
            <w:r w:rsidR="00DB4110">
              <w:t xml:space="preserve"> </w:t>
            </w:r>
            <w:r w:rsidR="00920704">
              <w:t>combines a</w:t>
            </w:r>
            <w:r w:rsidR="00D72967">
              <w:t xml:space="preserve"> contract management</w:t>
            </w:r>
            <w:r w:rsidR="00F05DDB">
              <w:t xml:space="preserve"> aspect </w:t>
            </w:r>
            <w:r w:rsidR="00920704">
              <w:t xml:space="preserve">with </w:t>
            </w:r>
            <w:r w:rsidR="001A5731">
              <w:t>the</w:t>
            </w:r>
            <w:r w:rsidR="00DB4110">
              <w:t xml:space="preserve"> </w:t>
            </w:r>
            <w:r w:rsidR="00B558F7">
              <w:t>require</w:t>
            </w:r>
            <w:r w:rsidR="00F05DDB">
              <w:t xml:space="preserve">ment for </w:t>
            </w:r>
            <w:r w:rsidR="00DB4110">
              <w:t xml:space="preserve">hands-on </w:t>
            </w:r>
            <w:r w:rsidR="00E54EA3">
              <w:t xml:space="preserve">process operation </w:t>
            </w:r>
            <w:r w:rsidR="002B10B6">
              <w:t>for internally managed controls such as access reviews</w:t>
            </w:r>
            <w:r w:rsidR="00472B97">
              <w:t xml:space="preserve">, </w:t>
            </w:r>
            <w:r w:rsidR="00586A25">
              <w:t>and some investigations</w:t>
            </w:r>
            <w:r w:rsidR="00DF4904">
              <w:t xml:space="preserve"> such as </w:t>
            </w:r>
            <w:r w:rsidR="00030097">
              <w:t>subject access requests</w:t>
            </w:r>
            <w:r w:rsidR="00885852">
              <w:t xml:space="preserve"> or insider threats</w:t>
            </w:r>
            <w:r w:rsidR="00030097">
              <w:t>.</w:t>
            </w:r>
          </w:p>
          <w:p w14:paraId="63D4B83B" w14:textId="3072B781" w:rsidR="004151AD" w:rsidRPr="000C6725" w:rsidRDefault="002950B9" w:rsidP="00E55FB2">
            <w:r>
              <w:t>T</w:t>
            </w:r>
            <w:r w:rsidR="00513FD9">
              <w:t xml:space="preserve">his role will support the </w:t>
            </w:r>
            <w:r w:rsidR="00F6003E">
              <w:t>‘cyber security’ theme within the</w:t>
            </w:r>
            <w:r w:rsidR="00513FD9">
              <w:t xml:space="preserve"> </w:t>
            </w:r>
            <w:r w:rsidR="004234E8">
              <w:t xml:space="preserve">Corporate </w:t>
            </w:r>
            <w:r w:rsidR="00F6003E">
              <w:t>Technology</w:t>
            </w:r>
            <w:r w:rsidR="004234E8">
              <w:t xml:space="preserve"> IT S</w:t>
            </w:r>
            <w:r w:rsidR="00F6003E">
              <w:t>trategy 2030</w:t>
            </w:r>
          </w:p>
        </w:tc>
      </w:tr>
    </w:tbl>
    <w:p w14:paraId="63A1AB7E" w14:textId="77777777" w:rsidR="000C6725" w:rsidRDefault="000C6725" w:rsidP="000C6725">
      <w:pPr>
        <w:pStyle w:val="Heading1"/>
        <w:numPr>
          <w:ilvl w:val="0"/>
          <w:numId w:val="0"/>
        </w:numPr>
      </w:pPr>
      <w:r>
        <w:lastRenderedPageBreak/>
        <w:t>Scope and deliverables</w:t>
      </w:r>
      <w:r w:rsidRPr="005412BB">
        <w:t xml:space="preserve"> </w:t>
      </w:r>
    </w:p>
    <w:p w14:paraId="4C3CE481"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676BA17" w14:textId="77777777" w:rsidTr="149DDB0F">
        <w:tc>
          <w:tcPr>
            <w:tcW w:w="10546" w:type="dxa"/>
            <w:shd w:val="clear" w:color="auto" w:fill="F2F2F2" w:themeFill="background1" w:themeFillShade="F2"/>
          </w:tcPr>
          <w:p w14:paraId="4C40367A" w14:textId="2CC80A4A" w:rsidR="005522B4" w:rsidRDefault="005522B4" w:rsidP="00A47ACB">
            <w:pPr>
              <w:pStyle w:val="TableBullet1"/>
              <w:numPr>
                <w:ilvl w:val="0"/>
                <w:numId w:val="0"/>
              </w:numPr>
            </w:pPr>
          </w:p>
        </w:tc>
      </w:tr>
      <w:tr w:rsidR="005522B4" w14:paraId="2C3F30EC" w14:textId="77777777" w:rsidTr="149DDB0F">
        <w:trPr>
          <w:cantSplit/>
          <w:trHeight w:hRule="exact" w:val="20"/>
        </w:trPr>
        <w:tc>
          <w:tcPr>
            <w:tcW w:w="10546" w:type="dxa"/>
            <w:tcBorders>
              <w:bottom w:val="single" w:sz="4" w:space="0" w:color="FF8200" w:themeColor="text2"/>
            </w:tcBorders>
          </w:tcPr>
          <w:p w14:paraId="23CDE10B" w14:textId="77777777" w:rsidR="005522B4" w:rsidRDefault="005522B4" w:rsidP="006A0609">
            <w:pPr>
              <w:pStyle w:val="KeyMsgText"/>
              <w:keepNext/>
              <w:ind w:right="-249"/>
            </w:pPr>
          </w:p>
        </w:tc>
      </w:tr>
      <w:tr w:rsidR="005522B4" w14:paraId="57538A48" w14:textId="77777777" w:rsidTr="149DDB0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ED05C5A" w14:textId="310E1D50" w:rsidR="00FF676C" w:rsidRDefault="7FA5AA03" w:rsidP="00537052">
            <w:r>
              <w:t>Responsible</w:t>
            </w:r>
            <w:r w:rsidR="3C224A77">
              <w:t xml:space="preserve"> for </w:t>
            </w:r>
            <w:r w:rsidR="5EDB5523">
              <w:t>:</w:t>
            </w:r>
          </w:p>
          <w:p w14:paraId="2BFE98EE" w14:textId="5FCE339A" w:rsidR="00DB2912" w:rsidRDefault="00FF676C" w:rsidP="00537052">
            <w:r>
              <w:t>E</w:t>
            </w:r>
            <w:r w:rsidR="00DB537F">
              <w:t xml:space="preserve">nsuring </w:t>
            </w:r>
            <w:r w:rsidR="0098510F">
              <w:t>that the security related contractual obligations of the 3</w:t>
            </w:r>
            <w:r w:rsidR="0098510F" w:rsidRPr="0098510F">
              <w:rPr>
                <w:vertAlign w:val="superscript"/>
              </w:rPr>
              <w:t>rd</w:t>
            </w:r>
            <w:r w:rsidR="0098510F">
              <w:t xml:space="preserve"> party are met</w:t>
            </w:r>
            <w:r w:rsidR="00DB2912">
              <w:t xml:space="preserve"> to</w:t>
            </w:r>
            <w:r w:rsidR="007D337D">
              <w:t xml:space="preserve"> nest’s</w:t>
            </w:r>
            <w:r w:rsidR="00DB2912">
              <w:t xml:space="preserve"> satisfaction</w:t>
            </w:r>
            <w:r w:rsidR="00DB537F">
              <w:t xml:space="preserve"> </w:t>
            </w:r>
            <w:r w:rsidR="000B601D">
              <w:t>and management are kept appraised of any non-conformance an</w:t>
            </w:r>
            <w:r w:rsidR="00FB121A">
              <w:t>d progress of plans to rectify.</w:t>
            </w:r>
          </w:p>
          <w:p w14:paraId="0BB20DC3" w14:textId="50F04FD2" w:rsidR="003C07FF" w:rsidRDefault="00DB2912" w:rsidP="00537052">
            <w:r>
              <w:t xml:space="preserve">Ensuring that all the security controls operated by the IT team </w:t>
            </w:r>
            <w:r w:rsidR="00C50BF8">
              <w:t xml:space="preserve">and its partners </w:t>
            </w:r>
            <w:r>
              <w:t xml:space="preserve">are </w:t>
            </w:r>
            <w:r w:rsidR="007263FE">
              <w:t xml:space="preserve">fit for purpose </w:t>
            </w:r>
            <w:r w:rsidR="0002272F">
              <w:t>and operating as designed</w:t>
            </w:r>
            <w:r w:rsidR="00417938">
              <w:t>, kept up to date and evidencable</w:t>
            </w:r>
            <w:r w:rsidR="0002272F">
              <w:t>.</w:t>
            </w:r>
          </w:p>
          <w:p w14:paraId="41B8B4A9" w14:textId="66633E3A" w:rsidR="000C4417" w:rsidRDefault="00FF676C" w:rsidP="00537052">
            <w:r>
              <w:t>Ensuring n</w:t>
            </w:r>
            <w:r w:rsidR="000C4417">
              <w:t>ew and existi</w:t>
            </w:r>
            <w:r w:rsidR="007A1F73">
              <w:t xml:space="preserve">ng </w:t>
            </w:r>
            <w:r w:rsidR="0017323E">
              <w:t>processes</w:t>
            </w:r>
            <w:r w:rsidR="000B6E95">
              <w:t xml:space="preserve"> are developed and maintained as fit for purpose.</w:t>
            </w:r>
          </w:p>
          <w:p w14:paraId="08F16AAA" w14:textId="77777777" w:rsidR="005522B4" w:rsidRDefault="003C07FF" w:rsidP="00537052">
            <w:r>
              <w:t>Ensuring that Subject Access Request sea</w:t>
            </w:r>
            <w:r w:rsidR="00E35061">
              <w:t>rches</w:t>
            </w:r>
            <w:r w:rsidR="00440DAB">
              <w:t xml:space="preserve"> and a</w:t>
            </w:r>
            <w:r w:rsidR="00FB121A">
              <w:t>udit evidence request</w:t>
            </w:r>
            <w:r w:rsidR="00440DAB">
              <w:t xml:space="preserve">s </w:t>
            </w:r>
            <w:r w:rsidR="00FC2406">
              <w:t xml:space="preserve">and Freedom of Information requests related to IT </w:t>
            </w:r>
            <w:r w:rsidR="00E35061">
              <w:t>are executed correctly</w:t>
            </w:r>
            <w:r w:rsidR="0018552F">
              <w:t xml:space="preserve"> and </w:t>
            </w:r>
            <w:r w:rsidR="00C54B25">
              <w:t>on</w:t>
            </w:r>
            <w:r w:rsidR="0018552F">
              <w:t xml:space="preserve"> time.</w:t>
            </w:r>
          </w:p>
          <w:p w14:paraId="0F44A3FB" w14:textId="664E20F2" w:rsidR="00256594" w:rsidRPr="000C6725" w:rsidRDefault="00256594" w:rsidP="00537052">
            <w:r>
              <w:t xml:space="preserve">Ensuring that new SaaS </w:t>
            </w:r>
            <w:r w:rsidR="2E85E1DC">
              <w:t xml:space="preserve">or installed </w:t>
            </w:r>
            <w:r>
              <w:t>applications and new infrastructure</w:t>
            </w:r>
            <w:r w:rsidR="00764CAF">
              <w:t xml:space="preserve"> implementations have </w:t>
            </w:r>
            <w:r w:rsidR="00394815">
              <w:t xml:space="preserve">had </w:t>
            </w:r>
            <w:r w:rsidR="00764CAF">
              <w:t xml:space="preserve">adequate security assessments and </w:t>
            </w:r>
            <w:r w:rsidR="00394815">
              <w:t xml:space="preserve">any </w:t>
            </w:r>
            <w:r w:rsidR="00764CAF">
              <w:t>risks identified</w:t>
            </w:r>
            <w:r w:rsidR="00394815">
              <w:t>,</w:t>
            </w:r>
            <w:r w:rsidR="00764CAF">
              <w:t xml:space="preserve"> mitigated </w:t>
            </w:r>
            <w:r w:rsidR="00394815">
              <w:t>and accepted.</w:t>
            </w:r>
          </w:p>
        </w:tc>
      </w:tr>
    </w:tbl>
    <w:p w14:paraId="3AECCB8A"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D8ED5C" w14:textId="77777777" w:rsidTr="006A0609">
        <w:tc>
          <w:tcPr>
            <w:tcW w:w="10546" w:type="dxa"/>
            <w:shd w:val="clear" w:color="auto" w:fill="F2F2F2" w:themeFill="background1" w:themeFillShade="F2"/>
          </w:tcPr>
          <w:p w14:paraId="0BDD9CE6" w14:textId="4198F95E" w:rsidR="005522B4" w:rsidRDefault="005522B4" w:rsidP="00A47ACB">
            <w:pPr>
              <w:pStyle w:val="TableBullet1"/>
              <w:numPr>
                <w:ilvl w:val="0"/>
                <w:numId w:val="0"/>
              </w:numPr>
            </w:pPr>
          </w:p>
        </w:tc>
      </w:tr>
      <w:tr w:rsidR="005522B4" w14:paraId="12C58D93" w14:textId="77777777" w:rsidTr="006A0609">
        <w:trPr>
          <w:cantSplit/>
          <w:trHeight w:hRule="exact" w:val="20"/>
        </w:trPr>
        <w:tc>
          <w:tcPr>
            <w:tcW w:w="10546" w:type="dxa"/>
            <w:tcBorders>
              <w:bottom w:val="single" w:sz="4" w:space="0" w:color="FF8200" w:themeColor="text2"/>
            </w:tcBorders>
          </w:tcPr>
          <w:p w14:paraId="5016B90A" w14:textId="77777777" w:rsidR="005522B4" w:rsidRDefault="005522B4" w:rsidP="006A0609">
            <w:pPr>
              <w:pStyle w:val="KeyMsgText"/>
              <w:keepNext/>
              <w:ind w:right="-249"/>
            </w:pPr>
          </w:p>
        </w:tc>
      </w:tr>
      <w:tr w:rsidR="005522B4" w14:paraId="6B1AC830"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675B87E" w14:textId="146E66D0" w:rsidR="006D4BB4" w:rsidRPr="006D4BB4" w:rsidRDefault="006D4BB4" w:rsidP="006D4BB4">
            <w:pPr>
              <w:numPr>
                <w:ilvl w:val="0"/>
                <w:numId w:val="31"/>
              </w:numPr>
            </w:pPr>
            <w:r w:rsidRPr="006D4BB4">
              <w:t>Provide</w:t>
            </w:r>
            <w:r w:rsidR="00B334B3">
              <w:t xml:space="preserve"> advice based on your</w:t>
            </w:r>
            <w:r w:rsidRPr="006D4BB4">
              <w:t xml:space="preserve"> operational security expertise</w:t>
            </w:r>
            <w:r w:rsidR="002D61B7">
              <w:t xml:space="preserve"> to IT Management</w:t>
            </w:r>
            <w:r w:rsidR="004320A5">
              <w:t xml:space="preserve"> and</w:t>
            </w:r>
            <w:r w:rsidR="00B334B3">
              <w:t xml:space="preserve"> Compliance colleagues</w:t>
            </w:r>
            <w:r w:rsidRPr="006D4BB4">
              <w:t>.</w:t>
            </w:r>
          </w:p>
          <w:p w14:paraId="1D33BF26" w14:textId="1B911371" w:rsidR="006D4BB4" w:rsidRPr="006D4BB4" w:rsidRDefault="006D4BB4" w:rsidP="006D4BB4">
            <w:pPr>
              <w:numPr>
                <w:ilvl w:val="0"/>
                <w:numId w:val="31"/>
              </w:numPr>
            </w:pPr>
            <w:r w:rsidRPr="006D4BB4">
              <w:t xml:space="preserve">Oversee </w:t>
            </w:r>
            <w:r w:rsidR="00DD3E9D">
              <w:t>contractual requ</w:t>
            </w:r>
            <w:r w:rsidR="006B63DC">
              <w:t>irements</w:t>
            </w:r>
            <w:r w:rsidRPr="006D4BB4">
              <w:t xml:space="preserve"> related to information security, ensuring they </w:t>
            </w:r>
            <w:r w:rsidR="006B63DC">
              <w:t xml:space="preserve">are </w:t>
            </w:r>
            <w:r w:rsidRPr="006D4BB4">
              <w:t xml:space="preserve">met </w:t>
            </w:r>
            <w:r w:rsidR="006B63DC">
              <w:t>and continu</w:t>
            </w:r>
            <w:r w:rsidR="007B2679">
              <w:t>e</w:t>
            </w:r>
            <w:r w:rsidR="006B63DC">
              <w:t xml:space="preserve"> to be </w:t>
            </w:r>
            <w:r w:rsidR="007B2679">
              <w:t xml:space="preserve">fit for our </w:t>
            </w:r>
            <w:r w:rsidRPr="006D4BB4">
              <w:t>organi</w:t>
            </w:r>
            <w:r w:rsidR="007A0ED5">
              <w:t>s</w:t>
            </w:r>
            <w:r w:rsidRPr="006D4BB4">
              <w:t>ational standards and requirements.</w:t>
            </w:r>
          </w:p>
          <w:p w14:paraId="77BB6404" w14:textId="77777777" w:rsidR="007A0ED5" w:rsidRDefault="006D4BB4" w:rsidP="006D4BB4">
            <w:pPr>
              <w:numPr>
                <w:ilvl w:val="0"/>
                <w:numId w:val="31"/>
              </w:numPr>
            </w:pPr>
            <w:r w:rsidRPr="006D4BB4">
              <w:t>Represent the organi</w:t>
            </w:r>
            <w:r w:rsidR="007A0ED5">
              <w:t>s</w:t>
            </w:r>
            <w:r w:rsidRPr="006D4BB4">
              <w:t>ation in risk and security working groups,</w:t>
            </w:r>
          </w:p>
          <w:p w14:paraId="6538D491" w14:textId="08D1540B" w:rsidR="006D4BB4" w:rsidRPr="006D4BB4" w:rsidRDefault="007A0ED5" w:rsidP="006D4BB4">
            <w:pPr>
              <w:numPr>
                <w:ilvl w:val="0"/>
                <w:numId w:val="31"/>
              </w:numPr>
            </w:pPr>
            <w:r>
              <w:t>O</w:t>
            </w:r>
            <w:r w:rsidR="006D4BB4" w:rsidRPr="006D4BB4">
              <w:t xml:space="preserve">wn the </w:t>
            </w:r>
            <w:r w:rsidR="00B61C8E">
              <w:t xml:space="preserve">information security </w:t>
            </w:r>
            <w:r w:rsidR="006D4BB4" w:rsidRPr="006D4BB4">
              <w:t>risk</w:t>
            </w:r>
            <w:r w:rsidR="00B61C8E">
              <w:t xml:space="preserve"> documentation associated with IT</w:t>
            </w:r>
            <w:r w:rsidR="006D4BB4" w:rsidRPr="006D4BB4">
              <w:t xml:space="preserve"> and </w:t>
            </w:r>
            <w:r w:rsidR="00B61C8E">
              <w:t xml:space="preserve">the </w:t>
            </w:r>
            <w:r w:rsidR="002D61B7">
              <w:t xml:space="preserve">mitigating </w:t>
            </w:r>
            <w:r w:rsidR="006D4BB4" w:rsidRPr="006D4BB4">
              <w:t>control</w:t>
            </w:r>
            <w:r w:rsidR="002D61B7">
              <w:t>s</w:t>
            </w:r>
            <w:r w:rsidR="006D4BB4" w:rsidRPr="006D4BB4">
              <w:t>.</w:t>
            </w:r>
          </w:p>
          <w:p w14:paraId="45D2339E" w14:textId="2609481A" w:rsidR="0039364B" w:rsidRDefault="00087B3D">
            <w:pPr>
              <w:numPr>
                <w:ilvl w:val="0"/>
                <w:numId w:val="31"/>
              </w:numPr>
            </w:pPr>
            <w:r>
              <w:t>Advise on</w:t>
            </w:r>
            <w:r w:rsidR="006D4BB4" w:rsidRPr="006D4BB4">
              <w:t xml:space="preserve"> the adequacy and </w:t>
            </w:r>
            <w:r w:rsidR="00DD3E9D">
              <w:t>effectiveness</w:t>
            </w:r>
            <w:r w:rsidR="006D4BB4" w:rsidRPr="006D4BB4">
              <w:t xml:space="preserve"> of </w:t>
            </w:r>
            <w:r>
              <w:t xml:space="preserve">IT </w:t>
            </w:r>
            <w:r w:rsidR="006D4BB4" w:rsidRPr="006D4BB4">
              <w:t>controls</w:t>
            </w:r>
            <w:r w:rsidR="0039364B">
              <w:t xml:space="preserve"> operated by</w:t>
            </w:r>
            <w:r w:rsidR="00DD3E9D">
              <w:t xml:space="preserve"> our</w:t>
            </w:r>
            <w:r w:rsidR="0039364B">
              <w:t xml:space="preserve"> 3</w:t>
            </w:r>
            <w:r w:rsidR="0039364B" w:rsidRPr="0039364B">
              <w:rPr>
                <w:vertAlign w:val="superscript"/>
              </w:rPr>
              <w:t>rd</w:t>
            </w:r>
            <w:r w:rsidR="0039364B">
              <w:t xml:space="preserve"> parties</w:t>
            </w:r>
          </w:p>
          <w:p w14:paraId="1E1493C3" w14:textId="7F80281D" w:rsidR="009B6E76" w:rsidRDefault="0089378E" w:rsidP="000D6B32">
            <w:pPr>
              <w:numPr>
                <w:ilvl w:val="0"/>
                <w:numId w:val="31"/>
              </w:numPr>
            </w:pPr>
            <w:r>
              <w:t>Develop new controls, processes and policies as required to improve</w:t>
            </w:r>
            <w:r w:rsidR="00F9418F">
              <w:t xml:space="preserve"> security</w:t>
            </w:r>
            <w:r w:rsidR="00AD711E">
              <w:t xml:space="preserve"> maturity at nest</w:t>
            </w:r>
            <w:r w:rsidR="000D6B32">
              <w:t>.</w:t>
            </w:r>
          </w:p>
          <w:p w14:paraId="361ACB7A" w14:textId="254E3EF6" w:rsidR="006D4BB4" w:rsidRPr="006D4BB4" w:rsidRDefault="006D4BB4">
            <w:pPr>
              <w:numPr>
                <w:ilvl w:val="0"/>
                <w:numId w:val="31"/>
              </w:numPr>
            </w:pPr>
            <w:r w:rsidRPr="006D4BB4">
              <w:t>Monitor and track amendments and updates to security controls, facilitating compliance with information security and data protection standards.</w:t>
            </w:r>
          </w:p>
          <w:p w14:paraId="3CFCC643" w14:textId="459027A1" w:rsidR="006D4BB4" w:rsidRDefault="006D4BB4" w:rsidP="006D4BB4">
            <w:pPr>
              <w:numPr>
                <w:ilvl w:val="0"/>
                <w:numId w:val="31"/>
              </w:numPr>
            </w:pPr>
            <w:r w:rsidRPr="006D4BB4">
              <w:t>Manage the process for information requests, including subject access requests, ensuring they meet organi</w:t>
            </w:r>
            <w:r w:rsidR="0039364B">
              <w:t>s</w:t>
            </w:r>
            <w:r w:rsidRPr="006D4BB4">
              <w:t xml:space="preserve">ational and </w:t>
            </w:r>
            <w:r w:rsidR="00E82B05">
              <w:t xml:space="preserve">legal </w:t>
            </w:r>
            <w:r w:rsidRPr="006D4BB4">
              <w:t>standards.</w:t>
            </w:r>
          </w:p>
          <w:p w14:paraId="29947362" w14:textId="72A9F102" w:rsidR="00480DA9" w:rsidRPr="006D4BB4" w:rsidRDefault="00480DA9" w:rsidP="006D4BB4">
            <w:pPr>
              <w:numPr>
                <w:ilvl w:val="0"/>
                <w:numId w:val="31"/>
              </w:numPr>
            </w:pPr>
            <w:r>
              <w:t xml:space="preserve">Facilitate evidence gathering for controls for </w:t>
            </w:r>
            <w:r w:rsidR="00446B88">
              <w:t>all internal and external audit requirements including ISO27001</w:t>
            </w:r>
            <w:r w:rsidR="00BE270A">
              <w:t xml:space="preserve"> and AAF 05/20</w:t>
            </w:r>
            <w:r w:rsidR="0089378E">
              <w:t>.</w:t>
            </w:r>
          </w:p>
          <w:p w14:paraId="484EC1FF" w14:textId="77777777" w:rsidR="006D4BB4" w:rsidRPr="006D4BB4" w:rsidRDefault="006D4BB4" w:rsidP="006D4BB4">
            <w:pPr>
              <w:numPr>
                <w:ilvl w:val="0"/>
                <w:numId w:val="31"/>
              </w:numPr>
            </w:pPr>
            <w:r w:rsidRPr="006D4BB4">
              <w:t>Oversee the cyber incident response planning and execution, ensuring readiness for major cyber incidents.</w:t>
            </w:r>
          </w:p>
          <w:p w14:paraId="10751C52" w14:textId="0B80DA09" w:rsidR="006D4BB4" w:rsidRDefault="006D4BB4" w:rsidP="006D4BB4">
            <w:pPr>
              <w:numPr>
                <w:ilvl w:val="0"/>
                <w:numId w:val="31"/>
              </w:numPr>
            </w:pPr>
            <w:r w:rsidRPr="006D4BB4">
              <w:t>Liaise with third-party suppliers to ensure their services meet the organi</w:t>
            </w:r>
            <w:r w:rsidR="00E94B31">
              <w:t>s</w:t>
            </w:r>
            <w:r w:rsidRPr="006D4BB4">
              <w:t xml:space="preserve">ation's security standards, including those not directly managed by the first line of </w:t>
            </w:r>
            <w:r w:rsidR="00E94B31" w:rsidRPr="006D4BB4">
              <w:t>defence</w:t>
            </w:r>
            <w:r w:rsidRPr="006D4BB4">
              <w:t>.</w:t>
            </w:r>
          </w:p>
          <w:p w14:paraId="34399F03" w14:textId="1956A86C" w:rsidR="000D6B32" w:rsidRDefault="000D6B32" w:rsidP="006D4BB4">
            <w:pPr>
              <w:numPr>
                <w:ilvl w:val="0"/>
                <w:numId w:val="31"/>
              </w:numPr>
            </w:pPr>
            <w:r>
              <w:t>Facilitate investigations as re</w:t>
            </w:r>
            <w:r w:rsidR="00B359EF">
              <w:t xml:space="preserve">quired by </w:t>
            </w:r>
            <w:r w:rsidR="00001652">
              <w:t xml:space="preserve">information security, legal, </w:t>
            </w:r>
            <w:r w:rsidR="009E3FE0">
              <w:t>compliance, financial crime and HR teams.</w:t>
            </w:r>
          </w:p>
          <w:p w14:paraId="6DDD912F" w14:textId="53C5D439" w:rsidR="002F277D" w:rsidRPr="006D4BB4" w:rsidRDefault="00BC1DCC" w:rsidP="006D4BB4">
            <w:pPr>
              <w:numPr>
                <w:ilvl w:val="0"/>
                <w:numId w:val="31"/>
              </w:numPr>
            </w:pPr>
            <w:r>
              <w:t xml:space="preserve">Deliver </w:t>
            </w:r>
            <w:r w:rsidR="00B04992">
              <w:t>c</w:t>
            </w:r>
            <w:r>
              <w:t>yber</w:t>
            </w:r>
            <w:r w:rsidR="00886CA6">
              <w:t xml:space="preserve"> </w:t>
            </w:r>
            <w:r w:rsidR="00B04992">
              <w:t>i</w:t>
            </w:r>
            <w:r w:rsidR="00886CA6">
              <w:t xml:space="preserve">ncident reporting </w:t>
            </w:r>
            <w:r w:rsidR="00B04992">
              <w:t>to senior stakeholders</w:t>
            </w:r>
            <w:r w:rsidR="0051559B">
              <w:t xml:space="preserve">, working with </w:t>
            </w:r>
            <w:r w:rsidR="00CE6778">
              <w:t xml:space="preserve">the </w:t>
            </w:r>
            <w:r w:rsidR="001919EF">
              <w:t>scheme</w:t>
            </w:r>
            <w:r w:rsidR="00CE6778">
              <w:t xml:space="preserve"> teams</w:t>
            </w:r>
            <w:r w:rsidR="001919EF">
              <w:t xml:space="preserve"> and second line to ensure these reports are consistent.</w:t>
            </w:r>
          </w:p>
          <w:p w14:paraId="3FD50B2E" w14:textId="17DB3BAD" w:rsidR="005522B4" w:rsidRPr="000C6725" w:rsidRDefault="005522B4" w:rsidP="00537052"/>
        </w:tc>
      </w:tr>
    </w:tbl>
    <w:p w14:paraId="7D7EC987"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226834B" w14:textId="77777777" w:rsidTr="006A0609">
        <w:tc>
          <w:tcPr>
            <w:tcW w:w="10546" w:type="dxa"/>
            <w:shd w:val="clear" w:color="auto" w:fill="F2F2F2" w:themeFill="background1" w:themeFillShade="F2"/>
          </w:tcPr>
          <w:p w14:paraId="30C72015" w14:textId="3F163CEB" w:rsidR="005522B4" w:rsidRDefault="005522B4" w:rsidP="00A47ACB">
            <w:pPr>
              <w:pStyle w:val="TableBullet1"/>
              <w:numPr>
                <w:ilvl w:val="0"/>
                <w:numId w:val="0"/>
              </w:numPr>
            </w:pPr>
          </w:p>
        </w:tc>
      </w:tr>
      <w:tr w:rsidR="005522B4" w14:paraId="44FFD334" w14:textId="77777777" w:rsidTr="006A0609">
        <w:trPr>
          <w:cantSplit/>
          <w:trHeight w:hRule="exact" w:val="20"/>
        </w:trPr>
        <w:tc>
          <w:tcPr>
            <w:tcW w:w="10546" w:type="dxa"/>
            <w:tcBorders>
              <w:bottom w:val="single" w:sz="4" w:space="0" w:color="FF8200" w:themeColor="text2"/>
            </w:tcBorders>
          </w:tcPr>
          <w:p w14:paraId="7A87C0E4" w14:textId="77777777" w:rsidR="005522B4" w:rsidRDefault="005522B4" w:rsidP="006A0609">
            <w:pPr>
              <w:pStyle w:val="KeyMsgText"/>
              <w:keepNext/>
              <w:ind w:right="-249"/>
            </w:pPr>
          </w:p>
        </w:tc>
      </w:tr>
      <w:tr w:rsidR="005522B4" w14:paraId="7ACC54C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5564CC8" w14:textId="1E720E84" w:rsidR="005522B4" w:rsidRPr="000C6725" w:rsidRDefault="003B4ED7" w:rsidP="00537052">
            <w:r>
              <w:t xml:space="preserve">This role will regularly interact with the IT Service </w:t>
            </w:r>
            <w:r w:rsidR="007C2E26">
              <w:t xml:space="preserve">Operations </w:t>
            </w:r>
            <w:r>
              <w:t xml:space="preserve">and Business Apps teams, the </w:t>
            </w:r>
            <w:r w:rsidR="006746DC">
              <w:t>Information Security and Enterprise risk teams</w:t>
            </w:r>
            <w:r w:rsidR="009D0848">
              <w:t xml:space="preserve">, will be a key attendee of the security working group </w:t>
            </w:r>
            <w:r w:rsidR="00907DAB">
              <w:t xml:space="preserve">and liaise with the outsourced IT Service providers </w:t>
            </w:r>
            <w:r w:rsidR="00130777">
              <w:t>Cyber Security Operations Centre (CSOC)</w:t>
            </w:r>
            <w:r w:rsidR="006058EE">
              <w:t>. Regular contact with external auditors</w:t>
            </w:r>
            <w:r w:rsidR="0079594C">
              <w:t xml:space="preserve"> can also be expected.</w:t>
            </w:r>
          </w:p>
        </w:tc>
      </w:tr>
    </w:tbl>
    <w:p w14:paraId="0BDDDC2C" w14:textId="77777777" w:rsidR="000C6725" w:rsidRPr="005412BB" w:rsidRDefault="000C6725" w:rsidP="000C6725">
      <w:pPr>
        <w:pStyle w:val="Heading1"/>
        <w:numPr>
          <w:ilvl w:val="0"/>
          <w:numId w:val="0"/>
        </w:numPr>
      </w:pPr>
      <w:r w:rsidRPr="005412BB">
        <w:t>Role requirements</w:t>
      </w:r>
    </w:p>
    <w:p w14:paraId="5954312A"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95E2FE0" w14:textId="77777777" w:rsidTr="149DDB0F">
        <w:tc>
          <w:tcPr>
            <w:tcW w:w="10546" w:type="dxa"/>
            <w:shd w:val="clear" w:color="auto" w:fill="F2F2F2" w:themeFill="background1" w:themeFillShade="F2"/>
          </w:tcPr>
          <w:p w14:paraId="25D577B5" w14:textId="6B0EB6DF" w:rsidR="001C1280" w:rsidRDefault="001C1280" w:rsidP="00A47ACB">
            <w:pPr>
              <w:pStyle w:val="TableBullet1"/>
              <w:numPr>
                <w:ilvl w:val="0"/>
                <w:numId w:val="0"/>
              </w:numPr>
              <w:ind w:left="170" w:hanging="170"/>
            </w:pPr>
          </w:p>
        </w:tc>
      </w:tr>
      <w:tr w:rsidR="001C1280" w14:paraId="4FB4011B" w14:textId="77777777" w:rsidTr="149DDB0F">
        <w:trPr>
          <w:cantSplit/>
          <w:trHeight w:hRule="exact" w:val="20"/>
        </w:trPr>
        <w:tc>
          <w:tcPr>
            <w:tcW w:w="10546" w:type="dxa"/>
            <w:tcBorders>
              <w:bottom w:val="single" w:sz="4" w:space="0" w:color="FF8200" w:themeColor="text2"/>
            </w:tcBorders>
          </w:tcPr>
          <w:p w14:paraId="7D5F6509" w14:textId="77777777" w:rsidR="001C1280" w:rsidRDefault="001C1280" w:rsidP="006A0609">
            <w:pPr>
              <w:pStyle w:val="KeyMsgText"/>
              <w:keepNext/>
              <w:ind w:right="-249"/>
            </w:pPr>
          </w:p>
        </w:tc>
      </w:tr>
      <w:tr w:rsidR="001C1280" w14:paraId="2AD7264A" w14:textId="77777777" w:rsidTr="149DDB0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C521AC" w14:textId="0D2FFAB1" w:rsidR="00D10409" w:rsidRDefault="06ABF20B" w:rsidP="00D10409">
            <w:pPr>
              <w:numPr>
                <w:ilvl w:val="0"/>
                <w:numId w:val="30"/>
              </w:numPr>
            </w:pPr>
            <w:r>
              <w:t>E</w:t>
            </w:r>
            <w:r w:rsidR="6EEDF6E5">
              <w:t>xper</w:t>
            </w:r>
            <w:r>
              <w:t>ience</w:t>
            </w:r>
            <w:r w:rsidR="6EEDF6E5">
              <w:t xml:space="preserve"> in </w:t>
            </w:r>
            <w:r w:rsidR="077104EE">
              <w:t>IT</w:t>
            </w:r>
            <w:r w:rsidR="1E6EC275">
              <w:t xml:space="preserve"> </w:t>
            </w:r>
            <w:r w:rsidR="6EEDF6E5">
              <w:t>security</w:t>
            </w:r>
            <w:r w:rsidR="1E6EC275">
              <w:t>.</w:t>
            </w:r>
          </w:p>
          <w:p w14:paraId="455806F9" w14:textId="6CE31060" w:rsidR="00A57967" w:rsidRPr="00D10409" w:rsidRDefault="00A57967" w:rsidP="00D10409">
            <w:pPr>
              <w:numPr>
                <w:ilvl w:val="0"/>
                <w:numId w:val="30"/>
              </w:numPr>
            </w:pPr>
            <w:r>
              <w:t>Ex</w:t>
            </w:r>
            <w:r w:rsidR="00DB421E">
              <w:t>perience of security</w:t>
            </w:r>
            <w:r w:rsidR="000E3057">
              <w:t xml:space="preserve"> </w:t>
            </w:r>
            <w:r w:rsidR="00A940D5">
              <w:t>controls</w:t>
            </w:r>
            <w:r w:rsidR="00DB421E">
              <w:t xml:space="preserve"> around data </w:t>
            </w:r>
            <w:r w:rsidR="00A940D5">
              <w:t>warehouses</w:t>
            </w:r>
            <w:r w:rsidR="000E3057">
              <w:t>\analytics functions would be an advantage.</w:t>
            </w:r>
          </w:p>
          <w:p w14:paraId="22A9801A" w14:textId="74AE6FDB" w:rsidR="00D10409" w:rsidRPr="00D10409" w:rsidRDefault="00DF003E" w:rsidP="00D10409">
            <w:pPr>
              <w:numPr>
                <w:ilvl w:val="0"/>
                <w:numId w:val="30"/>
              </w:numPr>
            </w:pPr>
            <w:r>
              <w:t>U</w:t>
            </w:r>
            <w:r w:rsidR="00D10409" w:rsidRPr="00D10409">
              <w:t>nderstanding of contract management and service level agreements in the context of information security.</w:t>
            </w:r>
          </w:p>
          <w:p w14:paraId="5BA43D43" w14:textId="5426CE55" w:rsidR="00D10409" w:rsidRPr="00D10409" w:rsidRDefault="00D10409" w:rsidP="00D10409">
            <w:pPr>
              <w:numPr>
                <w:ilvl w:val="0"/>
                <w:numId w:val="30"/>
              </w:numPr>
            </w:pPr>
            <w:r w:rsidRPr="00D10409">
              <w:t xml:space="preserve">Experience in risk management, with the ability to </w:t>
            </w:r>
            <w:r w:rsidR="00A607E8">
              <w:t>identify, document</w:t>
            </w:r>
            <w:r w:rsidRPr="00D10409">
              <w:t xml:space="preserve"> and manage </w:t>
            </w:r>
            <w:r w:rsidR="0071505F">
              <w:t>risks</w:t>
            </w:r>
            <w:r w:rsidR="00A37F5E">
              <w:t xml:space="preserve">, </w:t>
            </w:r>
            <w:r w:rsidR="00891EE0">
              <w:t xml:space="preserve">and their </w:t>
            </w:r>
            <w:r w:rsidR="00D603EA">
              <w:t>control and mitigation.</w:t>
            </w:r>
          </w:p>
          <w:p w14:paraId="46CF08AF" w14:textId="77777777" w:rsidR="00D10409" w:rsidRPr="00D10409" w:rsidRDefault="00D10409" w:rsidP="00D10409">
            <w:pPr>
              <w:numPr>
                <w:ilvl w:val="0"/>
                <w:numId w:val="30"/>
              </w:numPr>
            </w:pPr>
            <w:r w:rsidRPr="00D10409">
              <w:t>Knowledge of compliance, information security, and data protection standards.</w:t>
            </w:r>
          </w:p>
          <w:p w14:paraId="0F8CF725" w14:textId="2EBCD36A" w:rsidR="00D10409" w:rsidRPr="00D10409" w:rsidRDefault="00D10409" w:rsidP="00D10409">
            <w:pPr>
              <w:numPr>
                <w:ilvl w:val="0"/>
                <w:numId w:val="30"/>
              </w:numPr>
            </w:pPr>
            <w:r w:rsidRPr="00D10409">
              <w:t xml:space="preserve">Ability to </w:t>
            </w:r>
            <w:r w:rsidR="002B7781">
              <w:t>operate</w:t>
            </w:r>
            <w:r w:rsidRPr="00D10409">
              <w:t xml:space="preserve"> and oversee processes and controls related to information security</w:t>
            </w:r>
            <w:r w:rsidR="00DF003E">
              <w:t xml:space="preserve"> in a</w:t>
            </w:r>
            <w:r w:rsidR="002E66C5">
              <w:t>n externally audited</w:t>
            </w:r>
            <w:r w:rsidR="005F1240">
              <w:t xml:space="preserve"> environment such as ISO27001</w:t>
            </w:r>
            <w:r w:rsidR="002E66C5">
              <w:t>, FCA or TPR regulation</w:t>
            </w:r>
            <w:r w:rsidR="00A5001F">
              <w:t>,</w:t>
            </w:r>
            <w:r w:rsidR="002E66C5">
              <w:t xml:space="preserve"> </w:t>
            </w:r>
          </w:p>
          <w:p w14:paraId="2DF20A8D" w14:textId="54333867" w:rsidR="00D10409" w:rsidRDefault="00D10409" w:rsidP="00D10409">
            <w:pPr>
              <w:numPr>
                <w:ilvl w:val="0"/>
                <w:numId w:val="30"/>
              </w:numPr>
            </w:pPr>
            <w:r w:rsidRPr="00D10409">
              <w:t xml:space="preserve">Experience in </w:t>
            </w:r>
            <w:r w:rsidR="002B7781">
              <w:t xml:space="preserve">cyber </w:t>
            </w:r>
            <w:r w:rsidRPr="00D10409">
              <w:t>incident</w:t>
            </w:r>
            <w:r w:rsidR="00B71651">
              <w:t xml:space="preserve"> investigation,</w:t>
            </w:r>
            <w:r w:rsidRPr="00D10409">
              <w:t xml:space="preserve"> response planning and execution.</w:t>
            </w:r>
          </w:p>
          <w:p w14:paraId="31CE6272" w14:textId="24CB546D" w:rsidR="00486F5F" w:rsidRPr="00D10409" w:rsidRDefault="00486F5F" w:rsidP="00D10409">
            <w:pPr>
              <w:numPr>
                <w:ilvl w:val="0"/>
                <w:numId w:val="30"/>
              </w:numPr>
            </w:pPr>
            <w:r>
              <w:t>A working knowledge of Information security related tooling</w:t>
            </w:r>
            <w:r w:rsidR="00A668D3">
              <w:t>, preferably in a Microsoft cloud environment – for example Purview and Defender</w:t>
            </w:r>
            <w:r w:rsidR="000966A7">
              <w:t>,</w:t>
            </w:r>
            <w:r w:rsidR="00A668D3">
              <w:t xml:space="preserve"> DLP, Insider R</w:t>
            </w:r>
            <w:r w:rsidR="000966A7">
              <w:t xml:space="preserve">isk, Audit log searches, eDiscovery </w:t>
            </w:r>
            <w:r w:rsidR="0049093C">
              <w:t>tools</w:t>
            </w:r>
            <w:r w:rsidR="00FA165D">
              <w:t xml:space="preserve"> and SIEM solutions, vulnerability management,</w:t>
            </w:r>
          </w:p>
          <w:p w14:paraId="398BA155" w14:textId="6F793622" w:rsidR="00D10409" w:rsidRPr="00D10409" w:rsidRDefault="00D10409" w:rsidP="00D10409">
            <w:pPr>
              <w:numPr>
                <w:ilvl w:val="0"/>
                <w:numId w:val="30"/>
              </w:numPr>
            </w:pPr>
            <w:r w:rsidRPr="00D10409">
              <w:t>Strong communication skills, with the ability to represent the organization in various working groups and liaise with third-party suppliers</w:t>
            </w:r>
            <w:r w:rsidR="00AD0F38">
              <w:t>, information security specialists</w:t>
            </w:r>
            <w:r w:rsidR="00290BDD">
              <w:t xml:space="preserve"> and auditors.</w:t>
            </w:r>
          </w:p>
          <w:p w14:paraId="1C172B5B" w14:textId="2AB0BC7E" w:rsidR="003879B3" w:rsidRPr="00D10409" w:rsidRDefault="003879B3" w:rsidP="00D10409">
            <w:pPr>
              <w:numPr>
                <w:ilvl w:val="0"/>
                <w:numId w:val="30"/>
              </w:numPr>
            </w:pPr>
            <w:r>
              <w:t xml:space="preserve">Strong collaboration skills, with the ability to work closely with </w:t>
            </w:r>
            <w:r w:rsidR="008059A1">
              <w:t>both internal and external stakeholders</w:t>
            </w:r>
            <w:r w:rsidR="0081135C">
              <w:t xml:space="preserve"> on shared goals</w:t>
            </w:r>
            <w:r w:rsidR="008059A1">
              <w:t>.</w:t>
            </w:r>
          </w:p>
          <w:p w14:paraId="479B45F2" w14:textId="3D4A3672" w:rsidR="001C1280" w:rsidRPr="000C6725" w:rsidRDefault="001C1280" w:rsidP="00537052"/>
        </w:tc>
      </w:tr>
    </w:tbl>
    <w:p w14:paraId="1AE4A267"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DE994B9" w14:textId="77777777" w:rsidTr="006A0609">
        <w:tc>
          <w:tcPr>
            <w:tcW w:w="10546" w:type="dxa"/>
            <w:shd w:val="clear" w:color="auto" w:fill="F2F2F2" w:themeFill="background1" w:themeFillShade="F2"/>
          </w:tcPr>
          <w:p w14:paraId="6C993DED" w14:textId="7E441E18" w:rsidR="001C1280" w:rsidRDefault="001C1280" w:rsidP="00A47ACB">
            <w:pPr>
              <w:pStyle w:val="TableBullet1"/>
              <w:numPr>
                <w:ilvl w:val="0"/>
                <w:numId w:val="0"/>
              </w:numPr>
              <w:ind w:left="170"/>
            </w:pPr>
          </w:p>
        </w:tc>
      </w:tr>
      <w:tr w:rsidR="001C1280" w14:paraId="0A7DAB11" w14:textId="77777777" w:rsidTr="006A0609">
        <w:trPr>
          <w:cantSplit/>
          <w:trHeight w:hRule="exact" w:val="20"/>
        </w:trPr>
        <w:tc>
          <w:tcPr>
            <w:tcW w:w="10546" w:type="dxa"/>
            <w:tcBorders>
              <w:bottom w:val="single" w:sz="4" w:space="0" w:color="FF8200" w:themeColor="text2"/>
            </w:tcBorders>
          </w:tcPr>
          <w:p w14:paraId="14FB5F24" w14:textId="77777777" w:rsidR="001C1280" w:rsidRDefault="001C1280" w:rsidP="006A0609">
            <w:pPr>
              <w:pStyle w:val="KeyMsgText"/>
              <w:keepNext/>
              <w:ind w:right="-249"/>
            </w:pPr>
          </w:p>
        </w:tc>
      </w:tr>
      <w:tr w:rsidR="001C1280" w14:paraId="4E2D24B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0C55E44" w14:textId="77777777" w:rsidR="002F18D4" w:rsidRPr="002F18D4" w:rsidRDefault="002F18D4" w:rsidP="002F18D4">
            <w:r w:rsidRPr="002F18D4">
              <w:t>The role will require someone with the following personal attributes:</w:t>
            </w:r>
          </w:p>
          <w:p w14:paraId="590442F9" w14:textId="77777777" w:rsidR="002F18D4" w:rsidRPr="002F18D4" w:rsidRDefault="002F18D4" w:rsidP="002F18D4">
            <w:pPr>
              <w:numPr>
                <w:ilvl w:val="0"/>
                <w:numId w:val="32"/>
              </w:numPr>
            </w:pPr>
            <w:r w:rsidRPr="002F18D4">
              <w:t>The ability to effectively engage with a wide range of stakeholders</w:t>
            </w:r>
          </w:p>
          <w:p w14:paraId="138A25DF" w14:textId="77777777" w:rsidR="002F18D4" w:rsidRPr="002F18D4" w:rsidRDefault="002F18D4" w:rsidP="002F18D4">
            <w:pPr>
              <w:numPr>
                <w:ilvl w:val="0"/>
                <w:numId w:val="32"/>
              </w:numPr>
            </w:pPr>
            <w:r w:rsidRPr="002F18D4">
              <w:t>An ability to distil complex requirements and issues quickly into a form which can be understood and acted upon by others</w:t>
            </w:r>
          </w:p>
          <w:p w14:paraId="35DBA691" w14:textId="382BF382" w:rsidR="002F18D4" w:rsidRPr="002F18D4" w:rsidRDefault="008825B4" w:rsidP="002F18D4">
            <w:pPr>
              <w:numPr>
                <w:ilvl w:val="0"/>
                <w:numId w:val="32"/>
              </w:numPr>
            </w:pPr>
            <w:r>
              <w:t>A strong a</w:t>
            </w:r>
            <w:r w:rsidR="008D5B46">
              <w:t>ttention to detail</w:t>
            </w:r>
          </w:p>
          <w:p w14:paraId="4691D840" w14:textId="144BCBC9" w:rsidR="002F18D4" w:rsidRPr="002F18D4" w:rsidRDefault="00166B56" w:rsidP="002F18D4">
            <w:pPr>
              <w:numPr>
                <w:ilvl w:val="0"/>
                <w:numId w:val="32"/>
              </w:numPr>
            </w:pPr>
            <w:r>
              <w:t xml:space="preserve">A strong desire for </w:t>
            </w:r>
            <w:r w:rsidR="00DB1206">
              <w:t xml:space="preserve">continuous </w:t>
            </w:r>
            <w:r>
              <w:t>improvement and keeping ahead of the curve</w:t>
            </w:r>
          </w:p>
          <w:p w14:paraId="6421E557" w14:textId="4CF7908A" w:rsidR="002F18D4" w:rsidRDefault="00B638BA" w:rsidP="002F18D4">
            <w:pPr>
              <w:numPr>
                <w:ilvl w:val="0"/>
                <w:numId w:val="32"/>
              </w:numPr>
            </w:pPr>
            <w:r>
              <w:t xml:space="preserve">Ability to make </w:t>
            </w:r>
            <w:r w:rsidR="00AF7A84">
              <w:t>risk based decisions on prioritisation</w:t>
            </w:r>
          </w:p>
          <w:p w14:paraId="2896D2F0" w14:textId="3D39360C" w:rsidR="00967087" w:rsidRPr="002F18D4" w:rsidRDefault="00A52D3C" w:rsidP="002F18D4">
            <w:pPr>
              <w:numPr>
                <w:ilvl w:val="0"/>
                <w:numId w:val="32"/>
              </w:numPr>
            </w:pPr>
            <w:r>
              <w:t>Qualification</w:t>
            </w:r>
            <w:r w:rsidR="00572A8E">
              <w:t>s</w:t>
            </w:r>
            <w:r>
              <w:t xml:space="preserve"> in </w:t>
            </w:r>
            <w:r w:rsidR="00572A8E">
              <w:t>an operationa</w:t>
            </w:r>
            <w:r w:rsidR="00834A26">
              <w:t>l</w:t>
            </w:r>
            <w:r w:rsidR="00572A8E">
              <w:t xml:space="preserve"> information security discipline would be </w:t>
            </w:r>
            <w:r w:rsidR="005F233C">
              <w:t>an advantage</w:t>
            </w:r>
          </w:p>
          <w:p w14:paraId="12186D7E" w14:textId="24E9500A" w:rsidR="001C1280" w:rsidRPr="000C6725" w:rsidRDefault="001C1280" w:rsidP="00537052"/>
        </w:tc>
      </w:tr>
    </w:tbl>
    <w:p w14:paraId="34E70F59"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515591A" w14:textId="77777777" w:rsidTr="006A0609">
        <w:tc>
          <w:tcPr>
            <w:tcW w:w="10546" w:type="dxa"/>
            <w:shd w:val="clear" w:color="auto" w:fill="F2F2F2" w:themeFill="background1" w:themeFillShade="F2"/>
          </w:tcPr>
          <w:p w14:paraId="1F449503" w14:textId="72AF9CF4" w:rsidR="001C1280" w:rsidRDefault="001C1280" w:rsidP="00A47ACB">
            <w:pPr>
              <w:pStyle w:val="TableBullet1"/>
              <w:numPr>
                <w:ilvl w:val="0"/>
                <w:numId w:val="0"/>
              </w:numPr>
              <w:ind w:left="170" w:hanging="170"/>
            </w:pPr>
          </w:p>
        </w:tc>
      </w:tr>
      <w:tr w:rsidR="001C1280" w14:paraId="2FEB9523" w14:textId="77777777" w:rsidTr="006A0609">
        <w:trPr>
          <w:cantSplit/>
          <w:trHeight w:hRule="exact" w:val="20"/>
        </w:trPr>
        <w:tc>
          <w:tcPr>
            <w:tcW w:w="10546" w:type="dxa"/>
            <w:tcBorders>
              <w:bottom w:val="single" w:sz="4" w:space="0" w:color="FF8200" w:themeColor="text2"/>
            </w:tcBorders>
          </w:tcPr>
          <w:p w14:paraId="3F07F916" w14:textId="77777777" w:rsidR="001C1280" w:rsidRDefault="001C1280" w:rsidP="006A0609">
            <w:pPr>
              <w:pStyle w:val="KeyMsgText"/>
              <w:keepNext/>
              <w:ind w:right="-249"/>
            </w:pPr>
          </w:p>
        </w:tc>
      </w:tr>
      <w:tr w:rsidR="001C1280" w14:paraId="5823EF6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D98B88" w14:textId="77777777" w:rsidR="005715D4" w:rsidRDefault="00AE3398" w:rsidP="00537052">
            <w:r>
              <w:t xml:space="preserve">This role is brand new and so suits someone who is </w:t>
            </w:r>
            <w:r w:rsidR="00A13FB6">
              <w:t xml:space="preserve">looking for a role where they can use their skills and experience to </w:t>
            </w:r>
            <w:r w:rsidR="004F2EB5">
              <w:t>shape the role and its responsibilities over ti</w:t>
            </w:r>
            <w:r w:rsidR="00A938DF">
              <w:t>me</w:t>
            </w:r>
            <w:r w:rsidR="00291111">
              <w:t>.</w:t>
            </w:r>
            <w:r w:rsidR="001661F7">
              <w:t xml:space="preserve"> It offers a mix of </w:t>
            </w:r>
            <w:r w:rsidR="00931D3D">
              <w:t xml:space="preserve">supervisory\governance responsibilities and </w:t>
            </w:r>
            <w:r w:rsidR="00D00AB6">
              <w:t xml:space="preserve">hands on </w:t>
            </w:r>
            <w:r w:rsidR="007418B0">
              <w:t>tasks.</w:t>
            </w:r>
            <w:r w:rsidR="00291111">
              <w:t xml:space="preserve"> </w:t>
            </w:r>
          </w:p>
          <w:p w14:paraId="7BC538E0" w14:textId="57ED4B6A" w:rsidR="001C1280" w:rsidRPr="000C6725" w:rsidRDefault="00291111" w:rsidP="00537052">
            <w:r>
              <w:t>Nest operates a modern public cloud and Sa</w:t>
            </w:r>
            <w:r w:rsidR="007C6858">
              <w:t>aS based infrastructure and</w:t>
            </w:r>
            <w:r w:rsidR="007418B0">
              <w:t xml:space="preserve"> </w:t>
            </w:r>
            <w:r w:rsidR="00AE16C0">
              <w:t>manages the personal data of 13+</w:t>
            </w:r>
            <w:r w:rsidR="00053D0D">
              <w:t xml:space="preserve"> million people</w:t>
            </w:r>
            <w:r w:rsidR="007C6858">
              <w:t xml:space="preserve"> </w:t>
            </w:r>
            <w:r w:rsidR="008F0132">
              <w:t xml:space="preserve">with </w:t>
            </w:r>
            <w:r w:rsidR="00860267">
              <w:t xml:space="preserve">£50bn assets under management </w:t>
            </w:r>
            <w:r w:rsidR="00B92EFD">
              <w:t>making this a</w:t>
            </w:r>
            <w:r w:rsidR="009145D2">
              <w:t>n ideal opportunity to work in an e</w:t>
            </w:r>
            <w:r w:rsidR="00ED0526">
              <w:t>nvironment with high sec</w:t>
            </w:r>
            <w:r w:rsidR="00153242">
              <w:t xml:space="preserve">urity concerns and </w:t>
            </w:r>
            <w:r w:rsidR="00C13ADB">
              <w:t>modern up to date systems</w:t>
            </w:r>
            <w:r w:rsidR="00831CC8">
              <w:t>.</w:t>
            </w:r>
            <w:r w:rsidR="008C18CA">
              <w:t xml:space="preserve"> </w:t>
            </w:r>
            <w:r w:rsidR="007C35C9">
              <w:t>Nest is c</w:t>
            </w:r>
            <w:r w:rsidR="008C18CA">
              <w:t>ertifi</w:t>
            </w:r>
            <w:r w:rsidR="007C35C9">
              <w:t>ed</w:t>
            </w:r>
            <w:r w:rsidR="008C18CA">
              <w:t xml:space="preserve"> to ISO27001</w:t>
            </w:r>
            <w:r w:rsidR="00831CC8">
              <w:t xml:space="preserve"> and regulated by the Pensions Reg</w:t>
            </w:r>
            <w:r w:rsidR="00AA28DA">
              <w:t>ulator and Financial Conduct Authority</w:t>
            </w:r>
            <w:r w:rsidR="007C35C9">
              <w:t xml:space="preserve">. As a public corporation it offers a mix of public sector and financial services </w:t>
            </w:r>
            <w:r w:rsidR="00906B52">
              <w:t>opportunities and challenges</w:t>
            </w:r>
            <w:r w:rsidR="006C63D9">
              <w:t xml:space="preserve"> giving a wide experience</w:t>
            </w:r>
            <w:r w:rsidR="00906B52">
              <w:t>.</w:t>
            </w:r>
          </w:p>
        </w:tc>
      </w:tr>
    </w:tbl>
    <w:p w14:paraId="75A4DA6C"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01DF4534" w14:textId="77777777">
        <w:tc>
          <w:tcPr>
            <w:tcW w:w="10546" w:type="dxa"/>
            <w:shd w:val="clear" w:color="auto" w:fill="F2F2F2" w:themeFill="background1" w:themeFillShade="F2"/>
          </w:tcPr>
          <w:p w14:paraId="505C596B" w14:textId="1E772141" w:rsidR="00176A70" w:rsidRDefault="00176A70" w:rsidP="00A47ACB">
            <w:pPr>
              <w:pStyle w:val="TableBullet1"/>
              <w:numPr>
                <w:ilvl w:val="0"/>
                <w:numId w:val="0"/>
              </w:numPr>
            </w:pPr>
          </w:p>
        </w:tc>
      </w:tr>
      <w:tr w:rsidR="00176A70" w14:paraId="42851D18" w14:textId="77777777">
        <w:trPr>
          <w:cantSplit/>
          <w:trHeight w:hRule="exact" w:val="20"/>
        </w:trPr>
        <w:tc>
          <w:tcPr>
            <w:tcW w:w="10546" w:type="dxa"/>
            <w:tcBorders>
              <w:bottom w:val="single" w:sz="4" w:space="0" w:color="FF8200" w:themeColor="text2"/>
            </w:tcBorders>
          </w:tcPr>
          <w:p w14:paraId="6D6E7B82" w14:textId="77777777" w:rsidR="00176A70" w:rsidRDefault="00176A70">
            <w:pPr>
              <w:pStyle w:val="KeyMsgText"/>
              <w:keepNext/>
              <w:ind w:right="-249"/>
            </w:pPr>
          </w:p>
        </w:tc>
      </w:tr>
      <w:tr w:rsidR="00176A70" w14:paraId="0544EB01"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7B9FDA9" w14:textId="4AC7E5FD" w:rsidR="00176A70" w:rsidRPr="000C6725" w:rsidRDefault="00AD272A">
            <w:r>
              <w:t>Nest operates flexible working</w:t>
            </w:r>
            <w:r w:rsidR="00596CC5">
              <w:t xml:space="preserve"> and most aspects of this role can be done working from home.</w:t>
            </w:r>
            <w:r w:rsidR="00B62167">
              <w:t xml:space="preserve"> Attendance at our Canary Wharf Office</w:t>
            </w:r>
            <w:r w:rsidR="00470A99">
              <w:t xml:space="preserve"> for meetings</w:t>
            </w:r>
            <w:r w:rsidR="00596CC5">
              <w:t xml:space="preserve"> should be expected </w:t>
            </w:r>
            <w:r w:rsidR="002E08DF">
              <w:t xml:space="preserve">regularly but </w:t>
            </w:r>
            <w:r w:rsidR="00470A99">
              <w:t>not usually more than 2 days a week.</w:t>
            </w:r>
            <w:r w:rsidR="001C41CE">
              <w:t xml:space="preserve"> </w:t>
            </w:r>
          </w:p>
        </w:tc>
      </w:tr>
    </w:tbl>
    <w:p w14:paraId="3FF83817"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1E58C5C7" w14:textId="77777777">
        <w:tc>
          <w:tcPr>
            <w:tcW w:w="10546" w:type="dxa"/>
            <w:shd w:val="clear" w:color="auto" w:fill="F2F2F2" w:themeFill="background1" w:themeFillShade="F2"/>
          </w:tcPr>
          <w:p w14:paraId="308CA312" w14:textId="2ABBD1D1" w:rsidR="00176A70" w:rsidRDefault="00176A70" w:rsidP="006D2C3F">
            <w:pPr>
              <w:pStyle w:val="TableBullet1"/>
              <w:numPr>
                <w:ilvl w:val="0"/>
                <w:numId w:val="0"/>
              </w:numPr>
              <w:ind w:left="170" w:hanging="170"/>
            </w:pPr>
          </w:p>
        </w:tc>
      </w:tr>
      <w:tr w:rsidR="00176A70" w14:paraId="24F0CD8A" w14:textId="77777777">
        <w:trPr>
          <w:cantSplit/>
          <w:trHeight w:hRule="exact" w:val="20"/>
        </w:trPr>
        <w:tc>
          <w:tcPr>
            <w:tcW w:w="10546" w:type="dxa"/>
            <w:tcBorders>
              <w:bottom w:val="single" w:sz="4" w:space="0" w:color="FF8200" w:themeColor="text2"/>
            </w:tcBorders>
          </w:tcPr>
          <w:p w14:paraId="4EA82DC5" w14:textId="77777777" w:rsidR="00176A70" w:rsidRDefault="00176A70">
            <w:pPr>
              <w:pStyle w:val="KeyMsgText"/>
              <w:keepNext/>
              <w:ind w:right="-249"/>
            </w:pPr>
          </w:p>
        </w:tc>
      </w:tr>
      <w:tr w:rsidR="00176A70" w14:paraId="2622C3B3" w14:textId="77777777" w:rsidTr="0098510F">
        <w:trPr>
          <w:cantSplit/>
          <w:trHeight w:val="577"/>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509DAFC" w14:textId="7A7FC926" w:rsidR="00176A70" w:rsidRPr="000C6725" w:rsidRDefault="00657E0F">
            <w:r>
              <w:t>2T</w:t>
            </w:r>
            <w:r w:rsidR="00EB3DEA">
              <w:t>echnical</w:t>
            </w:r>
          </w:p>
        </w:tc>
      </w:tr>
    </w:tbl>
    <w:sdt>
      <w:sdtPr>
        <w:alias w:val="Locked Back Graphics"/>
        <w:tag w:val="Locked Back Graphics"/>
        <w:id w:val="-1298136027"/>
        <w:lock w:val="sdtLocked"/>
        <w:placeholder>
          <w:docPart w:val="06A381F79188458EAED67378993E4B1F"/>
        </w:placeholder>
      </w:sdtPr>
      <w:sdtEndPr/>
      <w:sdtContent>
        <w:p w14:paraId="7139F1A8"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4F83A0D1" wp14:editId="07BD5D8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6C63D9" w14:paraId="29C0E3BD" w14:textId="77777777" w:rsidTr="005C7B64">
                                  <w:trPr>
                                    <w:trHeight w:val="1701"/>
                                  </w:trPr>
                                  <w:tc>
                                    <w:tcPr>
                                      <w:tcW w:w="6096" w:type="dxa"/>
                                      <w:vAlign w:val="bottom"/>
                                    </w:tcPr>
                                    <w:p w14:paraId="75F2D5F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00768F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7532F97"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0D55757F" w14:textId="77777777" w:rsidR="00F2212E" w:rsidRPr="00BD17B7" w:rsidRDefault="00F2212E" w:rsidP="005C7B64">
                                      <w:pPr>
                                        <w:pStyle w:val="NoSpacing"/>
                                        <w:rPr>
                                          <w:color w:val="FFFFFF" w:themeColor="background1"/>
                                          <w:sz w:val="24"/>
                                          <w:lang w:val="it-IT"/>
                                        </w:rPr>
                                      </w:pPr>
                                      <w:r w:rsidRPr="00BD17B7">
                                        <w:rPr>
                                          <w:color w:val="FFFFFF" w:themeColor="background1"/>
                                          <w:sz w:val="24"/>
                                          <w:lang w:val="it-IT"/>
                                        </w:rPr>
                                        <w:t>London, E14 4PZ</w:t>
                                      </w:r>
                                    </w:p>
                                    <w:p w14:paraId="22894EBF" w14:textId="77777777" w:rsidR="0064205F" w:rsidRPr="00BD17B7" w:rsidRDefault="0064205F" w:rsidP="005C7B64">
                                      <w:pPr>
                                        <w:pStyle w:val="NoSpacing"/>
                                        <w:rPr>
                                          <w:color w:val="FFFFFF" w:themeColor="background1"/>
                                          <w:sz w:val="24"/>
                                          <w:lang w:val="it-IT"/>
                                        </w:rPr>
                                      </w:pPr>
                                    </w:p>
                                    <w:p w14:paraId="089EC56A" w14:textId="77777777" w:rsidR="00F2212E" w:rsidRPr="00BD17B7" w:rsidRDefault="00F2212E" w:rsidP="005C7B64">
                                      <w:pPr>
                                        <w:pStyle w:val="NoSpacing"/>
                                        <w:rPr>
                                          <w:b/>
                                          <w:color w:val="FFFFFF" w:themeColor="background1"/>
                                          <w:sz w:val="24"/>
                                          <w:lang w:val="it-IT"/>
                                        </w:rPr>
                                      </w:pPr>
                                      <w:hyperlink r:id="rId13" w:history="1">
                                        <w:r w:rsidRPr="00BD17B7">
                                          <w:rPr>
                                            <w:rStyle w:val="Hyperlink"/>
                                            <w:color w:val="FFFFFF" w:themeColor="background1"/>
                                            <w:sz w:val="28"/>
                                            <w:lang w:val="it-IT"/>
                                          </w:rPr>
                                          <w:t>nestpensions.org.uk</w:t>
                                        </w:r>
                                      </w:hyperlink>
                                    </w:p>
                                  </w:tc>
                                  <w:tc>
                                    <w:tcPr>
                                      <w:tcW w:w="4433" w:type="dxa"/>
                                      <w:vAlign w:val="bottom"/>
                                    </w:tcPr>
                                    <w:p w14:paraId="4E0826AF" w14:textId="77777777" w:rsidR="00F2212E" w:rsidRPr="00BD17B7" w:rsidRDefault="00F2212E" w:rsidP="005C7B64">
                                      <w:pPr>
                                        <w:pStyle w:val="NoSpacing"/>
                                        <w:jc w:val="right"/>
                                        <w:rPr>
                                          <w:color w:val="FF7882"/>
                                          <w:sz w:val="16"/>
                                          <w:lang w:val="it-IT"/>
                                        </w:rPr>
                                      </w:pPr>
                                    </w:p>
                                  </w:tc>
                                </w:tr>
                              </w:tbl>
                              <w:p w14:paraId="67ED8D2B" w14:textId="77777777" w:rsidR="00F2212E" w:rsidRPr="00BD17B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F83A0D1"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6C63D9" w14:paraId="29C0E3BD" w14:textId="77777777" w:rsidTr="005C7B64">
                            <w:trPr>
                              <w:trHeight w:val="1701"/>
                            </w:trPr>
                            <w:tc>
                              <w:tcPr>
                                <w:tcW w:w="6096" w:type="dxa"/>
                                <w:vAlign w:val="bottom"/>
                              </w:tcPr>
                              <w:p w14:paraId="75F2D5F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00768F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7532F97"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0D55757F" w14:textId="77777777" w:rsidR="00F2212E" w:rsidRPr="00BD17B7" w:rsidRDefault="00F2212E" w:rsidP="005C7B64">
                                <w:pPr>
                                  <w:pStyle w:val="NoSpacing"/>
                                  <w:rPr>
                                    <w:color w:val="FFFFFF" w:themeColor="background1"/>
                                    <w:sz w:val="24"/>
                                    <w:lang w:val="it-IT"/>
                                  </w:rPr>
                                </w:pPr>
                                <w:r w:rsidRPr="00BD17B7">
                                  <w:rPr>
                                    <w:color w:val="FFFFFF" w:themeColor="background1"/>
                                    <w:sz w:val="24"/>
                                    <w:lang w:val="it-IT"/>
                                  </w:rPr>
                                  <w:t>London, E14 4PZ</w:t>
                                </w:r>
                              </w:p>
                              <w:p w14:paraId="22894EBF" w14:textId="77777777" w:rsidR="0064205F" w:rsidRPr="00BD17B7" w:rsidRDefault="0064205F" w:rsidP="005C7B64">
                                <w:pPr>
                                  <w:pStyle w:val="NoSpacing"/>
                                  <w:rPr>
                                    <w:color w:val="FFFFFF" w:themeColor="background1"/>
                                    <w:sz w:val="24"/>
                                    <w:lang w:val="it-IT"/>
                                  </w:rPr>
                                </w:pPr>
                              </w:p>
                              <w:p w14:paraId="089EC56A" w14:textId="77777777" w:rsidR="00F2212E" w:rsidRPr="00BD17B7" w:rsidRDefault="00F2212E" w:rsidP="005C7B64">
                                <w:pPr>
                                  <w:pStyle w:val="NoSpacing"/>
                                  <w:rPr>
                                    <w:b/>
                                    <w:color w:val="FFFFFF" w:themeColor="background1"/>
                                    <w:sz w:val="24"/>
                                    <w:lang w:val="it-IT"/>
                                  </w:rPr>
                                </w:pPr>
                                <w:hyperlink r:id="rId14" w:history="1">
                                  <w:r w:rsidRPr="00BD17B7">
                                    <w:rPr>
                                      <w:rStyle w:val="Hyperlink"/>
                                      <w:color w:val="FFFFFF" w:themeColor="background1"/>
                                      <w:sz w:val="28"/>
                                      <w:lang w:val="it-IT"/>
                                    </w:rPr>
                                    <w:t>nestpensions.org.uk</w:t>
                                  </w:r>
                                </w:hyperlink>
                              </w:p>
                            </w:tc>
                            <w:tc>
                              <w:tcPr>
                                <w:tcW w:w="4433" w:type="dxa"/>
                                <w:vAlign w:val="bottom"/>
                              </w:tcPr>
                              <w:p w14:paraId="4E0826AF" w14:textId="77777777" w:rsidR="00F2212E" w:rsidRPr="00BD17B7" w:rsidRDefault="00F2212E" w:rsidP="005C7B64">
                                <w:pPr>
                                  <w:pStyle w:val="NoSpacing"/>
                                  <w:jc w:val="right"/>
                                  <w:rPr>
                                    <w:color w:val="FF7882"/>
                                    <w:sz w:val="16"/>
                                    <w:lang w:val="it-IT"/>
                                  </w:rPr>
                                </w:pPr>
                              </w:p>
                            </w:tc>
                          </w:tr>
                        </w:tbl>
                        <w:p w14:paraId="67ED8D2B" w14:textId="77777777" w:rsidR="00F2212E" w:rsidRPr="00BD17B7" w:rsidRDefault="00F2212E" w:rsidP="00F2212E">
                          <w:pPr>
                            <w:pStyle w:val="Spacer"/>
                            <w:rPr>
                              <w:lang w:val="it-IT"/>
                            </w:rPr>
                          </w:pPr>
                        </w:p>
                      </w:txbxContent>
                    </v:textbox>
                    <w10:wrap type="square" anchorx="page" anchory="page"/>
                    <w10:anchorlock/>
                  </v:rect>
                </w:pict>
              </mc:Fallback>
            </mc:AlternateContent>
          </w:r>
        </w:p>
      </w:sdtContent>
    </w:sdt>
    <w:p w14:paraId="56F8C0E7"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B2BC" w14:textId="77777777" w:rsidR="006B44C6" w:rsidRDefault="006B44C6" w:rsidP="00540F52">
      <w:r>
        <w:separator/>
      </w:r>
    </w:p>
  </w:endnote>
  <w:endnote w:type="continuationSeparator" w:id="0">
    <w:p w14:paraId="792EA30B" w14:textId="77777777" w:rsidR="006B44C6" w:rsidRDefault="006B44C6" w:rsidP="00540F52">
      <w:r>
        <w:continuationSeparator/>
      </w:r>
    </w:p>
  </w:endnote>
  <w:endnote w:type="continuationNotice" w:id="1">
    <w:p w14:paraId="4BB80E04" w14:textId="77777777" w:rsidR="006B44C6" w:rsidRDefault="006B44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83AF"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20D8205F" w14:textId="77777777" w:rsidTr="00F2212E">
      <w:trPr>
        <w:trHeight w:val="283"/>
      </w:trPr>
      <w:tc>
        <w:tcPr>
          <w:tcW w:w="9072" w:type="dxa"/>
          <w:vAlign w:val="bottom"/>
        </w:tcPr>
        <w:p w14:paraId="5C8172F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6D24337C"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E5EADF6"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32ECC59B" w14:textId="77777777" w:rsidTr="001E7B00">
      <w:trPr>
        <w:trHeight w:val="397"/>
      </w:trPr>
      <w:tc>
        <w:tcPr>
          <w:tcW w:w="7938" w:type="dxa"/>
          <w:vAlign w:val="bottom"/>
        </w:tcPr>
        <w:p w14:paraId="08E72ADA"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4D4B76">
            <w:rPr>
              <w:rFonts w:asciiTheme="majorHAnsi" w:hAnsiTheme="majorHAnsi"/>
              <w:bCs/>
              <w:caps/>
              <w:noProof/>
              <w:color w:val="FF8200" w:themeColor="text2"/>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4D4B76">
            <w:rPr>
              <w:b/>
              <w:bCs/>
              <w:noProof/>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276398E1"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4065AB4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FCDD" w14:textId="77777777" w:rsidR="006B44C6" w:rsidRPr="00861B99" w:rsidRDefault="006B44C6" w:rsidP="00540F52">
      <w:pPr>
        <w:rPr>
          <w:color w:val="E6E3D9" w:themeColor="background2"/>
        </w:rPr>
      </w:pPr>
      <w:r w:rsidRPr="00861B99">
        <w:rPr>
          <w:color w:val="E6E3D9" w:themeColor="background2"/>
        </w:rPr>
        <w:separator/>
      </w:r>
    </w:p>
  </w:footnote>
  <w:footnote w:type="continuationSeparator" w:id="0">
    <w:p w14:paraId="0424F510" w14:textId="77777777" w:rsidR="006B44C6" w:rsidRPr="00861B99" w:rsidRDefault="006B44C6" w:rsidP="00540F52">
      <w:pPr>
        <w:rPr>
          <w:color w:val="E6E3D9" w:themeColor="background2"/>
        </w:rPr>
      </w:pPr>
      <w:r w:rsidRPr="00861B99">
        <w:rPr>
          <w:color w:val="E6E3D9" w:themeColor="background2"/>
        </w:rPr>
        <w:continuationSeparator/>
      </w:r>
    </w:p>
  </w:footnote>
  <w:footnote w:type="continuationNotice" w:id="1">
    <w:p w14:paraId="042943CC" w14:textId="77777777" w:rsidR="006B44C6" w:rsidRDefault="006B44C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A80E"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0ADA27C" w14:textId="77777777">
      <w:trPr>
        <w:cantSplit/>
        <w:trHeight w:hRule="exact" w:val="283"/>
      </w:trPr>
      <w:tc>
        <w:tcPr>
          <w:tcW w:w="10545" w:type="dxa"/>
        </w:tcPr>
        <w:p w14:paraId="4053FA14" w14:textId="2FDC526F"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6D2C3F">
            <w:rPr>
              <w:noProof/>
            </w:rPr>
            <w:instrText>Information Security Operations Analyst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6D2C3F">
            <w:rPr>
              <w:noProof/>
            </w:rPr>
            <w:instrText>Information Security Operations Analyst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6D2C3F">
            <w:rPr>
              <w:noProof/>
            </w:rPr>
            <w:t>Information Security Operations Analyst</w:t>
          </w:r>
          <w:r w:rsidRPr="00E47272">
            <w:rPr>
              <w:rFonts w:asciiTheme="majorHAnsi" w:hAnsiTheme="majorHAnsi"/>
            </w:rPr>
            <w:fldChar w:fldCharType="end"/>
          </w:r>
        </w:p>
      </w:tc>
    </w:tr>
  </w:tbl>
  <w:p w14:paraId="503F6B5A"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D7C9"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57D2105"/>
    <w:multiLevelType w:val="multilevel"/>
    <w:tmpl w:val="0034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EBC76C1"/>
    <w:multiLevelType w:val="hybridMultilevel"/>
    <w:tmpl w:val="12B4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74428D"/>
    <w:multiLevelType w:val="multilevel"/>
    <w:tmpl w:val="C5C0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33D91"/>
    <w:multiLevelType w:val="hybridMultilevel"/>
    <w:tmpl w:val="6E6C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4" w15:restartNumberingAfterBreak="0">
    <w:nsid w:val="72E46DDB"/>
    <w:multiLevelType w:val="hybridMultilevel"/>
    <w:tmpl w:val="9048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D823D28"/>
    <w:multiLevelType w:val="multilevel"/>
    <w:tmpl w:val="EBFA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53CD5"/>
    <w:multiLevelType w:val="hybridMultilevel"/>
    <w:tmpl w:val="FEE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052">
    <w:abstractNumId w:val="19"/>
  </w:num>
  <w:num w:numId="2" w16cid:durableId="409817620">
    <w:abstractNumId w:val="16"/>
  </w:num>
  <w:num w:numId="3" w16cid:durableId="2006591757">
    <w:abstractNumId w:val="25"/>
  </w:num>
  <w:num w:numId="4" w16cid:durableId="1823740219">
    <w:abstractNumId w:val="26"/>
  </w:num>
  <w:num w:numId="5" w16cid:durableId="1893275642">
    <w:abstractNumId w:val="16"/>
  </w:num>
  <w:num w:numId="6" w16cid:durableId="1445804951">
    <w:abstractNumId w:val="19"/>
  </w:num>
  <w:num w:numId="7" w16cid:durableId="1559324119">
    <w:abstractNumId w:val="20"/>
  </w:num>
  <w:num w:numId="8" w16cid:durableId="687945469">
    <w:abstractNumId w:val="23"/>
  </w:num>
  <w:num w:numId="9" w16cid:durableId="1864440075">
    <w:abstractNumId w:val="14"/>
  </w:num>
  <w:num w:numId="10" w16cid:durableId="50345115">
    <w:abstractNumId w:val="9"/>
  </w:num>
  <w:num w:numId="11" w16cid:durableId="1384449332">
    <w:abstractNumId w:val="7"/>
  </w:num>
  <w:num w:numId="12" w16cid:durableId="500320549">
    <w:abstractNumId w:val="6"/>
  </w:num>
  <w:num w:numId="13" w16cid:durableId="1088117123">
    <w:abstractNumId w:val="5"/>
  </w:num>
  <w:num w:numId="14" w16cid:durableId="1116099672">
    <w:abstractNumId w:val="4"/>
  </w:num>
  <w:num w:numId="15" w16cid:durableId="226498120">
    <w:abstractNumId w:val="8"/>
  </w:num>
  <w:num w:numId="16" w16cid:durableId="1620717477">
    <w:abstractNumId w:val="3"/>
  </w:num>
  <w:num w:numId="17" w16cid:durableId="19136598">
    <w:abstractNumId w:val="2"/>
  </w:num>
  <w:num w:numId="18" w16cid:durableId="1225214630">
    <w:abstractNumId w:val="1"/>
  </w:num>
  <w:num w:numId="19" w16cid:durableId="443160762">
    <w:abstractNumId w:val="0"/>
  </w:num>
  <w:num w:numId="20" w16cid:durableId="840048078">
    <w:abstractNumId w:val="10"/>
  </w:num>
  <w:num w:numId="21" w16cid:durableId="712460642">
    <w:abstractNumId w:val="18"/>
  </w:num>
  <w:num w:numId="22" w16cid:durableId="698580776">
    <w:abstractNumId w:val="13"/>
  </w:num>
  <w:num w:numId="23" w16cid:durableId="659039965">
    <w:abstractNumId w:val="20"/>
  </w:num>
  <w:num w:numId="24" w16cid:durableId="603729730">
    <w:abstractNumId w:val="20"/>
  </w:num>
  <w:num w:numId="25" w16cid:durableId="1629630986">
    <w:abstractNumId w:val="20"/>
  </w:num>
  <w:num w:numId="26" w16cid:durableId="166865448">
    <w:abstractNumId w:val="17"/>
  </w:num>
  <w:num w:numId="27" w16cid:durableId="8994909">
    <w:abstractNumId w:val="28"/>
  </w:num>
  <w:num w:numId="28" w16cid:durableId="810251457">
    <w:abstractNumId w:val="22"/>
  </w:num>
  <w:num w:numId="29" w16cid:durableId="785273210">
    <w:abstractNumId w:val="21"/>
  </w:num>
  <w:num w:numId="30" w16cid:durableId="839928406">
    <w:abstractNumId w:val="11"/>
  </w:num>
  <w:num w:numId="31" w16cid:durableId="1982267564">
    <w:abstractNumId w:val="27"/>
  </w:num>
  <w:num w:numId="32" w16cid:durableId="181371618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76"/>
    <w:rsid w:val="00000F38"/>
    <w:rsid w:val="00001652"/>
    <w:rsid w:val="00003A00"/>
    <w:rsid w:val="000041CA"/>
    <w:rsid w:val="00004B94"/>
    <w:rsid w:val="0001096A"/>
    <w:rsid w:val="00013516"/>
    <w:rsid w:val="00016B27"/>
    <w:rsid w:val="000170EC"/>
    <w:rsid w:val="00020299"/>
    <w:rsid w:val="0002272F"/>
    <w:rsid w:val="00022EA0"/>
    <w:rsid w:val="00030097"/>
    <w:rsid w:val="00035098"/>
    <w:rsid w:val="00035A84"/>
    <w:rsid w:val="000477FB"/>
    <w:rsid w:val="00053D0D"/>
    <w:rsid w:val="00061F24"/>
    <w:rsid w:val="000672FB"/>
    <w:rsid w:val="0006764F"/>
    <w:rsid w:val="000711D1"/>
    <w:rsid w:val="00082E20"/>
    <w:rsid w:val="0008574F"/>
    <w:rsid w:val="00085F69"/>
    <w:rsid w:val="00086200"/>
    <w:rsid w:val="00087B3D"/>
    <w:rsid w:val="000966A7"/>
    <w:rsid w:val="0009764F"/>
    <w:rsid w:val="000A3FD7"/>
    <w:rsid w:val="000A763E"/>
    <w:rsid w:val="000B36CF"/>
    <w:rsid w:val="000B601D"/>
    <w:rsid w:val="000B6E95"/>
    <w:rsid w:val="000B70A9"/>
    <w:rsid w:val="000B7E19"/>
    <w:rsid w:val="000C4417"/>
    <w:rsid w:val="000C6725"/>
    <w:rsid w:val="000C7A6F"/>
    <w:rsid w:val="000D055E"/>
    <w:rsid w:val="000D1DA8"/>
    <w:rsid w:val="000D238B"/>
    <w:rsid w:val="000D6B32"/>
    <w:rsid w:val="000E012A"/>
    <w:rsid w:val="000E3057"/>
    <w:rsid w:val="000E3532"/>
    <w:rsid w:val="000E52BD"/>
    <w:rsid w:val="000F0978"/>
    <w:rsid w:val="000F2D3D"/>
    <w:rsid w:val="00104611"/>
    <w:rsid w:val="00112CCB"/>
    <w:rsid w:val="00115822"/>
    <w:rsid w:val="001255EF"/>
    <w:rsid w:val="00130777"/>
    <w:rsid w:val="001336A9"/>
    <w:rsid w:val="001357B2"/>
    <w:rsid w:val="00141FF2"/>
    <w:rsid w:val="00144352"/>
    <w:rsid w:val="00145833"/>
    <w:rsid w:val="001475B3"/>
    <w:rsid w:val="00152FD5"/>
    <w:rsid w:val="00153242"/>
    <w:rsid w:val="001558A4"/>
    <w:rsid w:val="00162264"/>
    <w:rsid w:val="00162DA4"/>
    <w:rsid w:val="0016532E"/>
    <w:rsid w:val="001661F7"/>
    <w:rsid w:val="00166B56"/>
    <w:rsid w:val="00172579"/>
    <w:rsid w:val="0017323E"/>
    <w:rsid w:val="001740DC"/>
    <w:rsid w:val="00175F20"/>
    <w:rsid w:val="00176A70"/>
    <w:rsid w:val="00180354"/>
    <w:rsid w:val="00184014"/>
    <w:rsid w:val="0018552F"/>
    <w:rsid w:val="0019048A"/>
    <w:rsid w:val="00191686"/>
    <w:rsid w:val="001919EF"/>
    <w:rsid w:val="00191C61"/>
    <w:rsid w:val="0019565D"/>
    <w:rsid w:val="001A15EE"/>
    <w:rsid w:val="001A5731"/>
    <w:rsid w:val="001B0F51"/>
    <w:rsid w:val="001B36D9"/>
    <w:rsid w:val="001B769D"/>
    <w:rsid w:val="001C00D7"/>
    <w:rsid w:val="001C1280"/>
    <w:rsid w:val="001C4090"/>
    <w:rsid w:val="001C41CE"/>
    <w:rsid w:val="001C5090"/>
    <w:rsid w:val="001C6321"/>
    <w:rsid w:val="001D30CE"/>
    <w:rsid w:val="001E7722"/>
    <w:rsid w:val="001E7B00"/>
    <w:rsid w:val="001F03E2"/>
    <w:rsid w:val="001F1375"/>
    <w:rsid w:val="001F141E"/>
    <w:rsid w:val="001F272C"/>
    <w:rsid w:val="001F3D47"/>
    <w:rsid w:val="001F4921"/>
    <w:rsid w:val="001F5965"/>
    <w:rsid w:val="00201F3B"/>
    <w:rsid w:val="0020649B"/>
    <w:rsid w:val="002110DB"/>
    <w:rsid w:val="00213108"/>
    <w:rsid w:val="002243EC"/>
    <w:rsid w:val="00224FA9"/>
    <w:rsid w:val="00234617"/>
    <w:rsid w:val="002368C5"/>
    <w:rsid w:val="00237382"/>
    <w:rsid w:val="002456D7"/>
    <w:rsid w:val="00245E0E"/>
    <w:rsid w:val="00251819"/>
    <w:rsid w:val="00255298"/>
    <w:rsid w:val="00255DDE"/>
    <w:rsid w:val="00256594"/>
    <w:rsid w:val="00260111"/>
    <w:rsid w:val="00272BF2"/>
    <w:rsid w:val="00275E16"/>
    <w:rsid w:val="0027685F"/>
    <w:rsid w:val="00282F0D"/>
    <w:rsid w:val="00290BDD"/>
    <w:rsid w:val="00291111"/>
    <w:rsid w:val="00293F46"/>
    <w:rsid w:val="002950B9"/>
    <w:rsid w:val="002A47A2"/>
    <w:rsid w:val="002B10B6"/>
    <w:rsid w:val="002B7781"/>
    <w:rsid w:val="002C482B"/>
    <w:rsid w:val="002C77B6"/>
    <w:rsid w:val="002D61B7"/>
    <w:rsid w:val="002E08DF"/>
    <w:rsid w:val="002E66C5"/>
    <w:rsid w:val="002F0D84"/>
    <w:rsid w:val="002F18D4"/>
    <w:rsid w:val="002F1B8E"/>
    <w:rsid w:val="002F277D"/>
    <w:rsid w:val="002F337F"/>
    <w:rsid w:val="002F4726"/>
    <w:rsid w:val="002F6411"/>
    <w:rsid w:val="00300248"/>
    <w:rsid w:val="00300C4C"/>
    <w:rsid w:val="00301AC8"/>
    <w:rsid w:val="00303266"/>
    <w:rsid w:val="00303A10"/>
    <w:rsid w:val="003075C6"/>
    <w:rsid w:val="003126B6"/>
    <w:rsid w:val="003166E3"/>
    <w:rsid w:val="00320309"/>
    <w:rsid w:val="00326A8C"/>
    <w:rsid w:val="003276FC"/>
    <w:rsid w:val="0033044F"/>
    <w:rsid w:val="003311DB"/>
    <w:rsid w:val="003434CD"/>
    <w:rsid w:val="0034634D"/>
    <w:rsid w:val="003535D4"/>
    <w:rsid w:val="0035554B"/>
    <w:rsid w:val="00361110"/>
    <w:rsid w:val="00363D26"/>
    <w:rsid w:val="00364CD8"/>
    <w:rsid w:val="003757C1"/>
    <w:rsid w:val="0037621E"/>
    <w:rsid w:val="003855C8"/>
    <w:rsid w:val="0038700D"/>
    <w:rsid w:val="003879B3"/>
    <w:rsid w:val="003927E3"/>
    <w:rsid w:val="0039364B"/>
    <w:rsid w:val="003942C3"/>
    <w:rsid w:val="00394815"/>
    <w:rsid w:val="0039512F"/>
    <w:rsid w:val="003A0291"/>
    <w:rsid w:val="003A72DE"/>
    <w:rsid w:val="003B3D63"/>
    <w:rsid w:val="003B495A"/>
    <w:rsid w:val="003B4ED7"/>
    <w:rsid w:val="003B6C4B"/>
    <w:rsid w:val="003B7D98"/>
    <w:rsid w:val="003C07FF"/>
    <w:rsid w:val="003C7B49"/>
    <w:rsid w:val="003E443E"/>
    <w:rsid w:val="003F7B89"/>
    <w:rsid w:val="00400E40"/>
    <w:rsid w:val="004032F7"/>
    <w:rsid w:val="004062F4"/>
    <w:rsid w:val="00412477"/>
    <w:rsid w:val="004151AD"/>
    <w:rsid w:val="004167EE"/>
    <w:rsid w:val="00417938"/>
    <w:rsid w:val="00421979"/>
    <w:rsid w:val="004234E8"/>
    <w:rsid w:val="00425C0C"/>
    <w:rsid w:val="004320A5"/>
    <w:rsid w:val="00440DAB"/>
    <w:rsid w:val="004427C0"/>
    <w:rsid w:val="00446B88"/>
    <w:rsid w:val="00450011"/>
    <w:rsid w:val="004516B8"/>
    <w:rsid w:val="00464965"/>
    <w:rsid w:val="00467260"/>
    <w:rsid w:val="00470A99"/>
    <w:rsid w:val="00471098"/>
    <w:rsid w:val="00472B97"/>
    <w:rsid w:val="00472E72"/>
    <w:rsid w:val="004738A5"/>
    <w:rsid w:val="00480DA9"/>
    <w:rsid w:val="00486F5F"/>
    <w:rsid w:val="0049056F"/>
    <w:rsid w:val="0049093C"/>
    <w:rsid w:val="00494CA0"/>
    <w:rsid w:val="004A1348"/>
    <w:rsid w:val="004A723B"/>
    <w:rsid w:val="004B2820"/>
    <w:rsid w:val="004B3F40"/>
    <w:rsid w:val="004B6243"/>
    <w:rsid w:val="004B6856"/>
    <w:rsid w:val="004C4D86"/>
    <w:rsid w:val="004D376F"/>
    <w:rsid w:val="004D49C5"/>
    <w:rsid w:val="004D4B76"/>
    <w:rsid w:val="004D6B96"/>
    <w:rsid w:val="004D7793"/>
    <w:rsid w:val="004E01D0"/>
    <w:rsid w:val="004E2E9E"/>
    <w:rsid w:val="004E67AD"/>
    <w:rsid w:val="004F2EB5"/>
    <w:rsid w:val="00501B39"/>
    <w:rsid w:val="00503821"/>
    <w:rsid w:val="00503DF0"/>
    <w:rsid w:val="00504FAB"/>
    <w:rsid w:val="00505F5C"/>
    <w:rsid w:val="00512899"/>
    <w:rsid w:val="00512938"/>
    <w:rsid w:val="00513FD9"/>
    <w:rsid w:val="00514A63"/>
    <w:rsid w:val="0051559B"/>
    <w:rsid w:val="00527015"/>
    <w:rsid w:val="00531CD3"/>
    <w:rsid w:val="00535D20"/>
    <w:rsid w:val="00536C3A"/>
    <w:rsid w:val="00537052"/>
    <w:rsid w:val="00540DDE"/>
    <w:rsid w:val="00540F52"/>
    <w:rsid w:val="00550F8F"/>
    <w:rsid w:val="005522B4"/>
    <w:rsid w:val="00552829"/>
    <w:rsid w:val="00563B1B"/>
    <w:rsid w:val="005715D4"/>
    <w:rsid w:val="00572A8E"/>
    <w:rsid w:val="00577663"/>
    <w:rsid w:val="005820AD"/>
    <w:rsid w:val="00582108"/>
    <w:rsid w:val="00586A25"/>
    <w:rsid w:val="0059270B"/>
    <w:rsid w:val="00596CC5"/>
    <w:rsid w:val="005A706D"/>
    <w:rsid w:val="005C7B64"/>
    <w:rsid w:val="005C7C75"/>
    <w:rsid w:val="005D2041"/>
    <w:rsid w:val="005D7F2B"/>
    <w:rsid w:val="005E212C"/>
    <w:rsid w:val="005F1240"/>
    <w:rsid w:val="005F233C"/>
    <w:rsid w:val="005F7D7E"/>
    <w:rsid w:val="00603E52"/>
    <w:rsid w:val="006058EE"/>
    <w:rsid w:val="00624D6E"/>
    <w:rsid w:val="00626D01"/>
    <w:rsid w:val="00631BE1"/>
    <w:rsid w:val="00632F64"/>
    <w:rsid w:val="0064205F"/>
    <w:rsid w:val="00643D8F"/>
    <w:rsid w:val="00652B34"/>
    <w:rsid w:val="00653005"/>
    <w:rsid w:val="00653464"/>
    <w:rsid w:val="006546BC"/>
    <w:rsid w:val="00654A00"/>
    <w:rsid w:val="00657E0F"/>
    <w:rsid w:val="006644CB"/>
    <w:rsid w:val="0066535F"/>
    <w:rsid w:val="006664EB"/>
    <w:rsid w:val="00667906"/>
    <w:rsid w:val="00667BC0"/>
    <w:rsid w:val="00671009"/>
    <w:rsid w:val="00671542"/>
    <w:rsid w:val="006746DC"/>
    <w:rsid w:val="0068057A"/>
    <w:rsid w:val="00682AAA"/>
    <w:rsid w:val="00684C33"/>
    <w:rsid w:val="0069774A"/>
    <w:rsid w:val="006A0609"/>
    <w:rsid w:val="006A0626"/>
    <w:rsid w:val="006A28D7"/>
    <w:rsid w:val="006B3661"/>
    <w:rsid w:val="006B44C6"/>
    <w:rsid w:val="006B63DC"/>
    <w:rsid w:val="006B7429"/>
    <w:rsid w:val="006C63D9"/>
    <w:rsid w:val="006D0D54"/>
    <w:rsid w:val="006D2507"/>
    <w:rsid w:val="006D2C3F"/>
    <w:rsid w:val="006D3A53"/>
    <w:rsid w:val="006D4BB4"/>
    <w:rsid w:val="006D7107"/>
    <w:rsid w:val="006E2007"/>
    <w:rsid w:val="006E54BD"/>
    <w:rsid w:val="006F2CCA"/>
    <w:rsid w:val="006F40BA"/>
    <w:rsid w:val="00703279"/>
    <w:rsid w:val="00714813"/>
    <w:rsid w:val="0071505F"/>
    <w:rsid w:val="0072026F"/>
    <w:rsid w:val="00722371"/>
    <w:rsid w:val="00722C54"/>
    <w:rsid w:val="007263FE"/>
    <w:rsid w:val="007267C1"/>
    <w:rsid w:val="00732ADE"/>
    <w:rsid w:val="00734564"/>
    <w:rsid w:val="007418B0"/>
    <w:rsid w:val="0075630C"/>
    <w:rsid w:val="00761E19"/>
    <w:rsid w:val="00764CAF"/>
    <w:rsid w:val="007667DF"/>
    <w:rsid w:val="00771F31"/>
    <w:rsid w:val="00780D74"/>
    <w:rsid w:val="00785319"/>
    <w:rsid w:val="00787060"/>
    <w:rsid w:val="00794CFA"/>
    <w:rsid w:val="0079594C"/>
    <w:rsid w:val="007A0ED5"/>
    <w:rsid w:val="007A1F73"/>
    <w:rsid w:val="007B2679"/>
    <w:rsid w:val="007B7533"/>
    <w:rsid w:val="007C2E26"/>
    <w:rsid w:val="007C35C9"/>
    <w:rsid w:val="007C6858"/>
    <w:rsid w:val="007D1CA5"/>
    <w:rsid w:val="007D337D"/>
    <w:rsid w:val="007D528F"/>
    <w:rsid w:val="007E12F9"/>
    <w:rsid w:val="007E34AE"/>
    <w:rsid w:val="007E66C4"/>
    <w:rsid w:val="007E7EB3"/>
    <w:rsid w:val="007F4A0B"/>
    <w:rsid w:val="008059A1"/>
    <w:rsid w:val="0081128D"/>
    <w:rsid w:val="0081135C"/>
    <w:rsid w:val="00815032"/>
    <w:rsid w:val="0082077B"/>
    <w:rsid w:val="00821203"/>
    <w:rsid w:val="0082303C"/>
    <w:rsid w:val="00823BC8"/>
    <w:rsid w:val="0083070E"/>
    <w:rsid w:val="00831CC8"/>
    <w:rsid w:val="008328F7"/>
    <w:rsid w:val="00832D37"/>
    <w:rsid w:val="008339D4"/>
    <w:rsid w:val="00834A26"/>
    <w:rsid w:val="00835705"/>
    <w:rsid w:val="00842046"/>
    <w:rsid w:val="00852D1A"/>
    <w:rsid w:val="00857AB2"/>
    <w:rsid w:val="00860267"/>
    <w:rsid w:val="00861B99"/>
    <w:rsid w:val="00862B1C"/>
    <w:rsid w:val="00870518"/>
    <w:rsid w:val="00871823"/>
    <w:rsid w:val="008761E5"/>
    <w:rsid w:val="008825B4"/>
    <w:rsid w:val="00883C72"/>
    <w:rsid w:val="00885852"/>
    <w:rsid w:val="00885DBD"/>
    <w:rsid w:val="00886CA6"/>
    <w:rsid w:val="0088708F"/>
    <w:rsid w:val="0088757A"/>
    <w:rsid w:val="00890591"/>
    <w:rsid w:val="00891EE0"/>
    <w:rsid w:val="0089378E"/>
    <w:rsid w:val="00897006"/>
    <w:rsid w:val="008A180C"/>
    <w:rsid w:val="008A55AD"/>
    <w:rsid w:val="008B5B4E"/>
    <w:rsid w:val="008C18CA"/>
    <w:rsid w:val="008C6DAB"/>
    <w:rsid w:val="008D5B46"/>
    <w:rsid w:val="008D6352"/>
    <w:rsid w:val="008E08D4"/>
    <w:rsid w:val="008E10D9"/>
    <w:rsid w:val="008E16D5"/>
    <w:rsid w:val="008E3AB2"/>
    <w:rsid w:val="008E3CB4"/>
    <w:rsid w:val="008E46E7"/>
    <w:rsid w:val="008E74CB"/>
    <w:rsid w:val="008F0132"/>
    <w:rsid w:val="008F0612"/>
    <w:rsid w:val="008F50BA"/>
    <w:rsid w:val="00900C1F"/>
    <w:rsid w:val="00906B52"/>
    <w:rsid w:val="00907DAB"/>
    <w:rsid w:val="009145D2"/>
    <w:rsid w:val="0091718D"/>
    <w:rsid w:val="00920704"/>
    <w:rsid w:val="00923366"/>
    <w:rsid w:val="0092593D"/>
    <w:rsid w:val="0092659B"/>
    <w:rsid w:val="00931D3D"/>
    <w:rsid w:val="009341FA"/>
    <w:rsid w:val="009363FD"/>
    <w:rsid w:val="00942272"/>
    <w:rsid w:val="0094343D"/>
    <w:rsid w:val="0094513F"/>
    <w:rsid w:val="00952455"/>
    <w:rsid w:val="00953038"/>
    <w:rsid w:val="00956582"/>
    <w:rsid w:val="00956E92"/>
    <w:rsid w:val="00957F81"/>
    <w:rsid w:val="0096134D"/>
    <w:rsid w:val="00967087"/>
    <w:rsid w:val="00973D95"/>
    <w:rsid w:val="00974426"/>
    <w:rsid w:val="0097713D"/>
    <w:rsid w:val="00981446"/>
    <w:rsid w:val="00984946"/>
    <w:rsid w:val="0098510F"/>
    <w:rsid w:val="00985B34"/>
    <w:rsid w:val="00985D74"/>
    <w:rsid w:val="009960A9"/>
    <w:rsid w:val="009A0284"/>
    <w:rsid w:val="009A1033"/>
    <w:rsid w:val="009B0F47"/>
    <w:rsid w:val="009B2CFC"/>
    <w:rsid w:val="009B34D9"/>
    <w:rsid w:val="009B6E76"/>
    <w:rsid w:val="009C3F82"/>
    <w:rsid w:val="009D0848"/>
    <w:rsid w:val="009D18B7"/>
    <w:rsid w:val="009D28BB"/>
    <w:rsid w:val="009D4925"/>
    <w:rsid w:val="009E3FE0"/>
    <w:rsid w:val="009E43A7"/>
    <w:rsid w:val="009E49A3"/>
    <w:rsid w:val="00A13FB6"/>
    <w:rsid w:val="00A1727D"/>
    <w:rsid w:val="00A21832"/>
    <w:rsid w:val="00A26FA0"/>
    <w:rsid w:val="00A32076"/>
    <w:rsid w:val="00A3749B"/>
    <w:rsid w:val="00A37F5E"/>
    <w:rsid w:val="00A41436"/>
    <w:rsid w:val="00A47ACB"/>
    <w:rsid w:val="00A5001F"/>
    <w:rsid w:val="00A504E9"/>
    <w:rsid w:val="00A50822"/>
    <w:rsid w:val="00A52D3C"/>
    <w:rsid w:val="00A53C3B"/>
    <w:rsid w:val="00A54A77"/>
    <w:rsid w:val="00A55398"/>
    <w:rsid w:val="00A57967"/>
    <w:rsid w:val="00A607E8"/>
    <w:rsid w:val="00A668D3"/>
    <w:rsid w:val="00A70D0D"/>
    <w:rsid w:val="00A711CD"/>
    <w:rsid w:val="00A72151"/>
    <w:rsid w:val="00A83E8E"/>
    <w:rsid w:val="00A85DDE"/>
    <w:rsid w:val="00A91C2B"/>
    <w:rsid w:val="00A92508"/>
    <w:rsid w:val="00A938DF"/>
    <w:rsid w:val="00A940D5"/>
    <w:rsid w:val="00AA28DA"/>
    <w:rsid w:val="00AB2043"/>
    <w:rsid w:val="00AB3E24"/>
    <w:rsid w:val="00AB7E2E"/>
    <w:rsid w:val="00AC3926"/>
    <w:rsid w:val="00AD0F38"/>
    <w:rsid w:val="00AD272A"/>
    <w:rsid w:val="00AD2D99"/>
    <w:rsid w:val="00AD475D"/>
    <w:rsid w:val="00AD603E"/>
    <w:rsid w:val="00AD711E"/>
    <w:rsid w:val="00AD7B8A"/>
    <w:rsid w:val="00AE16C0"/>
    <w:rsid w:val="00AE3398"/>
    <w:rsid w:val="00AF2369"/>
    <w:rsid w:val="00AF5CF2"/>
    <w:rsid w:val="00AF70EB"/>
    <w:rsid w:val="00AF7A84"/>
    <w:rsid w:val="00B02C86"/>
    <w:rsid w:val="00B04992"/>
    <w:rsid w:val="00B06591"/>
    <w:rsid w:val="00B105DC"/>
    <w:rsid w:val="00B16573"/>
    <w:rsid w:val="00B266F7"/>
    <w:rsid w:val="00B30E61"/>
    <w:rsid w:val="00B334B3"/>
    <w:rsid w:val="00B359EF"/>
    <w:rsid w:val="00B40542"/>
    <w:rsid w:val="00B558F7"/>
    <w:rsid w:val="00B61C8E"/>
    <w:rsid w:val="00B61D8E"/>
    <w:rsid w:val="00B62167"/>
    <w:rsid w:val="00B638BA"/>
    <w:rsid w:val="00B71651"/>
    <w:rsid w:val="00B774C3"/>
    <w:rsid w:val="00B830F2"/>
    <w:rsid w:val="00B90902"/>
    <w:rsid w:val="00B92EFD"/>
    <w:rsid w:val="00B93732"/>
    <w:rsid w:val="00BA3E72"/>
    <w:rsid w:val="00BA4070"/>
    <w:rsid w:val="00BA613B"/>
    <w:rsid w:val="00BB05CB"/>
    <w:rsid w:val="00BB4278"/>
    <w:rsid w:val="00BC1DCC"/>
    <w:rsid w:val="00BC39FC"/>
    <w:rsid w:val="00BC4CA7"/>
    <w:rsid w:val="00BD17B7"/>
    <w:rsid w:val="00BD292E"/>
    <w:rsid w:val="00BD516D"/>
    <w:rsid w:val="00BE1F3A"/>
    <w:rsid w:val="00BE270A"/>
    <w:rsid w:val="00BE4F62"/>
    <w:rsid w:val="00BF0FFF"/>
    <w:rsid w:val="00BF4A69"/>
    <w:rsid w:val="00BF6755"/>
    <w:rsid w:val="00C05714"/>
    <w:rsid w:val="00C0572D"/>
    <w:rsid w:val="00C13ADB"/>
    <w:rsid w:val="00C25600"/>
    <w:rsid w:val="00C31C4C"/>
    <w:rsid w:val="00C32C01"/>
    <w:rsid w:val="00C3392F"/>
    <w:rsid w:val="00C36F88"/>
    <w:rsid w:val="00C400F0"/>
    <w:rsid w:val="00C45E9A"/>
    <w:rsid w:val="00C50BF8"/>
    <w:rsid w:val="00C523EA"/>
    <w:rsid w:val="00C54B25"/>
    <w:rsid w:val="00C55A3D"/>
    <w:rsid w:val="00C55E23"/>
    <w:rsid w:val="00C56D53"/>
    <w:rsid w:val="00C622A5"/>
    <w:rsid w:val="00C65A9A"/>
    <w:rsid w:val="00C66079"/>
    <w:rsid w:val="00C707D4"/>
    <w:rsid w:val="00C746F8"/>
    <w:rsid w:val="00C7524C"/>
    <w:rsid w:val="00C76629"/>
    <w:rsid w:val="00C81EF8"/>
    <w:rsid w:val="00C97003"/>
    <w:rsid w:val="00CA669B"/>
    <w:rsid w:val="00CB0881"/>
    <w:rsid w:val="00CB1E37"/>
    <w:rsid w:val="00CB4384"/>
    <w:rsid w:val="00CC7AF8"/>
    <w:rsid w:val="00CD73FF"/>
    <w:rsid w:val="00CE0B3E"/>
    <w:rsid w:val="00CE6778"/>
    <w:rsid w:val="00CF6BE0"/>
    <w:rsid w:val="00D00AB6"/>
    <w:rsid w:val="00D02F5B"/>
    <w:rsid w:val="00D0670B"/>
    <w:rsid w:val="00D10409"/>
    <w:rsid w:val="00D10FFA"/>
    <w:rsid w:val="00D13BF5"/>
    <w:rsid w:val="00D16EAC"/>
    <w:rsid w:val="00D236EC"/>
    <w:rsid w:val="00D25671"/>
    <w:rsid w:val="00D26E9E"/>
    <w:rsid w:val="00D353FF"/>
    <w:rsid w:val="00D40AD1"/>
    <w:rsid w:val="00D40C22"/>
    <w:rsid w:val="00D53079"/>
    <w:rsid w:val="00D603EA"/>
    <w:rsid w:val="00D60658"/>
    <w:rsid w:val="00D72967"/>
    <w:rsid w:val="00D845EB"/>
    <w:rsid w:val="00D8542B"/>
    <w:rsid w:val="00D87F3B"/>
    <w:rsid w:val="00D95195"/>
    <w:rsid w:val="00DB1206"/>
    <w:rsid w:val="00DB2912"/>
    <w:rsid w:val="00DB4110"/>
    <w:rsid w:val="00DB421E"/>
    <w:rsid w:val="00DB4955"/>
    <w:rsid w:val="00DB537F"/>
    <w:rsid w:val="00DC58D8"/>
    <w:rsid w:val="00DC6FCA"/>
    <w:rsid w:val="00DD0433"/>
    <w:rsid w:val="00DD0AC4"/>
    <w:rsid w:val="00DD273B"/>
    <w:rsid w:val="00DD3E9D"/>
    <w:rsid w:val="00DE0003"/>
    <w:rsid w:val="00DE2CE7"/>
    <w:rsid w:val="00DF003E"/>
    <w:rsid w:val="00DF4491"/>
    <w:rsid w:val="00DF4904"/>
    <w:rsid w:val="00E0503A"/>
    <w:rsid w:val="00E1756D"/>
    <w:rsid w:val="00E17BBF"/>
    <w:rsid w:val="00E21352"/>
    <w:rsid w:val="00E2259E"/>
    <w:rsid w:val="00E2315D"/>
    <w:rsid w:val="00E23BE6"/>
    <w:rsid w:val="00E35061"/>
    <w:rsid w:val="00E51448"/>
    <w:rsid w:val="00E52CF3"/>
    <w:rsid w:val="00E54EA3"/>
    <w:rsid w:val="00E55FB2"/>
    <w:rsid w:val="00E6416B"/>
    <w:rsid w:val="00E67E1A"/>
    <w:rsid w:val="00E806CF"/>
    <w:rsid w:val="00E82B05"/>
    <w:rsid w:val="00E85A69"/>
    <w:rsid w:val="00E85B2A"/>
    <w:rsid w:val="00E86B42"/>
    <w:rsid w:val="00E9231A"/>
    <w:rsid w:val="00E94B31"/>
    <w:rsid w:val="00E967F5"/>
    <w:rsid w:val="00EA5AB2"/>
    <w:rsid w:val="00EB3DEA"/>
    <w:rsid w:val="00EB518A"/>
    <w:rsid w:val="00EB74B7"/>
    <w:rsid w:val="00EC004A"/>
    <w:rsid w:val="00EC2484"/>
    <w:rsid w:val="00ED0526"/>
    <w:rsid w:val="00F04D91"/>
    <w:rsid w:val="00F05DDB"/>
    <w:rsid w:val="00F10BE7"/>
    <w:rsid w:val="00F125A3"/>
    <w:rsid w:val="00F152B0"/>
    <w:rsid w:val="00F21B89"/>
    <w:rsid w:val="00F2212E"/>
    <w:rsid w:val="00F2624A"/>
    <w:rsid w:val="00F30DE0"/>
    <w:rsid w:val="00F368D9"/>
    <w:rsid w:val="00F4044E"/>
    <w:rsid w:val="00F45126"/>
    <w:rsid w:val="00F5234E"/>
    <w:rsid w:val="00F56589"/>
    <w:rsid w:val="00F6003E"/>
    <w:rsid w:val="00F667D6"/>
    <w:rsid w:val="00F8527B"/>
    <w:rsid w:val="00F9418F"/>
    <w:rsid w:val="00FA0B93"/>
    <w:rsid w:val="00FA165D"/>
    <w:rsid w:val="00FA5784"/>
    <w:rsid w:val="00FA5B65"/>
    <w:rsid w:val="00FB07EB"/>
    <w:rsid w:val="00FB121A"/>
    <w:rsid w:val="00FC18B1"/>
    <w:rsid w:val="00FC2406"/>
    <w:rsid w:val="00FC474D"/>
    <w:rsid w:val="00FD2D49"/>
    <w:rsid w:val="00FD4713"/>
    <w:rsid w:val="00FD5C27"/>
    <w:rsid w:val="00FE3C0B"/>
    <w:rsid w:val="00FF1DCA"/>
    <w:rsid w:val="00FF676C"/>
    <w:rsid w:val="00FF678B"/>
    <w:rsid w:val="00FF6CC4"/>
    <w:rsid w:val="00FF7CDB"/>
    <w:rsid w:val="06ABF20B"/>
    <w:rsid w:val="077104EE"/>
    <w:rsid w:val="0876B950"/>
    <w:rsid w:val="09099042"/>
    <w:rsid w:val="13BFA10B"/>
    <w:rsid w:val="149DDB0F"/>
    <w:rsid w:val="1E6EC275"/>
    <w:rsid w:val="239FDE84"/>
    <w:rsid w:val="275A18EF"/>
    <w:rsid w:val="2B308B51"/>
    <w:rsid w:val="2E85E1DC"/>
    <w:rsid w:val="3C224A77"/>
    <w:rsid w:val="4ADD49A8"/>
    <w:rsid w:val="584687E6"/>
    <w:rsid w:val="5A18DD58"/>
    <w:rsid w:val="5EDB5523"/>
    <w:rsid w:val="67512824"/>
    <w:rsid w:val="6B8D9D3D"/>
    <w:rsid w:val="6EEDF6E5"/>
    <w:rsid w:val="717F6363"/>
    <w:rsid w:val="7FA5A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9664"/>
  <w15:chartTrackingRefBased/>
  <w15:docId w15:val="{43A898CF-F72A-45A5-AFD3-4E63B15B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scriptor-listitemlistlist-f360bcb8-dd68-4246-8817-4a0673b3f6d71">
    <w:name w:val="scriptor-listitemlist!list-f360bcb8-dd68-4246-8817-4a0673b3f6d71"/>
    <w:basedOn w:val="Normal"/>
    <w:rsid w:val="00D10409"/>
    <w:pPr>
      <w:spacing w:before="0" w:after="160"/>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FD5C27"/>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97744694">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845705623">
      <w:bodyDiv w:val="1"/>
      <w:marLeft w:val="0"/>
      <w:marRight w:val="0"/>
      <w:marTop w:val="0"/>
      <w:marBottom w:val="0"/>
      <w:divBdr>
        <w:top w:val="none" w:sz="0" w:space="0" w:color="auto"/>
        <w:left w:val="none" w:sz="0" w:space="0" w:color="auto"/>
        <w:bottom w:val="none" w:sz="0" w:space="0" w:color="auto"/>
        <w:right w:val="none" w:sz="0" w:space="0" w:color="auto"/>
      </w:divBdr>
    </w:div>
    <w:div w:id="20546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347B7F95DA46DB93C055518F2096BD"/>
        <w:category>
          <w:name w:val="General"/>
          <w:gallery w:val="placeholder"/>
        </w:category>
        <w:types>
          <w:type w:val="bbPlcHdr"/>
        </w:types>
        <w:behaviors>
          <w:behavior w:val="content"/>
        </w:behaviors>
        <w:guid w:val="{71789298-6225-4DEF-91A3-D0592F28C8FE}"/>
      </w:docPartPr>
      <w:docPartBody>
        <w:p w:rsidR="001B10CC" w:rsidRDefault="00C400F0">
          <w:pPr>
            <w:pStyle w:val="1A347B7F95DA46DB93C055518F2096BD"/>
          </w:pPr>
          <w:r w:rsidRPr="00D279CC">
            <w:rPr>
              <w:rStyle w:val="PlaceholderText"/>
            </w:rPr>
            <w:t>Click or tap here to enter text.</w:t>
          </w:r>
        </w:p>
      </w:docPartBody>
    </w:docPart>
    <w:docPart>
      <w:docPartPr>
        <w:name w:val="06A381F79188458EAED67378993E4B1F"/>
        <w:category>
          <w:name w:val="General"/>
          <w:gallery w:val="placeholder"/>
        </w:category>
        <w:types>
          <w:type w:val="bbPlcHdr"/>
        </w:types>
        <w:behaviors>
          <w:behavior w:val="content"/>
        </w:behaviors>
        <w:guid w:val="{997C2C1C-3760-4F2D-AC8E-C80AC5B450DD}"/>
      </w:docPartPr>
      <w:docPartBody>
        <w:p w:rsidR="001B10CC" w:rsidRDefault="00C400F0">
          <w:pPr>
            <w:pStyle w:val="06A381F79188458EAED67378993E4B1F"/>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DF"/>
    <w:rsid w:val="00030A5B"/>
    <w:rsid w:val="001B10CC"/>
    <w:rsid w:val="002078BB"/>
    <w:rsid w:val="002456D7"/>
    <w:rsid w:val="003C7B49"/>
    <w:rsid w:val="004018DB"/>
    <w:rsid w:val="00450011"/>
    <w:rsid w:val="00471098"/>
    <w:rsid w:val="004B6856"/>
    <w:rsid w:val="004C4DE5"/>
    <w:rsid w:val="00830E97"/>
    <w:rsid w:val="0094343D"/>
    <w:rsid w:val="009B5E65"/>
    <w:rsid w:val="00A50822"/>
    <w:rsid w:val="00AF56DF"/>
    <w:rsid w:val="00C36F88"/>
    <w:rsid w:val="00C400F0"/>
    <w:rsid w:val="00C746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347B7F95DA46DB93C055518F2096BD">
    <w:name w:val="1A347B7F95DA46DB93C055518F2096BD"/>
  </w:style>
  <w:style w:type="paragraph" w:customStyle="1" w:styleId="06A381F79188458EAED67378993E4B1F">
    <w:name w:val="06A381F79188458EAED67378993E4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BBB7FC8989AF4B9D493D81F032F3E4" ma:contentTypeVersion="17" ma:contentTypeDescription="Create a new document." ma:contentTypeScope="" ma:versionID="ba8e819f13d69411a61b1cdc40370e45">
  <xsd:schema xmlns:xsd="http://www.w3.org/2001/XMLSchema" xmlns:xs="http://www.w3.org/2001/XMLSchema" xmlns:p="http://schemas.microsoft.com/office/2006/metadata/properties" xmlns:ns2="72024e8b-701d-46aa-9784-d471e18c72f3" xmlns:ns3="f7f375ab-166c-448f-9c0d-256bb47a0483" xmlns:ns4="2911f059-9837-4af0-b3f4-3d9811d47245" targetNamespace="http://schemas.microsoft.com/office/2006/metadata/properties" ma:root="true" ma:fieldsID="297b8c9adcf075993b3dc764dc524c4c" ns2:_="" ns3:_="" ns4:_="">
    <xsd:import namespace="72024e8b-701d-46aa-9784-d471e18c72f3"/>
    <xsd:import namespace="f7f375ab-166c-448f-9c0d-256bb47a0483"/>
    <xsd:import namespace="2911f059-9837-4af0-b3f4-3d9811d47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4e8b-701d-46aa-9784-d471e18c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375ab-166c-448f-9c0d-256bb47a04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6bb994-7f1d-48e7-b355-0493e7045e5c}" ma:internalName="TaxCatchAll" ma:showField="CatchAllData" ma:web="f7f375ab-166c-448f-9c0d-256bb47a0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024e8b-701d-46aa-9784-d471e18c72f3">
      <Terms xmlns="http://schemas.microsoft.com/office/infopath/2007/PartnerControls"/>
    </lcf76f155ced4ddcb4097134ff3c332f>
    <TaxCatchAll xmlns="2911f059-9837-4af0-b3f4-3d9811d472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6D20D4A5-AF6E-4C42-8F49-A11479D4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24e8b-701d-46aa-9784-d471e18c72f3"/>
    <ds:schemaRef ds:uri="f7f375ab-166c-448f-9c0d-256bb47a0483"/>
    <ds:schemaRef ds:uri="2911f059-9837-4af0-b3f4-3d9811d4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72024e8b-701d-46aa-9784-d471e18c72f3"/>
    <ds:schemaRef ds:uri="2911f059-9837-4af0-b3f4-3d9811d47245"/>
  </ds:schemaRefs>
</ds:datastoreItem>
</file>

<file path=customXml/itemProps4.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Job%20Description.dotx</Template>
  <TotalTime>0</TotalTime>
  <Pages>5</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Simpson</dc:creator>
  <cp:keywords/>
  <dc:description/>
  <cp:lastModifiedBy>Richard Simpson</cp:lastModifiedBy>
  <cp:revision>304</cp:revision>
  <cp:lastPrinted>2019-02-26T18:03:00Z</cp:lastPrinted>
  <dcterms:created xsi:type="dcterms:W3CDTF">2025-05-12T19:31:00Z</dcterms:created>
  <dcterms:modified xsi:type="dcterms:W3CDTF">2025-06-27T08:25:00Z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0x010100B7BBB7FC8989AF4B9D493D81F032F3E4</vt:lpwstr>
  </property>
  <property fmtid="{D5CDD505-2E9C-101B-9397-08002B2CF9AE}" pid="11" name="MediaServiceImageTags">
    <vt:lpwstr/>
  </property>
</Properties>
</file>