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sdt>
      <w:sdtPr>
        <w:alias w:val="Locked Cover Graphics"/>
        <w:tag w:val="Locked Cover Graphics"/>
        <w:id w:val="1773671706"/>
        <w:lock w:val="sdtContentLocked"/>
        <w:placeholder>
          <w:docPart w:val="5AB79E1795864ED2A58B887F404DA66C"/>
        </w:placeholder>
      </w:sdtPr>
      <w:sdtEndPr/>
      <w:sdtContent>
        <w:p w:rsidR="007B7533" w:rsidRDefault="007B7533" w14:paraId="20034974" w14:textId="77777777">
          <w:r w:rsidRPr="004516B8">
            <w:rPr>
              <w:noProof/>
            </w:rPr>
            <mc:AlternateContent>
              <mc:Choice Requires="wpg">
                <w:drawing>
                  <wp:anchor distT="0" distB="0" distL="114300" distR="114300" simplePos="0" relativeHeight="251657216" behindDoc="1" locked="1" layoutInCell="1" allowOverlap="1" wp14:anchorId="00D1D498" wp14:editId="0CD5775B">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449C70A3">
                  <v:group id="BackgroundGraphics" style="position:absolute;margin-left:0;margin-top:0;width:595.3pt;height:209.75pt;z-index:-251659264;mso-position-horizontal-relative:page;mso-position-vertical-relative:page;mso-width-relative:margin;mso-height-relative:margin" coordsize="75596,26640" o:spid="_x0000_s1026" w14:anchorId="0D10D2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rsidTr="004151AD" w14:paraId="727E5302" w14:textId="77777777">
        <w:trPr>
          <w:cantSplit/>
          <w:trHeight w:val="23"/>
        </w:trPr>
        <w:tc>
          <w:tcPr>
            <w:tcW w:w="7087" w:type="dxa"/>
          </w:tcPr>
          <w:p w:rsidR="002F4726" w:rsidP="004151AD" w:rsidRDefault="004D18C3" w14:paraId="3925997E" w14:textId="4A62685E">
            <w:pPr>
              <w:pStyle w:val="CoverJobTitle"/>
            </w:pPr>
            <w:r>
              <w:t>Brand Creative Lead</w:t>
            </w:r>
            <w:r w:rsidR="00297A5C">
              <w:t xml:space="preserve"> FTC (12 months)</w:t>
            </w:r>
          </w:p>
        </w:tc>
      </w:tr>
      <w:tr w:rsidR="00FA5B65" w:rsidTr="004151AD" w14:paraId="7B75FDCB" w14:textId="77777777">
        <w:trPr>
          <w:cantSplit/>
          <w:trHeight w:val="20"/>
        </w:trPr>
        <w:tc>
          <w:tcPr>
            <w:tcW w:w="7087" w:type="dxa"/>
            <w:vAlign w:val="bottom"/>
          </w:tcPr>
          <w:p w:rsidR="00FA5B65" w:rsidP="004151AD" w:rsidRDefault="004D18C3" w14:paraId="73436491" w14:textId="77777777">
            <w:pPr>
              <w:pStyle w:val="CoverDepartment"/>
            </w:pPr>
            <w:r>
              <w:t>Nest Experience</w:t>
            </w:r>
          </w:p>
        </w:tc>
      </w:tr>
      <w:tr w:rsidR="00FA5B65" w:rsidTr="004151AD" w14:paraId="36ADE969" w14:textId="77777777">
        <w:trPr>
          <w:cantSplit/>
          <w:trHeight w:val="20"/>
        </w:trPr>
        <w:tc>
          <w:tcPr>
            <w:tcW w:w="7087" w:type="dxa"/>
          </w:tcPr>
          <w:p w:rsidR="00FA5B65" w:rsidP="004151AD" w:rsidRDefault="00FA5B65" w14:paraId="78963CF8" w14:textId="77777777">
            <w:pPr>
              <w:pStyle w:val="CoverDirectorate"/>
            </w:pPr>
          </w:p>
        </w:tc>
      </w:tr>
      <w:tr w:rsidR="004151AD" w:rsidTr="004151AD" w14:paraId="5AA8C539" w14:textId="77777777">
        <w:trPr>
          <w:cantSplit/>
          <w:trHeight w:val="20"/>
        </w:trPr>
        <w:tc>
          <w:tcPr>
            <w:tcW w:w="7087" w:type="dxa"/>
          </w:tcPr>
          <w:p w:rsidRPr="00352DC9" w:rsidR="004151AD" w:rsidP="004151AD" w:rsidRDefault="004151AD" w14:paraId="48E0299A" w14:textId="3FEE090C">
            <w:pPr>
              <w:pStyle w:val="CoverGrade"/>
            </w:pPr>
            <w:r w:rsidRPr="00176A70">
              <w:rPr>
                <w:b/>
                <w:bCs/>
              </w:rPr>
              <w:t>Grade:</w:t>
            </w:r>
            <w:r>
              <w:t xml:space="preserve"> </w:t>
            </w:r>
            <w:r w:rsidR="008536B7">
              <w:t>2M</w:t>
            </w:r>
          </w:p>
        </w:tc>
      </w:tr>
    </w:tbl>
    <w:p w:rsidR="000C6725" w:rsidP="000C6725" w:rsidRDefault="000C6725" w14:paraId="17A2F21A" w14:textId="77777777">
      <w:pPr>
        <w:pStyle w:val="Heading1"/>
        <w:numPr>
          <w:ilvl w:val="0"/>
          <w:numId w:val="0"/>
        </w:numPr>
      </w:pPr>
      <w:r>
        <w:t>Departmental</w:t>
      </w:r>
      <w:r w:rsidR="004151AD">
        <w:t>/</w:t>
      </w:r>
      <w:r w:rsidRPr="004151AD" w:rsid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Tr="006A0609" w14:paraId="76DEFE01" w14:textId="77777777">
        <w:tc>
          <w:tcPr>
            <w:tcW w:w="10546" w:type="dxa"/>
            <w:shd w:val="clear" w:color="auto" w:fill="F2F2F2" w:themeFill="background1" w:themeFillShade="F2"/>
          </w:tcPr>
          <w:p w:rsidRPr="005522B4" w:rsidR="005522B4" w:rsidP="00A72151" w:rsidRDefault="005522B4" w14:paraId="612E937A" w14:textId="77777777">
            <w:pPr>
              <w:pStyle w:val="TableTextLeft"/>
            </w:pPr>
            <w:r w:rsidRPr="005522B4">
              <w:t xml:space="preserve">Give an overview of what your department’s function is within Nest Corporation, team size, department deliverables/objectives. Include how this role fits </w:t>
            </w:r>
            <w:proofErr w:type="gramStart"/>
            <w:r w:rsidRPr="005522B4">
              <w:t>in to</w:t>
            </w:r>
            <w:proofErr w:type="gramEnd"/>
            <w:r w:rsidRPr="005522B4">
              <w:t xml:space="preserve"> the team and who they will report into. </w:t>
            </w:r>
          </w:p>
          <w:p w:rsidR="005522B4" w:rsidP="00A72151" w:rsidRDefault="005522B4" w14:paraId="52DCACD3" w14:textId="77777777">
            <w:pPr>
              <w:pStyle w:val="TableTextLeft"/>
            </w:pPr>
            <w:r w:rsidRPr="005522B4">
              <w:rPr>
                <w:b/>
                <w:bCs/>
              </w:rPr>
              <w:t>Note:</w:t>
            </w:r>
            <w:r w:rsidRPr="005522B4">
              <w:t xml:space="preserve"> Language used should be inclusive and unbiased avoiding expressions that express or imply ideas that are sexist, racist, or otherwise biased or prejudiced towards certain groups. Maintain gender balance by avoiding superlatives, gender-charged words and gender specific terms. Use the pronouns ‘you’ or ‘they’ rather than ‘he’ or ‘she’. Avoid using complicated jargon or acronyms. See LinkedIn’s </w:t>
            </w:r>
            <w:hyperlink w:history="1" r:id="rId14">
              <w:r w:rsidRPr="005522B4">
                <w:rPr>
                  <w:rStyle w:val="Hyperlink"/>
                  <w:szCs w:val="22"/>
                </w:rPr>
                <w:t>inclusive job descriptions</w:t>
              </w:r>
            </w:hyperlink>
            <w:r w:rsidRPr="005522B4">
              <w:t xml:space="preserve"> for tips.</w:t>
            </w:r>
          </w:p>
        </w:tc>
      </w:tr>
      <w:tr w:rsidR="005522B4" w:rsidTr="006A0609" w14:paraId="5A5411FE" w14:textId="77777777">
        <w:trPr>
          <w:trHeight w:val="20" w:hRule="exact"/>
        </w:trPr>
        <w:tc>
          <w:tcPr>
            <w:tcW w:w="10546" w:type="dxa"/>
            <w:tcBorders>
              <w:bottom w:val="single" w:color="FF8200" w:themeColor="text2" w:sz="4" w:space="0"/>
            </w:tcBorders>
          </w:tcPr>
          <w:p w:rsidR="005522B4" w:rsidP="006A0609" w:rsidRDefault="005522B4" w14:paraId="63C36705" w14:textId="77777777">
            <w:pPr>
              <w:pStyle w:val="KeyMsgText"/>
              <w:keepNext/>
              <w:ind w:right="-249"/>
            </w:pPr>
          </w:p>
        </w:tc>
      </w:tr>
      <w:tr w:rsidR="005522B4" w:rsidTr="00E21352" w14:paraId="516821E5" w14:textId="77777777">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Pr="00260E8D" w:rsidR="00D86224" w:rsidP="00D86224" w:rsidRDefault="00D86224" w14:paraId="66431BAE" w14:textId="598AE201">
            <w:r w:rsidRPr="00260E8D">
              <w:t xml:space="preserve">Established in 2010, Nest has been a critical pillar of the government’s automatic enrolment programme, with a public service obligation to accept any employer wishing to use the scheme to discharge their automatic enrolment duties. </w:t>
            </w:r>
          </w:p>
          <w:p w:rsidRPr="00260E8D" w:rsidR="00D86224" w:rsidP="00D86224" w:rsidRDefault="00D86224" w14:paraId="3789DD52" w14:textId="71CA30DF">
            <w:r w:rsidRPr="00260E8D">
              <w:t xml:space="preserve">From a standing start, we have delivered a </w:t>
            </w:r>
            <w:proofErr w:type="gramStart"/>
            <w:r w:rsidRPr="00260E8D">
              <w:t>high quality, low cost</w:t>
            </w:r>
            <w:proofErr w:type="gramEnd"/>
            <w:r w:rsidRPr="00260E8D">
              <w:t xml:space="preserve"> pension scheme, open to all, which has not only delivered on its mission, but helped to drive up standards and best practice across the industry. Now with over 1</w:t>
            </w:r>
            <w:r w:rsidR="00CE0AE2">
              <w:t>4</w:t>
            </w:r>
            <w:r w:rsidRPr="00260E8D">
              <w:t xml:space="preserve"> million members, Nest is playing a critical role in helping people save for their retirement</w:t>
            </w:r>
            <w:r w:rsidR="00CE0AE2">
              <w:t>,</w:t>
            </w:r>
            <w:r w:rsidRPr="00260E8D">
              <w:t xml:space="preserve"> many of them low to moderate earners who may be saving for the first time and moving jobs frequently. </w:t>
            </w:r>
          </w:p>
          <w:p w:rsidRPr="00260E8D" w:rsidR="00D86224" w:rsidP="00D86224" w:rsidRDefault="00D86224" w14:paraId="3EFC56F9" w14:textId="77777777">
            <w:r w:rsidRPr="00260E8D">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rsidRPr="00260E8D" w:rsidR="00D86224" w:rsidP="00D86224" w:rsidRDefault="00D86224" w14:paraId="71A17388" w14:textId="77777777">
            <w:r w:rsidRPr="00260E8D">
              <w:t xml:space="preserve">To best serve our diverse customer base, it’s important that Nest has an equally diverse workforce and </w:t>
            </w:r>
            <w:r w:rsidRPr="00260E8D">
              <w:br/>
            </w:r>
            <w:r w:rsidRPr="00260E8D">
              <w:t>promotes an inclusive culture. This is in line with the organisation’s values and ensures that Nest is a corporation fit for the future.</w:t>
            </w:r>
          </w:p>
          <w:p w:rsidRPr="00260E8D" w:rsidR="00D86224" w:rsidP="00D86224" w:rsidRDefault="00D86224" w14:paraId="59DA29E2" w14:textId="77777777">
            <w:pPr>
              <w:keepNext/>
              <w:spacing w:before="600" w:after="120" w:line="216" w:lineRule="auto"/>
              <w:outlineLvl w:val="0"/>
              <w:rPr>
                <w:rFonts w:cs="Arial" w:asciiTheme="majorHAnsi" w:hAnsiTheme="majorHAnsi"/>
                <w:b/>
                <w:color w:val="28465F"/>
                <w:sz w:val="36"/>
                <w:szCs w:val="20"/>
              </w:rPr>
            </w:pPr>
            <w:r w:rsidRPr="00260E8D">
              <w:rPr>
                <w:rFonts w:cs="Arial" w:asciiTheme="majorHAnsi" w:hAnsiTheme="majorHAnsi"/>
                <w:b/>
                <w:color w:val="28465F"/>
                <w:sz w:val="36"/>
                <w:szCs w:val="20"/>
              </w:rPr>
              <w:t>Directorate overview</w:t>
            </w:r>
          </w:p>
          <w:p w:rsidRPr="00260E8D" w:rsidR="00D86224" w:rsidP="00D86224" w:rsidRDefault="00D86224" w14:paraId="21859826" w14:textId="77777777">
            <w:pPr>
              <w:ind w:left="340"/>
              <w:rPr>
                <w:b/>
                <w:bCs/>
              </w:rPr>
            </w:pPr>
            <w:r w:rsidRPr="00260E8D">
              <w:t>The Nest Experience directorate is responsible for developing and evolving the propositions for our customers, for the service and experience that they enjoy and working with our delivery partners to ensure their data and assets are kept safe. This includes: </w:t>
            </w:r>
            <w:r w:rsidRPr="00260E8D">
              <w:rPr>
                <w:b/>
                <w:bCs/>
              </w:rPr>
              <w:t> </w:t>
            </w:r>
          </w:p>
          <w:p w:rsidRPr="00260E8D" w:rsidR="00D86224" w:rsidP="00D86224" w:rsidRDefault="00D86224" w14:paraId="1D2AA380" w14:textId="77777777">
            <w:pPr>
              <w:numPr>
                <w:ilvl w:val="0"/>
                <w:numId w:val="31"/>
              </w:numPr>
            </w:pPr>
            <w:r w:rsidRPr="00260E8D">
              <w:t>Definition of our customer strategies </w:t>
            </w:r>
          </w:p>
          <w:p w:rsidRPr="00260E8D" w:rsidR="00D86224" w:rsidP="00D86224" w:rsidRDefault="00D86224" w14:paraId="07CF3A19" w14:textId="77777777">
            <w:pPr>
              <w:numPr>
                <w:ilvl w:val="0"/>
                <w:numId w:val="31"/>
              </w:numPr>
            </w:pPr>
            <w:r w:rsidRPr="00260E8D">
              <w:t>Developing, maintaining and evolving our customer value propositions </w:t>
            </w:r>
          </w:p>
          <w:p w:rsidRPr="00260E8D" w:rsidR="00D86224" w:rsidP="00D86224" w:rsidRDefault="00D86224" w14:paraId="33F48755" w14:textId="77777777">
            <w:pPr>
              <w:numPr>
                <w:ilvl w:val="0"/>
                <w:numId w:val="31"/>
              </w:numPr>
            </w:pPr>
            <w:r w:rsidRPr="00260E8D">
              <w:t>The brand and marketing of Nest to our customers </w:t>
            </w:r>
          </w:p>
          <w:p w:rsidR="00D86224" w:rsidP="00D86224" w:rsidRDefault="00D86224" w14:paraId="46F88ED6" w14:textId="3275EB20">
            <w:pPr>
              <w:numPr>
                <w:ilvl w:val="0"/>
                <w:numId w:val="31"/>
              </w:numPr>
            </w:pPr>
            <w:r w:rsidRPr="00260E8D">
              <w:t xml:space="preserve">The design of the service </w:t>
            </w:r>
            <w:r w:rsidRPr="00260E8D" w:rsidR="001C5013">
              <w:t>experiences</w:t>
            </w:r>
            <w:r w:rsidRPr="00260E8D">
              <w:t xml:space="preserve"> our customers enjoy across all channels </w:t>
            </w:r>
          </w:p>
          <w:p w:rsidRPr="000C6725" w:rsidR="00E21352" w:rsidP="00D86224" w:rsidRDefault="00D86224" w14:paraId="488C821B" w14:textId="77777777">
            <w:pPr>
              <w:numPr>
                <w:ilvl w:val="0"/>
                <w:numId w:val="31"/>
              </w:numPr>
            </w:pPr>
            <w:r w:rsidRPr="00260E8D">
              <w:t>Working with our partner, TCS, to deliver a service that delights our customers and keeps their data and assets safe </w:t>
            </w:r>
          </w:p>
        </w:tc>
      </w:tr>
    </w:tbl>
    <w:p w:rsidR="004151AD" w:rsidP="004151AD" w:rsidRDefault="004151AD" w14:paraId="22E93119" w14:textId="77777777">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rsidTr="009D0B61" w14:paraId="06B2EFEE" w14:textId="77777777">
        <w:tc>
          <w:tcPr>
            <w:tcW w:w="10546" w:type="dxa"/>
            <w:shd w:val="clear" w:color="auto" w:fill="F2F2F2" w:themeFill="background1" w:themeFillShade="F2"/>
          </w:tcPr>
          <w:p w:rsidR="004151AD" w:rsidP="00176A70" w:rsidRDefault="004151AD" w14:paraId="670D5CED" w14:textId="77777777">
            <w:pPr>
              <w:pStyle w:val="TableTextLeft"/>
            </w:pPr>
            <w:r w:rsidRPr="005522B4">
              <w:t>Give a</w:t>
            </w:r>
            <w:r w:rsidR="00176A70">
              <w:t xml:space="preserve"> brief description of the role</w:t>
            </w:r>
            <w:r w:rsidRPr="005522B4">
              <w:t>.</w:t>
            </w:r>
          </w:p>
        </w:tc>
      </w:tr>
      <w:tr w:rsidR="004151AD" w:rsidTr="009D0B61" w14:paraId="56CF00E0" w14:textId="77777777">
        <w:trPr>
          <w:trHeight w:val="20" w:hRule="exact"/>
        </w:trPr>
        <w:tc>
          <w:tcPr>
            <w:tcW w:w="10546" w:type="dxa"/>
            <w:tcBorders>
              <w:bottom w:val="single" w:color="FF8200" w:themeColor="text2" w:sz="4" w:space="0"/>
            </w:tcBorders>
          </w:tcPr>
          <w:p w:rsidR="004151AD" w:rsidP="009D0B61" w:rsidRDefault="004151AD" w14:paraId="19AB2C4B" w14:textId="77777777">
            <w:pPr>
              <w:pStyle w:val="KeyMsgText"/>
              <w:keepNext/>
              <w:ind w:right="-249"/>
            </w:pPr>
          </w:p>
        </w:tc>
      </w:tr>
      <w:tr w:rsidR="004151AD" w:rsidTr="009D0B61" w14:paraId="03244EFF" w14:textId="77777777">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002A55A3" w:rsidP="00C86E06" w:rsidRDefault="00C86E06" w14:paraId="4A21E2A3" w14:textId="55602A8A">
            <w:r w:rsidRPr="00C86E06">
              <w:t xml:space="preserve">We’re seeking a Creative Lead </w:t>
            </w:r>
            <w:r w:rsidR="00576677">
              <w:t xml:space="preserve">with a </w:t>
            </w:r>
            <w:r w:rsidR="00AF429E">
              <w:t xml:space="preserve">design background </w:t>
            </w:r>
            <w:r w:rsidR="00913BA0">
              <w:t>for a fixed term</w:t>
            </w:r>
            <w:r w:rsidR="00913BA0">
              <w:t xml:space="preserve"> </w:t>
            </w:r>
            <w:proofErr w:type="gramStart"/>
            <w:r w:rsidR="00913BA0">
              <w:t>12 month</w:t>
            </w:r>
            <w:proofErr w:type="gramEnd"/>
            <w:r w:rsidR="00913BA0">
              <w:t xml:space="preserve"> contract</w:t>
            </w:r>
            <w:r w:rsidR="0043185F">
              <w:t xml:space="preserve"> to work alongside </w:t>
            </w:r>
            <w:r w:rsidR="006135BD">
              <w:t>the Head of Brand to evolve our brand</w:t>
            </w:r>
            <w:r w:rsidR="00913BA0">
              <w:t xml:space="preserve">.  </w:t>
            </w:r>
            <w:r w:rsidR="002A55A3">
              <w:t xml:space="preserve">You’ll play a lead role, working with the Brand Strategy team and an </w:t>
            </w:r>
            <w:r w:rsidRPr="00F23DB2" w:rsidR="002A55A3">
              <w:t>external agency to optimise every aspect of our brand including design aspects and visuals like photography and illustration through to voice and messagin</w:t>
            </w:r>
            <w:r w:rsidR="00CA772B">
              <w:t xml:space="preserve">g.  You’ll </w:t>
            </w:r>
            <w:r w:rsidR="002A55A3">
              <w:t>lead on embedding it across our audience touchpoints and brand experiences</w:t>
            </w:r>
            <w:r w:rsidR="00CA772B">
              <w:t>, inspiring creativity and ensuring best practise wherever the brand shows up.</w:t>
            </w:r>
          </w:p>
          <w:p w:rsidRPr="000C6725" w:rsidR="001E75EA" w:rsidP="00946D28" w:rsidRDefault="00C86E06" w14:paraId="70D3A9C1" w14:textId="0AF4CC0D">
            <w:r w:rsidRPr="00C86E06">
              <w:t xml:space="preserve">You’ll </w:t>
            </w:r>
            <w:r w:rsidR="00D103DE">
              <w:t xml:space="preserve">also </w:t>
            </w:r>
            <w:r w:rsidR="00AF429E">
              <w:t>lead a team of creative experts</w:t>
            </w:r>
            <w:r w:rsidR="00DF2A44">
              <w:t xml:space="preserve">, working </w:t>
            </w:r>
            <w:r w:rsidR="00DF2A44">
              <w:t xml:space="preserve">with brief owners </w:t>
            </w:r>
            <w:r w:rsidR="00946D28">
              <w:t xml:space="preserve">from </w:t>
            </w:r>
            <w:r w:rsidR="00DF2A44">
              <w:t xml:space="preserve">across Nest to deliver high quality, on brand creative solutions, </w:t>
            </w:r>
            <w:r w:rsidRPr="00C86E06" w:rsidR="00DF2A44">
              <w:t>spot</w:t>
            </w:r>
            <w:r w:rsidR="00DF2A44">
              <w:t>ting</w:t>
            </w:r>
            <w:r w:rsidRPr="00C86E06" w:rsidR="00DF2A44">
              <w:t xml:space="preserve"> opportunities for breakthrough moment</w:t>
            </w:r>
            <w:r w:rsidR="00DF2A44">
              <w:t xml:space="preserve">s as well as delivering BAU to the highest standard.  </w:t>
            </w:r>
            <w:r w:rsidR="00EC7A2F">
              <w:t xml:space="preserve">This includes everything from </w:t>
            </w:r>
            <w:r w:rsidR="00423329">
              <w:t>reports</w:t>
            </w:r>
            <w:r w:rsidR="00D04775">
              <w:t xml:space="preserve"> </w:t>
            </w:r>
            <w:r w:rsidR="00EC7A2F">
              <w:t>to marketing campaigns</w:t>
            </w:r>
            <w:r w:rsidR="00D04775">
              <w:t xml:space="preserve">, </w:t>
            </w:r>
            <w:r w:rsidR="00EC7A2F">
              <w:t>website conten</w:t>
            </w:r>
            <w:r w:rsidR="00D04775">
              <w:t>t and internal comms materials</w:t>
            </w:r>
            <w:r w:rsidR="00423329">
              <w:t xml:space="preserve">.  </w:t>
            </w:r>
          </w:p>
        </w:tc>
      </w:tr>
    </w:tbl>
    <w:p w:rsidR="000C6725" w:rsidP="000C6725" w:rsidRDefault="000C6725" w14:paraId="22F7461C" w14:textId="749742FF">
      <w:pPr>
        <w:pStyle w:val="Heading1"/>
        <w:numPr>
          <w:ilvl w:val="0"/>
          <w:numId w:val="0"/>
        </w:numPr>
      </w:pPr>
      <w:r>
        <w:t>Scope and deliverables</w:t>
      </w:r>
    </w:p>
    <w:p w:rsidR="005522B4" w:rsidP="005522B4" w:rsidRDefault="000C6725" w14:paraId="03495FDE" w14:textId="77777777">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Tr="006A0609" w14:paraId="0BDC347C" w14:textId="77777777">
        <w:tc>
          <w:tcPr>
            <w:tcW w:w="10546" w:type="dxa"/>
            <w:shd w:val="clear" w:color="auto" w:fill="F2F2F2" w:themeFill="background1" w:themeFillShade="F2"/>
          </w:tcPr>
          <w:p w:rsidRPr="00115822" w:rsidR="005522B4" w:rsidP="00A72151" w:rsidRDefault="005522B4" w14:paraId="30EF7AE7" w14:textId="77777777">
            <w:pPr>
              <w:pStyle w:val="TableTextLeft"/>
            </w:pPr>
            <w:r w:rsidRPr="00115822">
              <w:t xml:space="preserve">You may not need to have something entered against each of the following </w:t>
            </w:r>
            <w:proofErr w:type="gramStart"/>
            <w:r w:rsidRPr="00115822">
              <w:t>questions</w:t>
            </w:r>
            <w:proofErr w:type="gramEnd"/>
            <w:r w:rsidRPr="00115822">
              <w:t xml:space="preserve"> but you should consider each of them ensuring the language used is inclusive and unbiased (please speak to the recruitment team for further guidance on inclusive language). </w:t>
            </w:r>
          </w:p>
          <w:p w:rsidRPr="00115822" w:rsidR="005522B4" w:rsidP="00A72151" w:rsidRDefault="005522B4" w14:paraId="6E4AACAF" w14:textId="77777777">
            <w:pPr>
              <w:pStyle w:val="TableBullet1"/>
            </w:pPr>
            <w:r w:rsidRPr="00115822">
              <w:t>How many people will this role manage directly/indirectly?</w:t>
            </w:r>
          </w:p>
          <w:p w:rsidRPr="00115822" w:rsidR="005522B4" w:rsidP="00A72151" w:rsidRDefault="005522B4" w14:paraId="41CFB254" w14:textId="77777777">
            <w:pPr>
              <w:pStyle w:val="TableBullet1"/>
            </w:pPr>
            <w:r w:rsidRPr="00115822">
              <w:t>Which budgets will this role own?</w:t>
            </w:r>
          </w:p>
          <w:p w:rsidRPr="00115822" w:rsidR="005522B4" w:rsidP="00A72151" w:rsidRDefault="005522B4" w14:paraId="57F92AFD" w14:textId="77777777">
            <w:pPr>
              <w:pStyle w:val="TableBullet1"/>
            </w:pPr>
            <w:r w:rsidRPr="00115822">
              <w:t>What delegated expenditure limits will this role have?</w:t>
            </w:r>
          </w:p>
          <w:p w:rsidRPr="00115822" w:rsidR="005522B4" w:rsidP="00A72151" w:rsidRDefault="005522B4" w14:paraId="0CF30A06" w14:textId="77777777">
            <w:pPr>
              <w:pStyle w:val="TableBullet1"/>
            </w:pPr>
            <w:r w:rsidRPr="00115822">
              <w:t>Which contracts or services will this role manage/be required to procure?</w:t>
            </w:r>
          </w:p>
          <w:p w:rsidRPr="00115822" w:rsidR="005522B4" w:rsidP="00A72151" w:rsidRDefault="005522B4" w14:paraId="62D4410C" w14:textId="77777777">
            <w:pPr>
              <w:pStyle w:val="TableBullet1"/>
            </w:pPr>
            <w:r w:rsidRPr="00115822">
              <w:t>Which processes will this role own/author/significantly contribute to?</w:t>
            </w:r>
          </w:p>
          <w:p w:rsidRPr="00115822" w:rsidR="005522B4" w:rsidP="00A72151" w:rsidRDefault="005522B4" w14:paraId="03D06465" w14:textId="77777777">
            <w:pPr>
              <w:pStyle w:val="TableBullet1"/>
            </w:pPr>
            <w:r w:rsidRPr="00115822">
              <w:t>What policies will this role own/author/significantly contribute to?</w:t>
            </w:r>
          </w:p>
          <w:p w:rsidR="005522B4" w:rsidP="00A72151" w:rsidRDefault="005522B4" w14:paraId="6CA833E8" w14:textId="77777777">
            <w:pPr>
              <w:pStyle w:val="TableBullet1"/>
            </w:pPr>
            <w:r w:rsidRPr="00115822">
              <w:t>Which line of business systems will this person administer?</w:t>
            </w:r>
          </w:p>
        </w:tc>
      </w:tr>
      <w:tr w:rsidR="005522B4" w:rsidTr="006A0609" w14:paraId="489960CD" w14:textId="77777777">
        <w:trPr>
          <w:cantSplit/>
          <w:trHeight w:val="20" w:hRule="exact"/>
        </w:trPr>
        <w:tc>
          <w:tcPr>
            <w:tcW w:w="10546" w:type="dxa"/>
            <w:tcBorders>
              <w:bottom w:val="single" w:color="FF8200" w:themeColor="text2" w:sz="4" w:space="0"/>
            </w:tcBorders>
          </w:tcPr>
          <w:p w:rsidR="005522B4" w:rsidP="006A0609" w:rsidRDefault="005522B4" w14:paraId="19D62D6D" w14:textId="77777777">
            <w:pPr>
              <w:pStyle w:val="KeyMsgText"/>
              <w:keepNext/>
              <w:ind w:right="-249"/>
            </w:pPr>
          </w:p>
        </w:tc>
      </w:tr>
      <w:tr w:rsidR="005522B4" w:rsidTr="001C1280" w14:paraId="51B6EBDF" w14:textId="77777777">
        <w:trPr>
          <w:cantSplit/>
        </w:trPr>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00F178AB" w:rsidP="00F178AB" w:rsidRDefault="003D104C" w14:paraId="3F2366C6" w14:textId="0DA637B4">
            <w:pPr>
              <w:numPr>
                <w:ilvl w:val="0"/>
                <w:numId w:val="26"/>
              </w:numPr>
              <w:spacing w:before="0" w:after="160" w:line="278" w:lineRule="auto"/>
            </w:pPr>
            <w:r>
              <w:t xml:space="preserve">Support the Head of Brand </w:t>
            </w:r>
            <w:r w:rsidR="00210D36">
              <w:t>and Brand Strategy team in driving</w:t>
            </w:r>
            <w:r w:rsidRPr="00290944">
              <w:t xml:space="preserve"> the creative direction for </w:t>
            </w:r>
            <w:r>
              <w:t>the</w:t>
            </w:r>
            <w:r w:rsidR="00210D36">
              <w:t xml:space="preserve"> Nest</w:t>
            </w:r>
            <w:r>
              <w:t xml:space="preserve"> brand</w:t>
            </w:r>
            <w:r w:rsidR="00210D36">
              <w:t xml:space="preserve">, and the embedding and adoption of </w:t>
            </w:r>
            <w:r w:rsidR="009B7DE7">
              <w:t xml:space="preserve">evolved </w:t>
            </w:r>
            <w:r w:rsidR="00210D36">
              <w:t>brand guidelines across the organisation.</w:t>
            </w:r>
          </w:p>
          <w:p w:rsidR="009B1709" w:rsidP="00F178AB" w:rsidRDefault="009B1709" w14:paraId="4C2A8CA6" w14:textId="720222BB">
            <w:pPr>
              <w:numPr>
                <w:ilvl w:val="0"/>
                <w:numId w:val="26"/>
              </w:numPr>
              <w:spacing w:before="0" w:after="160" w:line="278" w:lineRule="auto"/>
            </w:pPr>
            <w:r w:rsidRPr="00290944">
              <w:t xml:space="preserve">Lead, mentor and develop </w:t>
            </w:r>
            <w:r>
              <w:t xml:space="preserve">a team of </w:t>
            </w:r>
            <w:r w:rsidR="00136117">
              <w:t>four</w:t>
            </w:r>
            <w:r>
              <w:t xml:space="preserve"> people</w:t>
            </w:r>
            <w:r w:rsidR="00B71675">
              <w:t xml:space="preserve"> (</w:t>
            </w:r>
            <w:r w:rsidR="00136117">
              <w:t>three</w:t>
            </w:r>
            <w:r w:rsidR="00B71675">
              <w:t xml:space="preserve"> direct reports)</w:t>
            </w:r>
            <w:r>
              <w:t>,</w:t>
            </w:r>
            <w:r w:rsidRPr="00290944">
              <w:t xml:space="preserve"> fostering a collaborative, ideas-driven culture.</w:t>
            </w:r>
          </w:p>
          <w:p w:rsidR="00506F87" w:rsidP="00F20CCA" w:rsidRDefault="00506F87" w14:paraId="4B397CEF" w14:textId="424EFCB2">
            <w:pPr>
              <w:numPr>
                <w:ilvl w:val="0"/>
                <w:numId w:val="26"/>
              </w:numPr>
              <w:spacing w:before="0" w:after="160" w:line="278" w:lineRule="auto"/>
            </w:pPr>
            <w:r>
              <w:t xml:space="preserve">Manage </w:t>
            </w:r>
            <w:r w:rsidR="00895116">
              <w:t>our external creative agency</w:t>
            </w:r>
            <w:r w:rsidRPr="00290944" w:rsidR="00E50066">
              <w:t>, freelancers and production partners</w:t>
            </w:r>
            <w:r w:rsidR="00E50066">
              <w:t>, fostering a productive relationship and optimising use of resources</w:t>
            </w:r>
            <w:r w:rsidRPr="00290944" w:rsidR="00E50066">
              <w:t>.</w:t>
            </w:r>
          </w:p>
          <w:p w:rsidR="001A04C7" w:rsidP="001A04C7" w:rsidRDefault="003D104C" w14:paraId="4E57C363" w14:textId="1B7F55AA">
            <w:pPr>
              <w:numPr>
                <w:ilvl w:val="0"/>
                <w:numId w:val="26"/>
              </w:numPr>
              <w:spacing w:before="0" w:after="160" w:line="278" w:lineRule="auto"/>
            </w:pPr>
            <w:r w:rsidRPr="00290944">
              <w:t xml:space="preserve">Oversee </w:t>
            </w:r>
            <w:r>
              <w:t>the</w:t>
            </w:r>
            <w:r w:rsidRPr="00290944">
              <w:t xml:space="preserve"> design</w:t>
            </w:r>
            <w:r>
              <w:t xml:space="preserve"> and management of</w:t>
            </w:r>
            <w:r w:rsidRPr="00290944">
              <w:t xml:space="preserve"> workflows, project planning and resource allocation to ensure efficiency and quality.</w:t>
            </w:r>
            <w:r>
              <w:t xml:space="preserve"> </w:t>
            </w:r>
          </w:p>
          <w:p w:rsidRPr="00290944" w:rsidR="003D104C" w:rsidP="00075BAD" w:rsidRDefault="00F20CCA" w14:paraId="6481432F" w14:textId="75AE2C87">
            <w:pPr>
              <w:numPr>
                <w:ilvl w:val="0"/>
                <w:numId w:val="26"/>
              </w:numPr>
              <w:spacing w:before="0" w:after="160" w:line="278" w:lineRule="auto"/>
            </w:pPr>
            <w:r>
              <w:t>Lead</w:t>
            </w:r>
            <w:r w:rsidR="003D104C">
              <w:t xml:space="preserve"> the development and management of the asset management system</w:t>
            </w:r>
            <w:r>
              <w:t>.</w:t>
            </w:r>
          </w:p>
          <w:p w:rsidR="00506F87" w:rsidP="004C4A90" w:rsidRDefault="00506F87" w14:paraId="1185D7F4" w14:textId="28860348">
            <w:pPr>
              <w:numPr>
                <w:ilvl w:val="0"/>
                <w:numId w:val="26"/>
              </w:numPr>
              <w:spacing w:before="0" w:after="160" w:line="278" w:lineRule="auto"/>
            </w:pPr>
            <w:r>
              <w:t>Support</w:t>
            </w:r>
            <w:r w:rsidRPr="00290944">
              <w:t xml:space="preserve"> creative excellence</w:t>
            </w:r>
            <w:r>
              <w:t>, consistency</w:t>
            </w:r>
            <w:r w:rsidRPr="00290944">
              <w:t xml:space="preserve"> and innovation </w:t>
            </w:r>
            <w:r w:rsidRPr="00B63EF0" w:rsidR="00C61958">
              <w:t>across channels, collaborating with comms, social, and media teams to ensure ideas are powerfully executed everywhere the brand appears.</w:t>
            </w:r>
          </w:p>
          <w:p w:rsidRPr="00290944" w:rsidR="004C4A90" w:rsidP="004C4A90" w:rsidRDefault="004C4A90" w14:paraId="0EF19A90" w14:textId="5F5606D3">
            <w:pPr>
              <w:numPr>
                <w:ilvl w:val="0"/>
                <w:numId w:val="26"/>
              </w:numPr>
              <w:spacing w:before="0" w:after="160" w:line="278" w:lineRule="auto"/>
            </w:pPr>
            <w:r>
              <w:t>Support the Head of Brand with management of the Creative budget.</w:t>
            </w:r>
          </w:p>
          <w:p w:rsidR="00210D36" w:rsidP="00075BAD" w:rsidRDefault="00210D36" w14:paraId="3C3E9A46" w14:textId="77777777">
            <w:pPr>
              <w:numPr>
                <w:ilvl w:val="0"/>
                <w:numId w:val="26"/>
              </w:numPr>
              <w:spacing w:before="0" w:after="160" w:line="278" w:lineRule="auto"/>
            </w:pPr>
            <w:r w:rsidRPr="00290944">
              <w:t>Stay at the forefront of design and technology trends, particularly in digital, animation and AI</w:t>
            </w:r>
            <w:r>
              <w:t>.</w:t>
            </w:r>
          </w:p>
          <w:p w:rsidRPr="000C6725" w:rsidR="00075BAD" w:rsidP="00F178AB" w:rsidRDefault="00075BAD" w14:paraId="48B137CF" w14:textId="77777777">
            <w:pPr>
              <w:spacing w:before="100" w:beforeAutospacing="1" w:after="100" w:afterAutospacing="1"/>
              <w:textAlignment w:val="baseline"/>
            </w:pPr>
          </w:p>
        </w:tc>
      </w:tr>
    </w:tbl>
    <w:p w:rsidR="000C6725" w:rsidP="00303A10" w:rsidRDefault="000C6725" w14:paraId="7183A486" w14:textId="77777777">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Tr="006A0609" w14:paraId="696CC14B" w14:textId="77777777">
        <w:tc>
          <w:tcPr>
            <w:tcW w:w="10546" w:type="dxa"/>
            <w:shd w:val="clear" w:color="auto" w:fill="F2F2F2" w:themeFill="background1" w:themeFillShade="F2"/>
          </w:tcPr>
          <w:p w:rsidRPr="00115822" w:rsidR="005522B4" w:rsidP="00A72151" w:rsidRDefault="005522B4" w14:paraId="624B92B4" w14:textId="77777777">
            <w:pPr>
              <w:pStyle w:val="TableTextLeft"/>
            </w:pPr>
            <w:r w:rsidRPr="00115822">
              <w:t>Keep bullet points in this section relatively generic and long-term to the role i.e. they won’t be outdated by a yearly change in objectives. Points here may include:</w:t>
            </w:r>
          </w:p>
          <w:p w:rsidRPr="00115822" w:rsidR="005522B4" w:rsidP="00A72151" w:rsidRDefault="005522B4" w14:paraId="0847DE22" w14:textId="77777777">
            <w:pPr>
              <w:pStyle w:val="TableBullet1"/>
            </w:pPr>
            <w:r w:rsidRPr="00115822">
              <w:t>What types of product/process/policy improvement and change tasks you would like the candidate to deliver?</w:t>
            </w:r>
          </w:p>
          <w:p w:rsidRPr="00115822" w:rsidR="005522B4" w:rsidP="00A72151" w:rsidRDefault="005522B4" w14:paraId="4821708E" w14:textId="77777777">
            <w:pPr>
              <w:pStyle w:val="TableBullet1"/>
            </w:pPr>
            <w:r w:rsidRPr="00115822">
              <w:t>Are there any technical deliverables relevant to this role e.g. production of monthly accounts or production of monthly volumes model?</w:t>
            </w:r>
          </w:p>
          <w:p w:rsidRPr="00115822" w:rsidR="005522B4" w:rsidP="00A72151" w:rsidRDefault="005522B4" w14:paraId="45E7C5E3" w14:textId="77777777">
            <w:pPr>
              <w:pStyle w:val="TableBullet1"/>
            </w:pPr>
            <w:r w:rsidRPr="00115822">
              <w:t xml:space="preserve">What operational/transactional tasks that will be conducted by this role e.g. regular reports/MI this post will be required to produce and/or </w:t>
            </w:r>
            <w:r w:rsidR="00303266">
              <w:br/>
            </w:r>
            <w:r w:rsidRPr="00115822">
              <w:t>sign off.</w:t>
            </w:r>
          </w:p>
          <w:p w:rsidR="005522B4" w:rsidP="00A72151" w:rsidRDefault="005522B4" w14:paraId="679F682F" w14:textId="77777777">
            <w:pPr>
              <w:pStyle w:val="TableBullet1"/>
            </w:pPr>
            <w:r w:rsidRPr="00115822">
              <w:t>Will this role need to manage specific projects? If so, what will be the nature of them?</w:t>
            </w:r>
          </w:p>
        </w:tc>
      </w:tr>
      <w:tr w:rsidR="005522B4" w:rsidTr="006A0609" w14:paraId="173794DD" w14:textId="77777777">
        <w:trPr>
          <w:cantSplit/>
          <w:trHeight w:val="20" w:hRule="exact"/>
        </w:trPr>
        <w:tc>
          <w:tcPr>
            <w:tcW w:w="10546" w:type="dxa"/>
            <w:tcBorders>
              <w:bottom w:val="single" w:color="FF8200" w:themeColor="text2" w:sz="4" w:space="0"/>
            </w:tcBorders>
          </w:tcPr>
          <w:p w:rsidR="005522B4" w:rsidP="006A0609" w:rsidRDefault="005522B4" w14:paraId="0C403B82" w14:textId="77777777">
            <w:pPr>
              <w:pStyle w:val="KeyMsgText"/>
              <w:keepNext/>
              <w:ind w:right="-249"/>
            </w:pPr>
          </w:p>
        </w:tc>
      </w:tr>
      <w:tr w:rsidR="005522B4" w:rsidTr="001C1280" w14:paraId="67189538" w14:textId="77777777">
        <w:trPr>
          <w:cantSplit/>
        </w:trPr>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009B7DE7" w:rsidP="00B71675" w:rsidRDefault="00B47C83" w14:paraId="4F20FC79" w14:textId="7E30EB33">
            <w:pPr>
              <w:numPr>
                <w:ilvl w:val="0"/>
                <w:numId w:val="26"/>
              </w:numPr>
              <w:spacing w:before="0" w:after="160" w:line="278" w:lineRule="auto"/>
            </w:pPr>
            <w:r>
              <w:t>Evolved brand guidelines and supporting processes</w:t>
            </w:r>
            <w:r w:rsidR="0021643E">
              <w:t>, embedded across the organisation.</w:t>
            </w:r>
          </w:p>
          <w:p w:rsidR="00B71675" w:rsidP="00B71675" w:rsidRDefault="00B71675" w14:paraId="4A56A353" w14:textId="039D931A">
            <w:pPr>
              <w:numPr>
                <w:ilvl w:val="0"/>
                <w:numId w:val="26"/>
              </w:numPr>
              <w:spacing w:before="0" w:after="160" w:line="278" w:lineRule="auto"/>
            </w:pPr>
            <w:r w:rsidRPr="00290944">
              <w:t>Translate business</w:t>
            </w:r>
            <w:r>
              <w:t>, brand and marketing briefs</w:t>
            </w:r>
            <w:r w:rsidRPr="00290944">
              <w:t xml:space="preserve"> into compelling creative concepts and </w:t>
            </w:r>
            <w:r w:rsidR="001A04C7">
              <w:t>finishes assets</w:t>
            </w:r>
            <w:r>
              <w:t xml:space="preserve"> for brand and marketing activity, customer facing communications and other internal and external communication activity across a wide range of </w:t>
            </w:r>
            <w:r w:rsidRPr="00290944">
              <w:t xml:space="preserve">digital and </w:t>
            </w:r>
            <w:proofErr w:type="gramStart"/>
            <w:r>
              <w:t>off line</w:t>
            </w:r>
            <w:proofErr w:type="gramEnd"/>
            <w:r>
              <w:t xml:space="preserve"> channels.</w:t>
            </w:r>
          </w:p>
          <w:p w:rsidR="00B71675" w:rsidP="00B63EF0" w:rsidRDefault="00B63EF0" w14:paraId="38E40D6D" w14:textId="77777777">
            <w:pPr>
              <w:numPr>
                <w:ilvl w:val="0"/>
                <w:numId w:val="26"/>
              </w:numPr>
              <w:spacing w:before="0" w:after="160" w:line="278" w:lineRule="auto"/>
            </w:pPr>
            <w:r w:rsidRPr="00B63EF0">
              <w:t>Design and deliver high-quality creative for digital and print</w:t>
            </w:r>
            <w:r w:rsidR="00C86E06">
              <w:t>.</w:t>
            </w:r>
          </w:p>
          <w:p w:rsidRPr="000C6725" w:rsidR="004C4A90" w:rsidP="004C4A90" w:rsidRDefault="00B63EF0" w14:paraId="068994A8" w14:textId="2B84A261">
            <w:pPr>
              <w:numPr>
                <w:ilvl w:val="0"/>
                <w:numId w:val="26"/>
              </w:numPr>
              <w:spacing w:before="0" w:after="160" w:line="278" w:lineRule="auto"/>
            </w:pPr>
            <w:r w:rsidRPr="00290944">
              <w:t>Represent the creative function in meetings, offering creative input from concept to delivery</w:t>
            </w:r>
          </w:p>
        </w:tc>
      </w:tr>
    </w:tbl>
    <w:p w:rsidR="000C6725" w:rsidP="00303A10" w:rsidRDefault="000C6725" w14:paraId="35217B48" w14:textId="77777777">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Tr="006A0609" w14:paraId="08DA6872" w14:textId="77777777">
        <w:tc>
          <w:tcPr>
            <w:tcW w:w="10546" w:type="dxa"/>
            <w:shd w:val="clear" w:color="auto" w:fill="F2F2F2" w:themeFill="background1" w:themeFillShade="F2"/>
          </w:tcPr>
          <w:p w:rsidRPr="00115822" w:rsidR="005522B4" w:rsidP="00A72151" w:rsidRDefault="005522B4" w14:paraId="60834F3F" w14:textId="77777777">
            <w:pPr>
              <w:pStyle w:val="TableBullet1"/>
            </w:pPr>
            <w:r w:rsidRPr="00115822">
              <w:t>What levels of seniority would this role regularly interact with/influence? e.g. Heads of, Directors, Executive Board, Trustees?</w:t>
            </w:r>
          </w:p>
          <w:p w:rsidRPr="00115822" w:rsidR="005522B4" w:rsidP="00A72151" w:rsidRDefault="005522B4" w14:paraId="288418C7" w14:textId="77777777">
            <w:pPr>
              <w:pStyle w:val="TableBullet1"/>
            </w:pPr>
            <w:r w:rsidRPr="00115822">
              <w:t>List the teams/immediate colleagues you expect this person to interact with to be successful in this role.</w:t>
            </w:r>
          </w:p>
          <w:p w:rsidR="005522B4" w:rsidP="00A72151" w:rsidRDefault="005522B4" w14:paraId="6EB74B8E" w14:textId="77777777">
            <w:pPr>
              <w:pStyle w:val="TableBullet1"/>
            </w:pPr>
            <w:r w:rsidRPr="00115822">
              <w:t>Are there any key external stakeholders that this role will need to work with?</w:t>
            </w:r>
          </w:p>
        </w:tc>
      </w:tr>
      <w:tr w:rsidR="005522B4" w:rsidTr="006A0609" w14:paraId="2C41BD80" w14:textId="77777777">
        <w:trPr>
          <w:cantSplit/>
          <w:trHeight w:val="20" w:hRule="exact"/>
        </w:trPr>
        <w:tc>
          <w:tcPr>
            <w:tcW w:w="10546" w:type="dxa"/>
            <w:tcBorders>
              <w:bottom w:val="single" w:color="FF8200" w:themeColor="text2" w:sz="4" w:space="0"/>
            </w:tcBorders>
          </w:tcPr>
          <w:p w:rsidR="005522B4" w:rsidP="006A0609" w:rsidRDefault="005522B4" w14:paraId="3DE59995" w14:textId="77777777">
            <w:pPr>
              <w:pStyle w:val="KeyMsgText"/>
              <w:keepNext/>
              <w:ind w:right="-249"/>
            </w:pPr>
          </w:p>
        </w:tc>
      </w:tr>
      <w:tr w:rsidR="005522B4" w:rsidTr="001C1280" w14:paraId="6E98D94D" w14:textId="77777777">
        <w:trPr>
          <w:cantSplit/>
        </w:trPr>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005522B4" w:rsidP="00537052" w:rsidRDefault="00D86224" w14:paraId="710F9F34" w14:textId="77777777">
            <w:r>
              <w:t>This role reports the Head of Brand, and sits within the brand, marketing and external comms team within Ne</w:t>
            </w:r>
            <w:r w:rsidR="004D18C3">
              <w:t>s</w:t>
            </w:r>
            <w:r>
              <w:t>t Experience.</w:t>
            </w:r>
          </w:p>
          <w:p w:rsidR="00D86224" w:rsidP="00537052" w:rsidRDefault="00D86224" w14:paraId="7F5B8792" w14:textId="77777777">
            <w:r>
              <w:t>Key relationship</w:t>
            </w:r>
            <w:r w:rsidR="00C86E06">
              <w:t>s</w:t>
            </w:r>
            <w:r>
              <w:t xml:space="preserve"> are with the other managers within the team, but also other managers and stakeholders across Nest for whom the creative team delivers solutions.</w:t>
            </w:r>
          </w:p>
          <w:p w:rsidRPr="000C6725" w:rsidR="00D86224" w:rsidP="00537052" w:rsidRDefault="00D86224" w14:paraId="756CEBA4" w14:textId="77777777">
            <w:r>
              <w:t xml:space="preserve">We are building our agency </w:t>
            </w:r>
            <w:r w:rsidR="00C86E06">
              <w:t>roster,</w:t>
            </w:r>
            <w:r>
              <w:t xml:space="preserve"> and this role would be pivotal in collaborating with creative </w:t>
            </w:r>
            <w:proofErr w:type="gramStart"/>
            <w:r>
              <w:t>agencies in particular</w:t>
            </w:r>
            <w:proofErr w:type="gramEnd"/>
            <w:r>
              <w:t>.</w:t>
            </w:r>
          </w:p>
        </w:tc>
      </w:tr>
    </w:tbl>
    <w:p w:rsidRPr="005412BB" w:rsidR="000C6725" w:rsidP="000C6725" w:rsidRDefault="000C6725" w14:paraId="78D5605F" w14:textId="77777777">
      <w:pPr>
        <w:pStyle w:val="Heading1"/>
        <w:numPr>
          <w:ilvl w:val="0"/>
          <w:numId w:val="0"/>
        </w:numPr>
      </w:pPr>
      <w:r w:rsidRPr="005412BB">
        <w:t>Role requirements</w:t>
      </w:r>
    </w:p>
    <w:p w:rsidR="000C6725" w:rsidP="00303A10" w:rsidRDefault="000C6725" w14:paraId="2CDF1107" w14:textId="77777777">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rsidTr="006A0609" w14:paraId="2F924D6F" w14:textId="77777777">
        <w:tc>
          <w:tcPr>
            <w:tcW w:w="10546" w:type="dxa"/>
            <w:shd w:val="clear" w:color="auto" w:fill="F2F2F2" w:themeFill="background1" w:themeFillShade="F2"/>
          </w:tcPr>
          <w:p w:rsidRPr="00115822" w:rsidR="001C1280" w:rsidP="00A72151" w:rsidRDefault="001C1280" w14:paraId="049CFE68" w14:textId="77777777">
            <w:pPr>
              <w:pStyle w:val="TableTextLeft"/>
            </w:pPr>
            <w:r w:rsidRPr="00115822">
              <w:t>The employee will be able to demonstrate the following experience and technical skills:</w:t>
            </w:r>
          </w:p>
          <w:p w:rsidR="001C1280" w:rsidP="00A72151" w:rsidRDefault="001C1280" w14:paraId="15D88C7D" w14:textId="77777777">
            <w:pPr>
              <w:pStyle w:val="TableBullet1"/>
            </w:pPr>
            <w:r w:rsidRPr="00115822">
              <w:t>Detail the experience needed to perform this role effectively. You should avoid stating times on the amount of experience, for example ‘five years’ experience’, and focus on what the right candidate would have been involved with or achieved in that time.</w:t>
            </w:r>
          </w:p>
        </w:tc>
      </w:tr>
      <w:tr w:rsidR="001C1280" w:rsidTr="006A0609" w14:paraId="24B20064" w14:textId="77777777">
        <w:trPr>
          <w:cantSplit/>
          <w:trHeight w:val="20" w:hRule="exact"/>
        </w:trPr>
        <w:tc>
          <w:tcPr>
            <w:tcW w:w="10546" w:type="dxa"/>
            <w:tcBorders>
              <w:bottom w:val="single" w:color="FF8200" w:themeColor="text2" w:sz="4" w:space="0"/>
            </w:tcBorders>
          </w:tcPr>
          <w:p w:rsidR="001C1280" w:rsidP="006A0609" w:rsidRDefault="001C1280" w14:paraId="1AB173BE" w14:textId="77777777">
            <w:pPr>
              <w:pStyle w:val="KeyMsgText"/>
              <w:keepNext/>
              <w:ind w:right="-249"/>
            </w:pPr>
          </w:p>
        </w:tc>
      </w:tr>
      <w:tr w:rsidR="001C1280" w:rsidTr="001C1280" w14:paraId="637C3F92" w14:textId="77777777">
        <w:trPr>
          <w:cantSplit/>
        </w:trPr>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00B63EF0" w:rsidP="00B63EF0" w:rsidRDefault="00F178AB" w14:paraId="5BC5B0ED" w14:textId="7D96C165">
            <w:pPr>
              <w:pStyle w:val="ListParagraph"/>
              <w:numPr>
                <w:ilvl w:val="0"/>
                <w:numId w:val="29"/>
              </w:numPr>
            </w:pPr>
            <w:r>
              <w:t xml:space="preserve">Significant experience </w:t>
            </w:r>
            <w:r w:rsidR="00ED2BA7">
              <w:t>in delivering creative solutions to brief gained agency side or inhouse</w:t>
            </w:r>
            <w:r w:rsidR="0088685F">
              <w:t xml:space="preserve"> (ideally both)</w:t>
            </w:r>
            <w:r w:rsidR="00B63EF0">
              <w:t xml:space="preserve"> </w:t>
            </w:r>
            <w:r w:rsidRPr="00B63EF0" w:rsidR="00B63EF0">
              <w:t>with a proven track record of impactful creativity</w:t>
            </w:r>
            <w:r w:rsidR="00D86224">
              <w:t>.</w:t>
            </w:r>
          </w:p>
          <w:p w:rsidR="001D686C" w:rsidP="001D686C" w:rsidRDefault="001D686C" w14:paraId="73DBAF1D" w14:textId="0B9758CD">
            <w:pPr>
              <w:pStyle w:val="ListParagraph"/>
              <w:numPr>
                <w:ilvl w:val="0"/>
                <w:numId w:val="29"/>
              </w:numPr>
            </w:pPr>
            <w:r w:rsidRPr="005865FF">
              <w:t>Experience building and maintaining Design Systems or guidelines</w:t>
            </w:r>
            <w:r>
              <w:t xml:space="preserve">, ideally </w:t>
            </w:r>
            <w:r w:rsidR="00AA10EA">
              <w:t xml:space="preserve">with </w:t>
            </w:r>
            <w:r>
              <w:t xml:space="preserve">specific rebranding </w:t>
            </w:r>
            <w:r w:rsidR="00AA10EA">
              <w:t xml:space="preserve">or brand development </w:t>
            </w:r>
            <w:r>
              <w:t>experience.</w:t>
            </w:r>
          </w:p>
          <w:p w:rsidR="00ED2BA7" w:rsidP="00981B58" w:rsidRDefault="00ED2BA7" w14:paraId="4A216191" w14:textId="77777777">
            <w:pPr>
              <w:pStyle w:val="ListParagraph"/>
              <w:numPr>
                <w:ilvl w:val="0"/>
                <w:numId w:val="29"/>
              </w:numPr>
            </w:pPr>
            <w:r>
              <w:t>Significant experience developing brand</w:t>
            </w:r>
            <w:r w:rsidR="00B63EF0">
              <w:t xml:space="preserve"> and</w:t>
            </w:r>
            <w:r>
              <w:t xml:space="preserve"> </w:t>
            </w:r>
            <w:r w:rsidR="00555D42">
              <w:t>marketing communications and campaigns for consumer brands, B2B experience desirable.</w:t>
            </w:r>
          </w:p>
          <w:p w:rsidR="00F178AB" w:rsidP="00F178AB" w:rsidRDefault="00F178AB" w14:paraId="7DA8DFF9" w14:textId="77777777">
            <w:pPr>
              <w:pStyle w:val="ListParagraph"/>
              <w:numPr>
                <w:ilvl w:val="0"/>
                <w:numId w:val="29"/>
              </w:numPr>
            </w:pPr>
            <w:r>
              <w:t>Strong track record in developing high performing teams</w:t>
            </w:r>
            <w:r w:rsidR="00D86224">
              <w:t>.</w:t>
            </w:r>
          </w:p>
          <w:p w:rsidR="00B63EF0" w:rsidP="00F178AB" w:rsidRDefault="00B63EF0" w14:paraId="2AA1567D" w14:textId="77777777">
            <w:pPr>
              <w:pStyle w:val="ListParagraph"/>
              <w:numPr>
                <w:ilvl w:val="0"/>
                <w:numId w:val="29"/>
              </w:numPr>
            </w:pPr>
            <w:r>
              <w:t xml:space="preserve">Experience with Monday.com, Figma and </w:t>
            </w:r>
            <w:proofErr w:type="spellStart"/>
            <w:r>
              <w:t>Frontify</w:t>
            </w:r>
            <w:proofErr w:type="spellEnd"/>
            <w:r>
              <w:t xml:space="preserve"> desirable.</w:t>
            </w:r>
          </w:p>
          <w:p w:rsidRPr="000C6725" w:rsidR="00F178AB" w:rsidP="00B30679" w:rsidRDefault="00F178AB" w14:paraId="0A7FCA30" w14:textId="77777777">
            <w:pPr>
              <w:pStyle w:val="ListParagraph"/>
            </w:pPr>
          </w:p>
        </w:tc>
      </w:tr>
    </w:tbl>
    <w:p w:rsidR="000C6725" w:rsidP="00303A10" w:rsidRDefault="000C6725" w14:paraId="309F9D5B" w14:textId="77777777">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rsidTr="006A0609" w14:paraId="12148424" w14:textId="77777777">
        <w:tc>
          <w:tcPr>
            <w:tcW w:w="10546" w:type="dxa"/>
            <w:shd w:val="clear" w:color="auto" w:fill="F2F2F2" w:themeFill="background1" w:themeFillShade="F2"/>
          </w:tcPr>
          <w:p w:rsidRPr="00115822" w:rsidR="001C1280" w:rsidP="00A72151" w:rsidRDefault="001C1280" w14:paraId="76647350" w14:textId="77777777">
            <w:pPr>
              <w:pStyle w:val="TableTextLeft"/>
            </w:pPr>
            <w:r w:rsidRPr="00115822">
              <w:t>The role will require someone with the following personal attributes:</w:t>
            </w:r>
          </w:p>
          <w:p w:rsidRPr="00115822" w:rsidR="001C1280" w:rsidP="00A72151" w:rsidRDefault="001C1280" w14:paraId="06A8BA4E" w14:textId="77777777">
            <w:pPr>
              <w:pStyle w:val="TableBullet1"/>
            </w:pPr>
            <w:r w:rsidRPr="00115822">
              <w:t xml:space="preserve">Please detail the key attributes/competencies that will lead to successful performance in this role. These are not normally measurable on a CV, so are assessed at interview stage. This is an opportunity to set out what good looks like and might be a set of short bullets, for example, engaging communicator, adaptable to change, ability to prioritise. </w:t>
            </w:r>
          </w:p>
          <w:p w:rsidRPr="00115822" w:rsidR="001C1280" w:rsidP="00A72151" w:rsidRDefault="001C1280" w14:paraId="11FFE7BA" w14:textId="77777777">
            <w:pPr>
              <w:pStyle w:val="TableBullet1"/>
            </w:pPr>
            <w:r w:rsidRPr="00115822">
              <w:t>Education, qualification and professional membership requirements</w:t>
            </w:r>
          </w:p>
          <w:p w:rsidRPr="00115822" w:rsidR="001C1280" w:rsidP="00A72151" w:rsidRDefault="001C1280" w14:paraId="2169968D" w14:textId="77777777">
            <w:pPr>
              <w:pStyle w:val="TableBullet1"/>
            </w:pPr>
            <w:r w:rsidRPr="00115822">
              <w:t>List all mandatory professional qualifications (and indicate they are mandatory).</w:t>
            </w:r>
          </w:p>
          <w:p w:rsidRPr="00115822" w:rsidR="001C1280" w:rsidP="00A72151" w:rsidRDefault="001C1280" w14:paraId="6AC159BD" w14:textId="77777777">
            <w:pPr>
              <w:pStyle w:val="TableBullet1"/>
            </w:pPr>
            <w:r w:rsidRPr="00115822">
              <w:t>List professional memberships and/or affiliations and indicate if they are beneficial or essential.</w:t>
            </w:r>
          </w:p>
          <w:p w:rsidR="001C1280" w:rsidP="00A72151" w:rsidRDefault="001C1280" w14:paraId="169CA28C" w14:textId="77777777">
            <w:pPr>
              <w:pStyle w:val="TableBullet1"/>
            </w:pPr>
            <w:r w:rsidRPr="00115822">
              <w:t>Please detail other qualifications that would be essential or desirable to performing this role successfully and indicate if experience would be a valid substitute (e.g. degree-level education or equivalent experience).</w:t>
            </w:r>
          </w:p>
        </w:tc>
      </w:tr>
      <w:tr w:rsidR="001C1280" w:rsidTr="006A0609" w14:paraId="775DEC84" w14:textId="77777777">
        <w:trPr>
          <w:cantSplit/>
          <w:trHeight w:val="20" w:hRule="exact"/>
        </w:trPr>
        <w:tc>
          <w:tcPr>
            <w:tcW w:w="10546" w:type="dxa"/>
            <w:tcBorders>
              <w:bottom w:val="single" w:color="FF8200" w:themeColor="text2" w:sz="4" w:space="0"/>
            </w:tcBorders>
          </w:tcPr>
          <w:p w:rsidR="001C1280" w:rsidP="006A0609" w:rsidRDefault="001C1280" w14:paraId="381E2428" w14:textId="77777777">
            <w:pPr>
              <w:pStyle w:val="KeyMsgText"/>
              <w:keepNext/>
              <w:ind w:right="-249"/>
            </w:pPr>
          </w:p>
        </w:tc>
      </w:tr>
      <w:tr w:rsidR="001C1280" w:rsidTr="001C1280" w14:paraId="2B8F0E81" w14:textId="77777777">
        <w:trPr>
          <w:cantSplit/>
        </w:trPr>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00D50B9F" w:rsidP="00D86224" w:rsidRDefault="00D50B9F" w14:paraId="1BB5A41D" w14:textId="5604BBC2">
            <w:pPr>
              <w:numPr>
                <w:ilvl w:val="0"/>
                <w:numId w:val="30"/>
              </w:numPr>
              <w:spacing w:before="0" w:after="160"/>
            </w:pPr>
            <w:r>
              <w:t>A passionate</w:t>
            </w:r>
            <w:r w:rsidR="00A507A7">
              <w:t xml:space="preserve"> </w:t>
            </w:r>
            <w:r w:rsidR="00F64EB9">
              <w:t xml:space="preserve">expert </w:t>
            </w:r>
            <w:r w:rsidR="00376F1B">
              <w:t xml:space="preserve">who can bring creativity to even the most routine outputs.  </w:t>
            </w:r>
          </w:p>
          <w:p w:rsidRPr="00B63EF0" w:rsidR="00B63EF0" w:rsidP="00D86224" w:rsidRDefault="00B63EF0" w14:paraId="5892B1DC" w14:textId="77777777">
            <w:pPr>
              <w:numPr>
                <w:ilvl w:val="0"/>
                <w:numId w:val="30"/>
              </w:numPr>
              <w:spacing w:before="0" w:after="160"/>
            </w:pPr>
            <w:r w:rsidRPr="00B63EF0">
              <w:t>Confident communicator who can inspire teams, give clear direction, and champion brave ideas</w:t>
            </w:r>
            <w:r w:rsidR="00D86224">
              <w:t>.</w:t>
            </w:r>
          </w:p>
          <w:p w:rsidRPr="00B63EF0" w:rsidR="00B63EF0" w:rsidP="00D86224" w:rsidRDefault="00B63EF0" w14:paraId="0EBE3026" w14:textId="77777777">
            <w:pPr>
              <w:numPr>
                <w:ilvl w:val="0"/>
                <w:numId w:val="30"/>
              </w:numPr>
              <w:spacing w:before="0" w:after="160"/>
            </w:pPr>
            <w:r w:rsidRPr="00B63EF0">
              <w:t>Collaborative, diplomatic, and adaptable team player who builds relationships quickly.</w:t>
            </w:r>
          </w:p>
          <w:p w:rsidRPr="00B63EF0" w:rsidR="00B63EF0" w:rsidP="00D86224" w:rsidRDefault="00B63EF0" w14:paraId="3149D282" w14:textId="77777777">
            <w:pPr>
              <w:numPr>
                <w:ilvl w:val="0"/>
                <w:numId w:val="30"/>
              </w:numPr>
              <w:spacing w:before="0" w:after="160"/>
            </w:pPr>
            <w:r w:rsidRPr="00B63EF0">
              <w:t>Resilient and able to remain calm and positive under pressure.</w:t>
            </w:r>
          </w:p>
          <w:p w:rsidRPr="005865FF" w:rsidR="00B63EF0" w:rsidP="00D86224" w:rsidRDefault="00D86224" w14:paraId="781DA19C" w14:textId="77777777">
            <w:pPr>
              <w:numPr>
                <w:ilvl w:val="0"/>
                <w:numId w:val="30"/>
              </w:numPr>
              <w:spacing w:before="0" w:after="160"/>
            </w:pPr>
            <w:r w:rsidRPr="00D86224">
              <w:t>Organi</w:t>
            </w:r>
            <w:r>
              <w:t>s</w:t>
            </w:r>
            <w:r w:rsidRPr="00D86224">
              <w:t>ed, with excellent project management skills and the ability to manage multiple projects simultaneously</w:t>
            </w:r>
            <w:r>
              <w:t>.</w:t>
            </w:r>
          </w:p>
          <w:p w:rsidRPr="000C6725" w:rsidR="001C1280" w:rsidP="00537052" w:rsidRDefault="001C1280" w14:paraId="23CDDC74" w14:textId="77777777"/>
        </w:tc>
      </w:tr>
    </w:tbl>
    <w:p w:rsidR="000C6725" w:rsidP="00303A10" w:rsidRDefault="000C6725" w14:paraId="2A2C45D4" w14:textId="77777777">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rsidTr="006A0609" w14:paraId="5DBB968F" w14:textId="77777777">
        <w:tc>
          <w:tcPr>
            <w:tcW w:w="10546" w:type="dxa"/>
            <w:shd w:val="clear" w:color="auto" w:fill="F2F2F2" w:themeFill="background1" w:themeFillShade="F2"/>
          </w:tcPr>
          <w:p w:rsidR="001C1280" w:rsidP="00A72151" w:rsidRDefault="001C1280" w14:paraId="7F7F9D1E" w14:textId="77777777">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rsidTr="006A0609" w14:paraId="12097030" w14:textId="77777777">
        <w:trPr>
          <w:cantSplit/>
          <w:trHeight w:val="20" w:hRule="exact"/>
        </w:trPr>
        <w:tc>
          <w:tcPr>
            <w:tcW w:w="10546" w:type="dxa"/>
            <w:tcBorders>
              <w:bottom w:val="single" w:color="FF8200" w:themeColor="text2" w:sz="4" w:space="0"/>
            </w:tcBorders>
          </w:tcPr>
          <w:p w:rsidR="001C1280" w:rsidP="006A0609" w:rsidRDefault="001C1280" w14:paraId="008BE629" w14:textId="77777777">
            <w:pPr>
              <w:pStyle w:val="KeyMsgText"/>
              <w:keepNext/>
              <w:ind w:right="-249"/>
            </w:pPr>
          </w:p>
        </w:tc>
      </w:tr>
      <w:tr w:rsidR="001C1280" w:rsidTr="001C1280" w14:paraId="0917CED1" w14:textId="77777777">
        <w:trPr>
          <w:cantSplit/>
        </w:trPr>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Pr="0025711D" w:rsidR="00B30679" w:rsidP="00B30679" w:rsidRDefault="00B30679" w14:paraId="0F21AB3F" w14:textId="77777777">
            <w:r w:rsidRPr="0025711D">
              <w:t xml:space="preserve">Roles like this don’t come up very often. This is a chance to </w:t>
            </w:r>
            <w:r>
              <w:t xml:space="preserve">play a key role in the </w:t>
            </w:r>
            <w:r w:rsidRPr="0025711D">
              <w:t>transform</w:t>
            </w:r>
            <w:r>
              <w:t xml:space="preserve">ation </w:t>
            </w:r>
            <w:r w:rsidRPr="0025711D">
              <w:t>of a purpose-led organisation and improve retirement outcomes for millions of people. </w:t>
            </w:r>
          </w:p>
          <w:p w:rsidR="00B30679" w:rsidP="00B30679" w:rsidRDefault="00B30679" w14:paraId="19B34BA5" w14:textId="77777777">
            <w:r w:rsidRPr="0025711D">
              <w:t xml:space="preserve">You’ll be joining Nest at a time of exciting </w:t>
            </w:r>
            <w:proofErr w:type="gramStart"/>
            <w:r w:rsidRPr="0025711D">
              <w:t>transformation</w:t>
            </w:r>
            <w:proofErr w:type="gramEnd"/>
            <w:r w:rsidRPr="0025711D">
              <w:t xml:space="preserve"> and you’ll be a key partner in helping the organisation and our members to achieve their goals</w:t>
            </w:r>
            <w:r>
              <w:t>.  We have an ambitious new brand and marketing strategy which is a key element of our new corporate strategy, developed to realise our Purpose: Building financial peace of mind for all.</w:t>
            </w:r>
          </w:p>
          <w:p w:rsidRPr="000C6725" w:rsidR="00B30679" w:rsidP="00B30679" w:rsidRDefault="00B30679" w14:paraId="0E69BA2B" w14:textId="77777777">
            <w:r>
              <w:t xml:space="preserve">You’ll work with a dynamic and dedicated team of professionals from diverse backgrounds and </w:t>
            </w:r>
            <w:proofErr w:type="gramStart"/>
            <w:r>
              <w:t>have the opportunity to</w:t>
            </w:r>
            <w:proofErr w:type="gramEnd"/>
            <w:r>
              <w:t xml:space="preserve"> shape your own team.</w:t>
            </w:r>
          </w:p>
        </w:tc>
      </w:tr>
    </w:tbl>
    <w:p w:rsidR="00176A70" w:rsidP="00176A70" w:rsidRDefault="00176A70" w14:paraId="7165D2D2" w14:textId="77777777">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rsidTr="009D0B61" w14:paraId="74237F4C" w14:textId="77777777">
        <w:tc>
          <w:tcPr>
            <w:tcW w:w="10546" w:type="dxa"/>
            <w:shd w:val="clear" w:color="auto" w:fill="F2F2F2" w:themeFill="background1" w:themeFillShade="F2"/>
          </w:tcPr>
          <w:p w:rsidR="00176A70" w:rsidP="009D0B61" w:rsidRDefault="00176A70" w14:paraId="6A55AEE5" w14:textId="77777777">
            <w:pPr>
              <w:pStyle w:val="TableBullet1"/>
            </w:pPr>
            <w:r w:rsidRPr="00115822">
              <w:t xml:space="preserve">This section allows you </w:t>
            </w:r>
            <w:r>
              <w:t>discuss about flexibility allowed for the role</w:t>
            </w:r>
            <w:r w:rsidRPr="00115822">
              <w:t>.</w:t>
            </w:r>
          </w:p>
        </w:tc>
      </w:tr>
      <w:tr w:rsidR="00176A70" w:rsidTr="009D0B61" w14:paraId="3855C022" w14:textId="77777777">
        <w:trPr>
          <w:cantSplit/>
          <w:trHeight w:val="20" w:hRule="exact"/>
        </w:trPr>
        <w:tc>
          <w:tcPr>
            <w:tcW w:w="10546" w:type="dxa"/>
            <w:tcBorders>
              <w:bottom w:val="single" w:color="FF8200" w:themeColor="text2" w:sz="4" w:space="0"/>
            </w:tcBorders>
          </w:tcPr>
          <w:p w:rsidR="00176A70" w:rsidP="009D0B61" w:rsidRDefault="00176A70" w14:paraId="10D78D55" w14:textId="77777777">
            <w:pPr>
              <w:pStyle w:val="KeyMsgText"/>
              <w:keepNext/>
              <w:ind w:right="-249"/>
            </w:pPr>
          </w:p>
        </w:tc>
      </w:tr>
      <w:tr w:rsidR="00176A70" w:rsidTr="009D0B61" w14:paraId="64A17315" w14:textId="77777777">
        <w:trPr>
          <w:cantSplit/>
        </w:trPr>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Pr="000C6725" w:rsidR="00176A70" w:rsidP="009D0B61" w:rsidRDefault="00B30679" w14:paraId="4CB8B26A" w14:textId="77777777">
            <w:r>
              <w:t xml:space="preserve">Nest supports hybrid, flexible working and </w:t>
            </w:r>
            <w:r w:rsidRPr="00A135CE">
              <w:t xml:space="preserve">we are open to </w:t>
            </w:r>
            <w:r>
              <w:t>flexibility for this role.</w:t>
            </w:r>
          </w:p>
        </w:tc>
      </w:tr>
    </w:tbl>
    <w:p w:rsidR="00176A70" w:rsidP="00176A70" w:rsidRDefault="00176A70" w14:paraId="20C8E005" w14:textId="77777777">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rsidTr="009D0B61" w14:paraId="1D5205D0" w14:textId="77777777">
        <w:tc>
          <w:tcPr>
            <w:tcW w:w="10546" w:type="dxa"/>
            <w:shd w:val="clear" w:color="auto" w:fill="F2F2F2" w:themeFill="background1" w:themeFillShade="F2"/>
          </w:tcPr>
          <w:p w:rsidR="00176A70" w:rsidP="009D0B61" w:rsidRDefault="00176A70" w14:paraId="5546EF2A" w14:textId="77777777">
            <w:pPr>
              <w:pStyle w:val="TableBullet1"/>
            </w:pPr>
            <w:r w:rsidRPr="00176A70">
              <w:t>Insert high level grade descriptor</w:t>
            </w:r>
            <w:r w:rsidRPr="00115822">
              <w:t>.</w:t>
            </w:r>
          </w:p>
        </w:tc>
      </w:tr>
      <w:tr w:rsidR="00176A70" w:rsidTr="009D0B61" w14:paraId="4B577F7E" w14:textId="77777777">
        <w:trPr>
          <w:cantSplit/>
          <w:trHeight w:val="20" w:hRule="exact"/>
        </w:trPr>
        <w:tc>
          <w:tcPr>
            <w:tcW w:w="10546" w:type="dxa"/>
            <w:tcBorders>
              <w:bottom w:val="single" w:color="FF8200" w:themeColor="text2" w:sz="4" w:space="0"/>
            </w:tcBorders>
          </w:tcPr>
          <w:p w:rsidR="00176A70" w:rsidP="009D0B61" w:rsidRDefault="00176A70" w14:paraId="6EB5B116" w14:textId="77777777">
            <w:pPr>
              <w:pStyle w:val="KeyMsgText"/>
              <w:keepNext/>
              <w:ind w:right="-249"/>
            </w:pPr>
          </w:p>
        </w:tc>
      </w:tr>
      <w:tr w:rsidR="00176A70" w:rsidTr="009D0B61" w14:paraId="2FABDEA3" w14:textId="77777777">
        <w:trPr>
          <w:cantSplit/>
        </w:trPr>
        <w:tc>
          <w:tcPr>
            <w:tcW w:w="10546" w:type="dxa"/>
            <w:tcBorders>
              <w:top w:val="single" w:color="FF8200" w:themeColor="text2" w:sz="4" w:space="0"/>
              <w:left w:val="single" w:color="FF8200" w:themeColor="text2" w:sz="4" w:space="0"/>
              <w:bottom w:val="single" w:color="FF8200" w:themeColor="text2" w:sz="4" w:space="0"/>
              <w:right w:val="single" w:color="FF8200" w:themeColor="text2" w:sz="4" w:space="0"/>
            </w:tcBorders>
          </w:tcPr>
          <w:p w:rsidRPr="000C6725" w:rsidR="00176A70" w:rsidP="009D0B61" w:rsidRDefault="00176A70" w14:paraId="76C2F131" w14:textId="5DC6E0DF"/>
        </w:tc>
      </w:tr>
    </w:tbl>
    <w:p w:rsidR="00F2212E" w:rsidP="006D3A53" w:rsidRDefault="00F2212E" w14:paraId="6F88D42D" w14:textId="77777777"/>
    <w:sdt>
      <w:sdtPr>
        <w:alias w:val="Locked Back Graphics"/>
        <w:tag w:val="Locked Back Graphics"/>
        <w:id w:val="-1298136027"/>
        <w:lock w:val="sdtLocked"/>
        <w:placeholder>
          <w:docPart w:val="A327F115771644B99EB90D6B05A2F9E7"/>
        </w:placeholder>
      </w:sdtPr>
      <w:sdtEndPr/>
      <w:sdtContent>
        <w:p w:rsidR="005C7B64" w:rsidP="004E67AD" w:rsidRDefault="00F2212E" w14:paraId="6F40AEB1" w14:textId="77777777">
          <w:pPr>
            <w:pStyle w:val="Spacer"/>
          </w:pPr>
          <w:r>
            <w:rPr>
              <w:noProof/>
            </w:rPr>
            <mc:AlternateContent>
              <mc:Choice Requires="wps">
                <w:drawing>
                  <wp:anchor distT="0" distB="0" distL="0" distR="0" simplePos="0" relativeHeight="251661312" behindDoc="1" locked="1" layoutInCell="1" allowOverlap="1" wp14:anchorId="74509102" wp14:editId="51D7F2D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Tr="005C7B64" w14:paraId="684D61F4" w14:textId="77777777">
                                  <w:trPr>
                                    <w:trHeight w:val="1701"/>
                                  </w:trPr>
                                  <w:tc>
                                    <w:tcPr>
                                      <w:tcW w:w="6096" w:type="dxa"/>
                                      <w:vAlign w:val="bottom"/>
                                    </w:tcPr>
                                    <w:p w:rsidRPr="007267C1" w:rsidR="00F2212E" w:rsidP="005C7B64" w:rsidRDefault="00F2212E" w14:paraId="2E68D415" w14:textId="77777777">
                                      <w:pPr>
                                        <w:pStyle w:val="NoSpacing"/>
                                        <w:rPr>
                                          <w:color w:val="FFFFFF" w:themeColor="background1"/>
                                          <w:sz w:val="24"/>
                                        </w:rPr>
                                      </w:pPr>
                                      <w:r w:rsidRPr="007267C1">
                                        <w:rPr>
                                          <w:color w:val="FFFFFF" w:themeColor="background1"/>
                                          <w:sz w:val="24"/>
                                        </w:rPr>
                                        <w:t>Nest Corporation</w:t>
                                      </w:r>
                                    </w:p>
                                    <w:p w:rsidR="00F2212E" w:rsidP="005C7B64" w:rsidRDefault="00F2212E" w14:paraId="069CE5E0" w14:textId="77777777">
                                      <w:pPr>
                                        <w:pStyle w:val="NoSpacing"/>
                                        <w:rPr>
                                          <w:color w:val="FFFFFF" w:themeColor="background1"/>
                                          <w:sz w:val="24"/>
                                        </w:rPr>
                                      </w:pPr>
                                      <w:r w:rsidRPr="007267C1">
                                        <w:rPr>
                                          <w:color w:val="FFFFFF" w:themeColor="background1"/>
                                          <w:sz w:val="24"/>
                                        </w:rPr>
                                        <w:t>10 South Colonnade</w:t>
                                      </w:r>
                                    </w:p>
                                    <w:p w:rsidR="00F2212E" w:rsidP="005C7B64" w:rsidRDefault="00F2212E" w14:paraId="4C2B7759" w14:textId="77777777">
                                      <w:pPr>
                                        <w:pStyle w:val="NoSpacing"/>
                                        <w:rPr>
                                          <w:color w:val="FFFFFF" w:themeColor="background1"/>
                                          <w:sz w:val="24"/>
                                        </w:rPr>
                                      </w:pPr>
                                      <w:r w:rsidRPr="007267C1">
                                        <w:rPr>
                                          <w:color w:val="FFFFFF" w:themeColor="background1"/>
                                          <w:sz w:val="24"/>
                                        </w:rPr>
                                        <w:t>Canary Wharf</w:t>
                                      </w:r>
                                    </w:p>
                                    <w:p w:rsidR="00F2212E" w:rsidP="005C7B64" w:rsidRDefault="00F2212E" w14:paraId="3A8E7B48" w14:textId="77777777">
                                      <w:pPr>
                                        <w:pStyle w:val="NoSpacing"/>
                                        <w:rPr>
                                          <w:color w:val="FFFFFF" w:themeColor="background1"/>
                                          <w:sz w:val="24"/>
                                        </w:rPr>
                                      </w:pPr>
                                      <w:r w:rsidRPr="007267C1">
                                        <w:rPr>
                                          <w:color w:val="FFFFFF" w:themeColor="background1"/>
                                          <w:sz w:val="24"/>
                                        </w:rPr>
                                        <w:t>London, E14 4P</w:t>
                                      </w:r>
                                      <w:r>
                                        <w:rPr>
                                          <w:color w:val="FFFFFF" w:themeColor="background1"/>
                                          <w:sz w:val="24"/>
                                        </w:rPr>
                                        <w:t>Z</w:t>
                                      </w:r>
                                    </w:p>
                                    <w:p w:rsidRPr="007267C1" w:rsidR="0064205F" w:rsidP="005C7B64" w:rsidRDefault="0064205F" w14:paraId="071C4CDB" w14:textId="77777777">
                                      <w:pPr>
                                        <w:pStyle w:val="NoSpacing"/>
                                        <w:rPr>
                                          <w:color w:val="FFFFFF" w:themeColor="background1"/>
                                          <w:sz w:val="24"/>
                                        </w:rPr>
                                      </w:pPr>
                                    </w:p>
                                    <w:p w:rsidRPr="00EA5C1A" w:rsidR="00F2212E" w:rsidP="005C7B64" w:rsidRDefault="00F2212E" w14:paraId="63BD1CE9" w14:textId="77777777">
                                      <w:pPr>
                                        <w:pStyle w:val="NoSpacing"/>
                                        <w:rPr>
                                          <w:b/>
                                          <w:color w:val="FFFFFF" w:themeColor="background1"/>
                                          <w:sz w:val="24"/>
                                        </w:rPr>
                                      </w:pPr>
                                      <w:hyperlink w:history="1" r:id="rId15">
                                        <w:r w:rsidRPr="00EA5C1A">
                                          <w:rPr>
                                            <w:rStyle w:val="Hyperlink"/>
                                            <w:color w:val="FFFFFF" w:themeColor="background1"/>
                                            <w:sz w:val="28"/>
                                          </w:rPr>
                                          <w:t>nestpensions.org.uk</w:t>
                                        </w:r>
                                      </w:hyperlink>
                                    </w:p>
                                  </w:tc>
                                  <w:tc>
                                    <w:tcPr>
                                      <w:tcW w:w="4433" w:type="dxa"/>
                                      <w:vAlign w:val="bottom"/>
                                    </w:tcPr>
                                    <w:p w:rsidRPr="008805ED" w:rsidR="00F2212E" w:rsidP="005C7B64" w:rsidRDefault="00F2212E" w14:paraId="690B0F0D" w14:textId="77777777">
                                      <w:pPr>
                                        <w:pStyle w:val="NoSpacing"/>
                                        <w:jc w:val="right"/>
                                        <w:rPr>
                                          <w:color w:val="FF7882"/>
                                          <w:sz w:val="16"/>
                                        </w:rPr>
                                      </w:pPr>
                                    </w:p>
                                  </w:tc>
                                </w:tr>
                              </w:tbl>
                              <w:p w:rsidR="00F2212E" w:rsidP="00F2212E" w:rsidRDefault="00F2212E" w14:paraId="7BB3AD9F" w14:textId="77777777">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0112D268">
                  <v:rect id="ColouredShape"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spid="_x0000_s1026" fillcolor="#28465f" stroked="f" strokeweight="1pt" w14:anchorId="74509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Tr="005C7B64" w14:paraId="7DE38D9F" w14:textId="77777777">
                            <w:trPr>
                              <w:trHeight w:val="1701"/>
                            </w:trPr>
                            <w:tc>
                              <w:tcPr>
                                <w:tcW w:w="6096" w:type="dxa"/>
                                <w:vAlign w:val="bottom"/>
                              </w:tcPr>
                              <w:p w:rsidRPr="007267C1" w:rsidR="00F2212E" w:rsidP="005C7B64" w:rsidRDefault="00F2212E" w14:paraId="468D1671" w14:textId="77777777">
                                <w:pPr>
                                  <w:pStyle w:val="NoSpacing"/>
                                  <w:rPr>
                                    <w:color w:val="FFFFFF" w:themeColor="background1"/>
                                    <w:sz w:val="24"/>
                                  </w:rPr>
                                </w:pPr>
                                <w:r w:rsidRPr="007267C1">
                                  <w:rPr>
                                    <w:color w:val="FFFFFF" w:themeColor="background1"/>
                                    <w:sz w:val="24"/>
                                  </w:rPr>
                                  <w:t>Nest Corporation</w:t>
                                </w:r>
                              </w:p>
                              <w:p w:rsidR="00F2212E" w:rsidP="005C7B64" w:rsidRDefault="00F2212E" w14:paraId="5951BFD1" w14:textId="77777777">
                                <w:pPr>
                                  <w:pStyle w:val="NoSpacing"/>
                                  <w:rPr>
                                    <w:color w:val="FFFFFF" w:themeColor="background1"/>
                                    <w:sz w:val="24"/>
                                  </w:rPr>
                                </w:pPr>
                                <w:r w:rsidRPr="007267C1">
                                  <w:rPr>
                                    <w:color w:val="FFFFFF" w:themeColor="background1"/>
                                    <w:sz w:val="24"/>
                                  </w:rPr>
                                  <w:t>10 South Colonnade</w:t>
                                </w:r>
                              </w:p>
                              <w:p w:rsidR="00F2212E" w:rsidP="005C7B64" w:rsidRDefault="00F2212E" w14:paraId="515320A5" w14:textId="77777777">
                                <w:pPr>
                                  <w:pStyle w:val="NoSpacing"/>
                                  <w:rPr>
                                    <w:color w:val="FFFFFF" w:themeColor="background1"/>
                                    <w:sz w:val="24"/>
                                  </w:rPr>
                                </w:pPr>
                                <w:r w:rsidRPr="007267C1">
                                  <w:rPr>
                                    <w:color w:val="FFFFFF" w:themeColor="background1"/>
                                    <w:sz w:val="24"/>
                                  </w:rPr>
                                  <w:t>Canary Wharf</w:t>
                                </w:r>
                              </w:p>
                              <w:p w:rsidR="00F2212E" w:rsidP="005C7B64" w:rsidRDefault="00F2212E" w14:paraId="616B7724" w14:textId="77777777">
                                <w:pPr>
                                  <w:pStyle w:val="NoSpacing"/>
                                  <w:rPr>
                                    <w:color w:val="FFFFFF" w:themeColor="background1"/>
                                    <w:sz w:val="24"/>
                                  </w:rPr>
                                </w:pPr>
                                <w:r w:rsidRPr="007267C1">
                                  <w:rPr>
                                    <w:color w:val="FFFFFF" w:themeColor="background1"/>
                                    <w:sz w:val="24"/>
                                  </w:rPr>
                                  <w:t>London, E14 4P</w:t>
                                </w:r>
                                <w:r>
                                  <w:rPr>
                                    <w:color w:val="FFFFFF" w:themeColor="background1"/>
                                    <w:sz w:val="24"/>
                                  </w:rPr>
                                  <w:t>Z</w:t>
                                </w:r>
                              </w:p>
                              <w:p w:rsidRPr="007267C1" w:rsidR="0064205F" w:rsidP="005C7B64" w:rsidRDefault="0064205F" w14:paraId="672A6659" w14:textId="77777777">
                                <w:pPr>
                                  <w:pStyle w:val="NoSpacing"/>
                                  <w:rPr>
                                    <w:color w:val="FFFFFF" w:themeColor="background1"/>
                                    <w:sz w:val="24"/>
                                  </w:rPr>
                                </w:pPr>
                              </w:p>
                              <w:p w:rsidRPr="00EA5C1A" w:rsidR="00F2212E" w:rsidP="005C7B64" w:rsidRDefault="00F2212E" w14:paraId="6ED02A04" w14:textId="77777777">
                                <w:pPr>
                                  <w:pStyle w:val="NoSpacing"/>
                                  <w:rPr>
                                    <w:b/>
                                    <w:color w:val="FFFFFF" w:themeColor="background1"/>
                                    <w:sz w:val="24"/>
                                  </w:rPr>
                                </w:pPr>
                                <w:hyperlink w:history="1" r:id="rId16">
                                  <w:r w:rsidRPr="00EA5C1A">
                                    <w:rPr>
                                      <w:rStyle w:val="Hyperlink"/>
                                      <w:color w:val="FFFFFF" w:themeColor="background1"/>
                                      <w:sz w:val="28"/>
                                    </w:rPr>
                                    <w:t>nestpensions.org.uk</w:t>
                                  </w:r>
                                </w:hyperlink>
                              </w:p>
                            </w:tc>
                            <w:tc>
                              <w:tcPr>
                                <w:tcW w:w="4433" w:type="dxa"/>
                                <w:vAlign w:val="bottom"/>
                              </w:tcPr>
                              <w:p w:rsidRPr="008805ED" w:rsidR="00F2212E" w:rsidP="005C7B64" w:rsidRDefault="00F2212E" w14:paraId="0A37501D" w14:textId="77777777">
                                <w:pPr>
                                  <w:pStyle w:val="NoSpacing"/>
                                  <w:jc w:val="right"/>
                                  <w:rPr>
                                    <w:color w:val="FF7882"/>
                                    <w:sz w:val="16"/>
                                  </w:rPr>
                                </w:pPr>
                              </w:p>
                            </w:tc>
                          </w:tr>
                        </w:tbl>
                        <w:p w:rsidR="00F2212E" w:rsidP="00F2212E" w:rsidRDefault="00F2212E" w14:paraId="5DAB6C7B" w14:textId="77777777">
                          <w:pPr>
                            <w:pStyle w:val="Spacer"/>
                          </w:pPr>
                        </w:p>
                      </w:txbxContent>
                    </v:textbox>
                    <w10:wrap type="square" anchorx="page" anchory="page"/>
                    <w10:anchorlock/>
                  </v:rect>
                </w:pict>
              </mc:Fallback>
            </mc:AlternateContent>
          </w:r>
        </w:p>
      </w:sdtContent>
    </w:sdt>
    <w:p w:rsidR="00F2212E" w:rsidP="00F2212E" w:rsidRDefault="00F2212E" w14:paraId="1F7AAF51" w14:textId="77777777">
      <w:pPr>
        <w:pStyle w:val="Hidden"/>
        <w:framePr w:wrap="around"/>
      </w:pPr>
    </w:p>
    <w:sectPr w:rsidR="00F2212E" w:rsidSect="000C6725">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C10" w:rsidP="00540F52" w:rsidRDefault="00293C10" w14:paraId="6FFA61F3" w14:textId="77777777">
      <w:r>
        <w:separator/>
      </w:r>
    </w:p>
  </w:endnote>
  <w:endnote w:type="continuationSeparator" w:id="0">
    <w:p w:rsidR="00293C10" w:rsidP="00540F52" w:rsidRDefault="00293C10" w14:paraId="715621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A70" w:rsidRDefault="00176A70" w14:paraId="747723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color="28465F" w:sz="2" w:space="0"/>
      </w:tblBorders>
      <w:tblLayout w:type="fixed"/>
      <w:tblCellMar>
        <w:left w:w="0" w:type="dxa"/>
        <w:right w:w="0" w:type="dxa"/>
      </w:tblCellMar>
      <w:tblLook w:val="04A0" w:firstRow="1" w:lastRow="0" w:firstColumn="1" w:lastColumn="0" w:noHBand="0" w:noVBand="1"/>
    </w:tblPr>
    <w:tblGrid>
      <w:gridCol w:w="9072"/>
      <w:gridCol w:w="1473"/>
    </w:tblGrid>
    <w:tr w:rsidR="005C7B64" w:rsidTr="00F2212E" w14:paraId="17C9FF4B" w14:textId="77777777">
      <w:trPr>
        <w:trHeight w:val="283"/>
      </w:trPr>
      <w:tc>
        <w:tcPr>
          <w:tcW w:w="9072" w:type="dxa"/>
          <w:vAlign w:val="bottom"/>
        </w:tcPr>
        <w:p w:rsidR="005C7B64" w:rsidP="00F2212E" w:rsidRDefault="005C7B64" w14:paraId="35CE6B66" w14:textId="77777777">
          <w:pPr>
            <w:pStyle w:val="Footer"/>
            <w:tabs>
              <w:tab w:val="left" w:pos="0"/>
              <w:tab w:val="right" w:pos="10538"/>
            </w:tabs>
          </w:pPr>
          <w:r w:rsidRPr="00A50E6B">
            <w:rPr>
              <w:b/>
              <w:bCs/>
            </w:rPr>
            <w:t>Nest</w:t>
          </w:r>
        </w:p>
      </w:tc>
      <w:tc>
        <w:tcPr>
          <w:tcW w:w="1473" w:type="dxa"/>
          <w:vAlign w:val="bottom"/>
        </w:tcPr>
        <w:p w:rsidR="005C7B64" w:rsidP="00F2212E" w:rsidRDefault="005C7B64" w14:paraId="4AFAEFB0" w14:textId="77777777">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rsidRPr="005C7B64" w:rsidR="00BB05CB" w:rsidP="005C7B64" w:rsidRDefault="00BB05CB" w14:paraId="3B5397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color="FF8200" w:themeColor="text2" w:sz="2" w:space="0"/>
      </w:tblBorders>
      <w:tblLayout w:type="fixed"/>
      <w:tblCellMar>
        <w:left w:w="0" w:type="dxa"/>
        <w:right w:w="0" w:type="dxa"/>
      </w:tblCellMar>
      <w:tblLook w:val="04A0" w:firstRow="1" w:lastRow="0" w:firstColumn="1" w:lastColumn="0" w:noHBand="0" w:noVBand="1"/>
    </w:tblPr>
    <w:tblGrid>
      <w:gridCol w:w="7938"/>
      <w:gridCol w:w="2607"/>
    </w:tblGrid>
    <w:tr w:rsidR="00BF6755" w:rsidTr="001E7B00" w14:paraId="22EF0C93" w14:textId="77777777">
      <w:trPr>
        <w:trHeight w:val="397"/>
      </w:trPr>
      <w:tc>
        <w:tcPr>
          <w:tcW w:w="7938" w:type="dxa"/>
          <w:vAlign w:val="bottom"/>
        </w:tcPr>
        <w:p w:rsidR="00BF6755" w:rsidP="001E7B00" w:rsidRDefault="00BF6755" w14:paraId="1326E214" w14:textId="5AB5FD57">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C343E5">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C343E5">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rsidR="00BF6755" w:rsidP="001E7B00" w:rsidRDefault="00BF6755" w14:paraId="55BBDBE0" w14:textId="77777777">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rsidR="00BF6755" w:rsidRDefault="00BF6755" w14:paraId="47C221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61B99" w:rsidR="00293C10" w:rsidP="00540F52" w:rsidRDefault="00293C10" w14:paraId="04AE3DFF" w14:textId="77777777">
      <w:pPr>
        <w:rPr>
          <w:color w:val="E6E3D9" w:themeColor="background2"/>
        </w:rPr>
      </w:pPr>
      <w:r w:rsidRPr="00861B99">
        <w:rPr>
          <w:color w:val="E6E3D9" w:themeColor="background2"/>
        </w:rPr>
        <w:separator/>
      </w:r>
    </w:p>
  </w:footnote>
  <w:footnote w:type="continuationSeparator" w:id="0">
    <w:p w:rsidRPr="00861B99" w:rsidR="00293C10" w:rsidP="00540F52" w:rsidRDefault="00293C10" w14:paraId="5E11D1FB" w14:textId="77777777">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A70" w:rsidRDefault="00176A70" w14:paraId="361829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color="28465F" w:sz="4" w:space="0"/>
      </w:tblBorders>
      <w:tblLayout w:type="fixed"/>
      <w:tblCellMar>
        <w:left w:w="0" w:type="dxa"/>
        <w:right w:w="0" w:type="dxa"/>
      </w:tblCellMar>
      <w:tblLook w:val="04A0" w:firstRow="1" w:lastRow="0" w:firstColumn="1" w:lastColumn="0" w:noHBand="0" w:noVBand="1"/>
    </w:tblPr>
    <w:tblGrid>
      <w:gridCol w:w="10545"/>
    </w:tblGrid>
    <w:tr w:rsidR="005C7B64" w:rsidTr="00336372" w14:paraId="746082AA" w14:textId="77777777">
      <w:trPr>
        <w:cantSplit/>
        <w:trHeight w:val="283" w:hRule="exact"/>
      </w:trPr>
      <w:tc>
        <w:tcPr>
          <w:tcW w:w="10545" w:type="dxa"/>
        </w:tcPr>
        <w:p w:rsidRPr="00E9626B" w:rsidR="005C7B64" w:rsidP="005C7B64" w:rsidRDefault="001255EF" w14:paraId="09BEB633" w14:textId="4FFBDABE">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Pr="004151AD" w:rsidR="004151AD">
            <w:instrText>CoverJobTitle</w:instrText>
          </w:r>
          <w:r>
            <w:instrText xml:space="preserve">" </w:instrText>
          </w:r>
          <w:r>
            <w:fldChar w:fldCharType="separate"/>
          </w:r>
          <w:r w:rsidR="00297A5C">
            <w:rPr>
              <w:noProof/>
            </w:rPr>
            <w:instrText>Brand Creative Lead FTC (12 months)</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4151AD" w:rsidR="004151AD">
            <w:instrText>±CoverJobTitle</w:instrText>
          </w:r>
          <w:r>
            <w:instrText xml:space="preserve">" </w:instrText>
          </w:r>
          <w:r>
            <w:fldChar w:fldCharType="separate"/>
          </w:r>
          <w:r w:rsidR="00297A5C">
            <w:rPr>
              <w:noProof/>
            </w:rPr>
            <w:instrText>Brand Creative Lead FTC (12 months)</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297A5C">
            <w:rPr>
              <w:noProof/>
            </w:rPr>
            <w:t>Brand Creative Lead FTC (12 months)</w:t>
          </w:r>
          <w:r w:rsidRPr="00E47272">
            <w:rPr>
              <w:rFonts w:asciiTheme="majorHAnsi" w:hAnsiTheme="majorHAnsi"/>
            </w:rPr>
            <w:fldChar w:fldCharType="end"/>
          </w:r>
        </w:p>
      </w:tc>
    </w:tr>
  </w:tbl>
  <w:p w:rsidRPr="005C7B64" w:rsidR="00BB05CB" w:rsidP="005C7B64" w:rsidRDefault="00BB05CB" w14:paraId="3581A0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A70" w:rsidRDefault="00176A70" w14:paraId="31778E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hint="default" w:asciiTheme="majorHAnsi" w:hAnsiTheme="majorHAnsi"/>
      </w:rPr>
    </w:lvl>
    <w:lvl w:ilvl="5">
      <w:start w:val="1"/>
      <w:numFmt w:val="none"/>
      <w:lvlText w:val=""/>
      <w:lvlJc w:val="left"/>
      <w:pPr>
        <w:ind w:left="0" w:firstLine="0"/>
      </w:pPr>
      <w:rPr>
        <w:rFonts w:hint="default" w:asciiTheme="majorHAnsi" w:hAnsiTheme="majorHAnsi"/>
      </w:rPr>
    </w:lvl>
    <w:lvl w:ilvl="6">
      <w:start w:val="1"/>
      <w:numFmt w:val="none"/>
      <w:lvlText w:val=""/>
      <w:lvlJc w:val="left"/>
      <w:pPr>
        <w:ind w:left="0" w:firstLine="0"/>
      </w:pPr>
      <w:rPr>
        <w:rFonts w:hint="default" w:asciiTheme="majorHAnsi" w:hAnsiTheme="majorHAnsi"/>
      </w:rPr>
    </w:lvl>
    <w:lvl w:ilvl="7">
      <w:start w:val="1"/>
      <w:numFmt w:val="none"/>
      <w:lvlText w:val=""/>
      <w:lvlJc w:val="left"/>
      <w:pPr>
        <w:ind w:left="0" w:firstLine="0"/>
      </w:pPr>
      <w:rPr>
        <w:rFonts w:hint="default" w:asciiTheme="majorHAnsi" w:hAnsiTheme="majorHAnsi"/>
      </w:rPr>
    </w:lvl>
    <w:lvl w:ilvl="8">
      <w:start w:val="1"/>
      <w:numFmt w:val="none"/>
      <w:lvlText w:val=""/>
      <w:lvlJc w:val="left"/>
      <w:pPr>
        <w:ind w:left="0" w:firstLine="0"/>
      </w:pPr>
      <w:rPr>
        <w:rFonts w:hint="default" w:asciiTheme="majorHAnsi" w:hAnsiTheme="majorHAnsi"/>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B971AD0"/>
    <w:multiLevelType w:val="multilevel"/>
    <w:tmpl w:val="9EDA9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hint="default" w:asciiTheme="majorHAnsi" w:hAnsiTheme="majorHAnsi"/>
      </w:rPr>
    </w:lvl>
    <w:lvl w:ilvl="5">
      <w:start w:val="1"/>
      <w:numFmt w:val="none"/>
      <w:lvlText w:val=""/>
      <w:lvlJc w:val="left"/>
      <w:pPr>
        <w:ind w:left="0" w:firstLine="0"/>
      </w:pPr>
      <w:rPr>
        <w:rFonts w:hint="default" w:asciiTheme="majorHAnsi" w:hAnsiTheme="majorHAnsi"/>
      </w:rPr>
    </w:lvl>
    <w:lvl w:ilvl="6">
      <w:start w:val="1"/>
      <w:numFmt w:val="none"/>
      <w:lvlText w:val=""/>
      <w:lvlJc w:val="left"/>
      <w:pPr>
        <w:ind w:left="0" w:firstLine="0"/>
      </w:pPr>
      <w:rPr>
        <w:rFonts w:hint="default" w:asciiTheme="majorHAnsi" w:hAnsiTheme="majorHAnsi"/>
      </w:rPr>
    </w:lvl>
    <w:lvl w:ilvl="7">
      <w:start w:val="1"/>
      <w:numFmt w:val="none"/>
      <w:lvlText w:val=""/>
      <w:lvlJc w:val="left"/>
      <w:pPr>
        <w:ind w:left="0" w:firstLine="0"/>
      </w:pPr>
      <w:rPr>
        <w:rFonts w:hint="default" w:asciiTheme="majorHAnsi" w:hAnsiTheme="majorHAnsi"/>
      </w:rPr>
    </w:lvl>
    <w:lvl w:ilvl="8">
      <w:start w:val="1"/>
      <w:numFmt w:val="none"/>
      <w:lvlText w:val=""/>
      <w:lvlJc w:val="left"/>
      <w:pPr>
        <w:ind w:left="0" w:firstLine="0"/>
      </w:pPr>
      <w:rPr>
        <w:rFonts w:hint="default" w:asciiTheme="majorHAnsi" w:hAnsiTheme="majorHAnsi"/>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asciiTheme="majorHAnsi" w:hAnsiTheme="majorHAnsi"/>
      </w:rPr>
    </w:lvl>
    <w:lvl w:ilvl="5">
      <w:start w:val="1"/>
      <w:numFmt w:val="none"/>
      <w:suff w:val="nothing"/>
      <w:lvlText w:val=""/>
      <w:lvlJc w:val="left"/>
      <w:pPr>
        <w:ind w:left="0" w:firstLine="0"/>
      </w:pPr>
      <w:rPr>
        <w:rFonts w:hint="default" w:asciiTheme="majorHAnsi" w:hAnsiTheme="majorHAnsi"/>
      </w:rPr>
    </w:lvl>
    <w:lvl w:ilvl="6">
      <w:start w:val="1"/>
      <w:numFmt w:val="none"/>
      <w:suff w:val="nothing"/>
      <w:lvlText w:val=""/>
      <w:lvlJc w:val="left"/>
      <w:pPr>
        <w:ind w:left="0" w:firstLine="0"/>
      </w:pPr>
      <w:rPr>
        <w:rFonts w:hint="default" w:asciiTheme="majorHAnsi" w:hAnsiTheme="majorHAnsi"/>
      </w:rPr>
    </w:lvl>
    <w:lvl w:ilvl="7">
      <w:start w:val="1"/>
      <w:numFmt w:val="none"/>
      <w:suff w:val="nothing"/>
      <w:lvlText w:val=""/>
      <w:lvlJc w:val="left"/>
      <w:pPr>
        <w:ind w:left="0" w:firstLine="0"/>
      </w:pPr>
      <w:rPr>
        <w:rFonts w:hint="default" w:asciiTheme="majorHAnsi" w:hAnsiTheme="majorHAnsi"/>
      </w:rPr>
    </w:lvl>
    <w:lvl w:ilvl="8">
      <w:start w:val="1"/>
      <w:numFmt w:val="none"/>
      <w:suff w:val="nothing"/>
      <w:lvlText w:val=""/>
      <w:lvlJc w:val="left"/>
      <w:pPr>
        <w:ind w:left="0" w:firstLine="0"/>
      </w:pPr>
      <w:rPr>
        <w:rFonts w:hint="default" w:asciiTheme="majorHAnsi" w:hAnsiTheme="majorHAnsi"/>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AC54DBB"/>
    <w:multiLevelType w:val="multilevel"/>
    <w:tmpl w:val="6FF0B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D5D6320"/>
    <w:multiLevelType w:val="multilevel"/>
    <w:tmpl w:val="2F94C1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hint="default" w:asciiTheme="majorHAnsi" w:hAnsiTheme="majorHAnsi"/>
      </w:rPr>
    </w:lvl>
    <w:lvl w:ilvl="5">
      <w:start w:val="1"/>
      <w:numFmt w:val="none"/>
      <w:lvlText w:val=""/>
      <w:lvlJc w:val="left"/>
      <w:pPr>
        <w:ind w:left="0" w:firstLine="0"/>
      </w:pPr>
      <w:rPr>
        <w:rFonts w:hint="default" w:asciiTheme="majorHAnsi" w:hAnsiTheme="majorHAnsi"/>
      </w:rPr>
    </w:lvl>
    <w:lvl w:ilvl="6">
      <w:start w:val="1"/>
      <w:numFmt w:val="none"/>
      <w:lvlText w:val=""/>
      <w:lvlJc w:val="left"/>
      <w:pPr>
        <w:ind w:left="0" w:firstLine="0"/>
      </w:pPr>
      <w:rPr>
        <w:rFonts w:hint="default" w:asciiTheme="majorHAnsi" w:hAnsiTheme="majorHAnsi"/>
      </w:rPr>
    </w:lvl>
    <w:lvl w:ilvl="7">
      <w:start w:val="1"/>
      <w:numFmt w:val="none"/>
      <w:lvlText w:val=""/>
      <w:lvlJc w:val="left"/>
      <w:pPr>
        <w:ind w:left="0" w:firstLine="0"/>
      </w:pPr>
      <w:rPr>
        <w:rFonts w:hint="default" w:asciiTheme="majorHAnsi" w:hAnsiTheme="majorHAnsi"/>
      </w:rPr>
    </w:lvl>
    <w:lvl w:ilvl="8">
      <w:start w:val="1"/>
      <w:numFmt w:val="none"/>
      <w:lvlText w:val=""/>
      <w:lvlJc w:val="left"/>
      <w:pPr>
        <w:ind w:left="0" w:firstLine="0"/>
      </w:pPr>
      <w:rPr>
        <w:rFonts w:hint="default" w:asciiTheme="majorHAnsi" w:hAnsiTheme="majorHAnsi"/>
      </w:rPr>
    </w:lvl>
  </w:abstractNum>
  <w:abstractNum w:abstractNumId="20" w15:restartNumberingAfterBreak="0">
    <w:nsid w:val="47833F11"/>
    <w:multiLevelType w:val="multilevel"/>
    <w:tmpl w:val="703C3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hint="default" w:asciiTheme="majorHAnsi" w:hAnsiTheme="majorHAnsi"/>
      </w:rPr>
    </w:lvl>
    <w:lvl w:ilvl="5">
      <w:start w:val="1"/>
      <w:numFmt w:val="none"/>
      <w:lvlText w:val=""/>
      <w:lvlJc w:val="left"/>
      <w:pPr>
        <w:ind w:left="0" w:firstLine="0"/>
      </w:pPr>
      <w:rPr>
        <w:rFonts w:hint="default" w:asciiTheme="majorHAnsi" w:hAnsiTheme="majorHAnsi"/>
      </w:rPr>
    </w:lvl>
    <w:lvl w:ilvl="6">
      <w:start w:val="1"/>
      <w:numFmt w:val="none"/>
      <w:lvlText w:val=""/>
      <w:lvlJc w:val="left"/>
      <w:pPr>
        <w:ind w:left="0" w:firstLine="0"/>
      </w:pPr>
      <w:rPr>
        <w:rFonts w:hint="default" w:asciiTheme="majorHAnsi" w:hAnsiTheme="majorHAnsi"/>
      </w:rPr>
    </w:lvl>
    <w:lvl w:ilvl="7">
      <w:start w:val="1"/>
      <w:numFmt w:val="none"/>
      <w:lvlText w:val=""/>
      <w:lvlJc w:val="left"/>
      <w:pPr>
        <w:ind w:left="0" w:firstLine="0"/>
      </w:pPr>
      <w:rPr>
        <w:rFonts w:hint="default" w:asciiTheme="majorHAnsi" w:hAnsiTheme="majorHAnsi"/>
      </w:rPr>
    </w:lvl>
    <w:lvl w:ilvl="8">
      <w:start w:val="1"/>
      <w:numFmt w:val="none"/>
      <w:lvlText w:val=""/>
      <w:lvlJc w:val="left"/>
      <w:pPr>
        <w:ind w:left="0" w:firstLine="0"/>
      </w:pPr>
      <w:rPr>
        <w:rFonts w:hint="default" w:asciiTheme="majorHAnsi" w:hAnsiTheme="majorHAnsi"/>
      </w:rPr>
    </w:lvl>
  </w:abstractNum>
  <w:abstractNum w:abstractNumId="2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hint="default" w:ascii="Calibri" w:hAnsi="Calibri"/>
        <w:color w:val="FF8200" w:themeColor="text2"/>
      </w:rPr>
    </w:lvl>
    <w:lvl w:ilvl="1">
      <w:start w:val="1"/>
      <w:numFmt w:val="bullet"/>
      <w:pStyle w:val="SymbolBullet2"/>
      <w:lvlText w:val="–"/>
      <w:lvlJc w:val="left"/>
      <w:pPr>
        <w:tabs>
          <w:tab w:val="num" w:pos="680"/>
        </w:tabs>
        <w:ind w:left="680" w:hanging="340"/>
      </w:pPr>
      <w:rPr>
        <w:rFonts w:hint="default" w:ascii="(none)" w:hAnsi="(none)"/>
        <w:color w:val="FF8200" w:themeColor="text2"/>
      </w:rPr>
    </w:lvl>
    <w:lvl w:ilvl="2">
      <w:start w:val="1"/>
      <w:numFmt w:val="bullet"/>
      <w:pStyle w:val="SymbolBullet3"/>
      <w:lvlText w:val="–"/>
      <w:lvlJc w:val="left"/>
      <w:pPr>
        <w:tabs>
          <w:tab w:val="num" w:pos="1021"/>
        </w:tabs>
        <w:ind w:left="1021" w:hanging="341"/>
      </w:pPr>
      <w:rPr>
        <w:rFonts w:hint="default" w:ascii="(none)" w:hAnsi="(none)"/>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86959A0"/>
    <w:multiLevelType w:val="multilevel"/>
    <w:tmpl w:val="3A4CB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A4D6958"/>
    <w:multiLevelType w:val="hybridMultilevel"/>
    <w:tmpl w:val="32009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hint="default" w:ascii="Calibri" w:hAnsi="Calibri"/>
        <w:color w:val="FF8200" w:themeColor="text2"/>
      </w:rPr>
    </w:lvl>
    <w:lvl w:ilvl="1">
      <w:start w:val="1"/>
      <w:numFmt w:val="bullet"/>
      <w:pStyle w:val="TableBullet2"/>
      <w:lvlText w:val="–"/>
      <w:lvlJc w:val="left"/>
      <w:pPr>
        <w:tabs>
          <w:tab w:val="num" w:pos="340"/>
        </w:tabs>
        <w:ind w:left="340" w:hanging="170"/>
      </w:pPr>
      <w:rPr>
        <w:rFonts w:hint="default" w:ascii="Arial" w:hAnsi="Arial"/>
        <w:color w:val="FF8200" w:themeColor="text2"/>
      </w:rPr>
    </w:lvl>
    <w:lvl w:ilvl="2">
      <w:start w:val="1"/>
      <w:numFmt w:val="bullet"/>
      <w:pStyle w:val="TableBullet3"/>
      <w:lvlText w:val="–"/>
      <w:lvlJc w:val="left"/>
      <w:pPr>
        <w:tabs>
          <w:tab w:val="num" w:pos="510"/>
        </w:tabs>
        <w:ind w:left="510" w:hanging="170"/>
      </w:pPr>
      <w:rPr>
        <w:rFonts w:hint="default" w:ascii="Arial" w:hAnsi="Arial"/>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hint="default" w:ascii="(none)" w:hAnsi="(none)"/>
        <w:color w:val="auto"/>
      </w:rPr>
    </w:lvl>
    <w:lvl w:ilvl="8">
      <w:start w:val="1"/>
      <w:numFmt w:val="none"/>
      <w:lvlText w:val=""/>
      <w:lvlJc w:val="left"/>
      <w:pPr>
        <w:ind w:left="0" w:firstLine="0"/>
      </w:pPr>
      <w:rPr>
        <w:rFonts w:hint="default"/>
      </w:rPr>
    </w:lvl>
  </w:abstractNum>
  <w:abstractNum w:abstractNumId="26"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2117403147">
    <w:abstractNumId w:val="21"/>
  </w:num>
  <w:num w:numId="2" w16cid:durableId="241331263">
    <w:abstractNumId w:val="16"/>
  </w:num>
  <w:num w:numId="3" w16cid:durableId="1324318481">
    <w:abstractNumId w:val="26"/>
  </w:num>
  <w:num w:numId="4" w16cid:durableId="1006710935">
    <w:abstractNumId w:val="27"/>
  </w:num>
  <w:num w:numId="5" w16cid:durableId="1393429089">
    <w:abstractNumId w:val="16"/>
  </w:num>
  <w:num w:numId="6" w16cid:durableId="319426345">
    <w:abstractNumId w:val="21"/>
  </w:num>
  <w:num w:numId="7" w16cid:durableId="2135639349">
    <w:abstractNumId w:val="22"/>
  </w:num>
  <w:num w:numId="8" w16cid:durableId="387536992">
    <w:abstractNumId w:val="25"/>
  </w:num>
  <w:num w:numId="9" w16cid:durableId="1418213012">
    <w:abstractNumId w:val="14"/>
  </w:num>
  <w:num w:numId="10" w16cid:durableId="1222865303">
    <w:abstractNumId w:val="9"/>
  </w:num>
  <w:num w:numId="11" w16cid:durableId="521287713">
    <w:abstractNumId w:val="7"/>
  </w:num>
  <w:num w:numId="12" w16cid:durableId="1622296511">
    <w:abstractNumId w:val="6"/>
  </w:num>
  <w:num w:numId="13" w16cid:durableId="1697345385">
    <w:abstractNumId w:val="5"/>
  </w:num>
  <w:num w:numId="14" w16cid:durableId="1976448860">
    <w:abstractNumId w:val="4"/>
  </w:num>
  <w:num w:numId="15" w16cid:durableId="1384283858">
    <w:abstractNumId w:val="8"/>
  </w:num>
  <w:num w:numId="16" w16cid:durableId="1210144916">
    <w:abstractNumId w:val="3"/>
  </w:num>
  <w:num w:numId="17" w16cid:durableId="1126780928">
    <w:abstractNumId w:val="2"/>
  </w:num>
  <w:num w:numId="18" w16cid:durableId="1231770464">
    <w:abstractNumId w:val="1"/>
  </w:num>
  <w:num w:numId="19" w16cid:durableId="1606693822">
    <w:abstractNumId w:val="0"/>
  </w:num>
  <w:num w:numId="20" w16cid:durableId="219093323">
    <w:abstractNumId w:val="10"/>
  </w:num>
  <w:num w:numId="21" w16cid:durableId="707804430">
    <w:abstractNumId w:val="19"/>
  </w:num>
  <w:num w:numId="22" w16cid:durableId="933167465">
    <w:abstractNumId w:val="13"/>
  </w:num>
  <w:num w:numId="23" w16cid:durableId="516312837">
    <w:abstractNumId w:val="22"/>
  </w:num>
  <w:num w:numId="24" w16cid:durableId="1862746384">
    <w:abstractNumId w:val="22"/>
  </w:num>
  <w:num w:numId="25" w16cid:durableId="1029918759">
    <w:abstractNumId w:val="22"/>
  </w:num>
  <w:num w:numId="26" w16cid:durableId="1865484339">
    <w:abstractNumId w:val="17"/>
  </w:num>
  <w:num w:numId="27" w16cid:durableId="1998217283">
    <w:abstractNumId w:val="23"/>
  </w:num>
  <w:num w:numId="28" w16cid:durableId="929046304">
    <w:abstractNumId w:val="12"/>
  </w:num>
  <w:num w:numId="29" w16cid:durableId="1641840340">
    <w:abstractNumId w:val="24"/>
  </w:num>
  <w:num w:numId="30" w16cid:durableId="1576089950">
    <w:abstractNumId w:val="20"/>
  </w:num>
  <w:num w:numId="31" w16cid:durableId="598299321">
    <w:abstractNumId w:val="18"/>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E5"/>
    <w:rsid w:val="00003A00"/>
    <w:rsid w:val="000041CA"/>
    <w:rsid w:val="00004B94"/>
    <w:rsid w:val="0001096A"/>
    <w:rsid w:val="000170EC"/>
    <w:rsid w:val="00020299"/>
    <w:rsid w:val="0004572D"/>
    <w:rsid w:val="000672FB"/>
    <w:rsid w:val="0006764F"/>
    <w:rsid w:val="000711D1"/>
    <w:rsid w:val="00075BAD"/>
    <w:rsid w:val="0009764F"/>
    <w:rsid w:val="000B3B36"/>
    <w:rsid w:val="000B70A9"/>
    <w:rsid w:val="000C6725"/>
    <w:rsid w:val="000C7A6F"/>
    <w:rsid w:val="000D055E"/>
    <w:rsid w:val="000D238B"/>
    <w:rsid w:val="000E52BD"/>
    <w:rsid w:val="000F2D3D"/>
    <w:rsid w:val="00112CCB"/>
    <w:rsid w:val="00115822"/>
    <w:rsid w:val="001255EF"/>
    <w:rsid w:val="00127A9C"/>
    <w:rsid w:val="00136117"/>
    <w:rsid w:val="00141FF2"/>
    <w:rsid w:val="001475B3"/>
    <w:rsid w:val="00162264"/>
    <w:rsid w:val="00162DA4"/>
    <w:rsid w:val="0016532E"/>
    <w:rsid w:val="0016772B"/>
    <w:rsid w:val="00172579"/>
    <w:rsid w:val="00176A70"/>
    <w:rsid w:val="00180354"/>
    <w:rsid w:val="00184014"/>
    <w:rsid w:val="0019565D"/>
    <w:rsid w:val="001A04C7"/>
    <w:rsid w:val="001A15EE"/>
    <w:rsid w:val="001B36D9"/>
    <w:rsid w:val="001B769D"/>
    <w:rsid w:val="001C1280"/>
    <w:rsid w:val="001C4090"/>
    <w:rsid w:val="001C5013"/>
    <w:rsid w:val="001D686C"/>
    <w:rsid w:val="001E75EA"/>
    <w:rsid w:val="001E7722"/>
    <w:rsid w:val="001E7B00"/>
    <w:rsid w:val="001F03E2"/>
    <w:rsid w:val="001F1375"/>
    <w:rsid w:val="001F4921"/>
    <w:rsid w:val="001F5965"/>
    <w:rsid w:val="001F7356"/>
    <w:rsid w:val="00201F3B"/>
    <w:rsid w:val="0020649B"/>
    <w:rsid w:val="00210D36"/>
    <w:rsid w:val="002110DB"/>
    <w:rsid w:val="00213108"/>
    <w:rsid w:val="0021643E"/>
    <w:rsid w:val="00224FA9"/>
    <w:rsid w:val="00230323"/>
    <w:rsid w:val="002368C5"/>
    <w:rsid w:val="00237382"/>
    <w:rsid w:val="00245E0E"/>
    <w:rsid w:val="00255298"/>
    <w:rsid w:val="00272BF2"/>
    <w:rsid w:val="00275E16"/>
    <w:rsid w:val="00282F0D"/>
    <w:rsid w:val="00293C10"/>
    <w:rsid w:val="00297A5C"/>
    <w:rsid w:val="002A55A3"/>
    <w:rsid w:val="002C482B"/>
    <w:rsid w:val="002F1B8E"/>
    <w:rsid w:val="002F337F"/>
    <w:rsid w:val="002F4726"/>
    <w:rsid w:val="002F6411"/>
    <w:rsid w:val="00300248"/>
    <w:rsid w:val="00301AC8"/>
    <w:rsid w:val="00303266"/>
    <w:rsid w:val="00303A10"/>
    <w:rsid w:val="003075C6"/>
    <w:rsid w:val="00310251"/>
    <w:rsid w:val="003166E3"/>
    <w:rsid w:val="00326A8C"/>
    <w:rsid w:val="0033044F"/>
    <w:rsid w:val="0033055B"/>
    <w:rsid w:val="0034634D"/>
    <w:rsid w:val="003535D4"/>
    <w:rsid w:val="0035554B"/>
    <w:rsid w:val="0036421A"/>
    <w:rsid w:val="00364CD8"/>
    <w:rsid w:val="00376F1B"/>
    <w:rsid w:val="00380BD7"/>
    <w:rsid w:val="003855C8"/>
    <w:rsid w:val="003942C3"/>
    <w:rsid w:val="00397FB3"/>
    <w:rsid w:val="003A0291"/>
    <w:rsid w:val="003B3D63"/>
    <w:rsid w:val="003B495A"/>
    <w:rsid w:val="003B5CCB"/>
    <w:rsid w:val="003D104C"/>
    <w:rsid w:val="003E161E"/>
    <w:rsid w:val="00400E40"/>
    <w:rsid w:val="004062F4"/>
    <w:rsid w:val="004151AD"/>
    <w:rsid w:val="00421979"/>
    <w:rsid w:val="00423329"/>
    <w:rsid w:val="00425C0C"/>
    <w:rsid w:val="0043185F"/>
    <w:rsid w:val="004516B8"/>
    <w:rsid w:val="00463545"/>
    <w:rsid w:val="00467260"/>
    <w:rsid w:val="00472E72"/>
    <w:rsid w:val="004738A5"/>
    <w:rsid w:val="0049056F"/>
    <w:rsid w:val="004A1348"/>
    <w:rsid w:val="004B3F40"/>
    <w:rsid w:val="004B6243"/>
    <w:rsid w:val="004C4A90"/>
    <w:rsid w:val="004C4D86"/>
    <w:rsid w:val="004D18C3"/>
    <w:rsid w:val="004D376F"/>
    <w:rsid w:val="004D49C5"/>
    <w:rsid w:val="004D7793"/>
    <w:rsid w:val="004E2E9E"/>
    <w:rsid w:val="004E67AD"/>
    <w:rsid w:val="00501B39"/>
    <w:rsid w:val="00505F5C"/>
    <w:rsid w:val="00506F87"/>
    <w:rsid w:val="00514A63"/>
    <w:rsid w:val="00536C3A"/>
    <w:rsid w:val="00537052"/>
    <w:rsid w:val="00540DDE"/>
    <w:rsid w:val="00540F52"/>
    <w:rsid w:val="005522B4"/>
    <w:rsid w:val="00555D42"/>
    <w:rsid w:val="00576677"/>
    <w:rsid w:val="00577663"/>
    <w:rsid w:val="005820AD"/>
    <w:rsid w:val="0059270B"/>
    <w:rsid w:val="005A706D"/>
    <w:rsid w:val="005C7B64"/>
    <w:rsid w:val="005D7F2B"/>
    <w:rsid w:val="005F7D7E"/>
    <w:rsid w:val="006135BD"/>
    <w:rsid w:val="00624D6E"/>
    <w:rsid w:val="0064205F"/>
    <w:rsid w:val="00653005"/>
    <w:rsid w:val="00653464"/>
    <w:rsid w:val="00654A00"/>
    <w:rsid w:val="006644CB"/>
    <w:rsid w:val="0066535F"/>
    <w:rsid w:val="006664EB"/>
    <w:rsid w:val="00667906"/>
    <w:rsid w:val="00667BC0"/>
    <w:rsid w:val="0068057A"/>
    <w:rsid w:val="00682AAA"/>
    <w:rsid w:val="00684C33"/>
    <w:rsid w:val="0069774A"/>
    <w:rsid w:val="006A0609"/>
    <w:rsid w:val="006B7429"/>
    <w:rsid w:val="006D2507"/>
    <w:rsid w:val="006D3A53"/>
    <w:rsid w:val="006D7107"/>
    <w:rsid w:val="006E2007"/>
    <w:rsid w:val="006E54BD"/>
    <w:rsid w:val="006F2CCA"/>
    <w:rsid w:val="00703279"/>
    <w:rsid w:val="0072026F"/>
    <w:rsid w:val="00722371"/>
    <w:rsid w:val="00722C54"/>
    <w:rsid w:val="007236E9"/>
    <w:rsid w:val="007267C1"/>
    <w:rsid w:val="00734564"/>
    <w:rsid w:val="007644AA"/>
    <w:rsid w:val="00765934"/>
    <w:rsid w:val="007667DF"/>
    <w:rsid w:val="00771F31"/>
    <w:rsid w:val="00785319"/>
    <w:rsid w:val="00794CFA"/>
    <w:rsid w:val="007A38A4"/>
    <w:rsid w:val="007B7533"/>
    <w:rsid w:val="007D1CA5"/>
    <w:rsid w:val="007D4F0D"/>
    <w:rsid w:val="007E12F9"/>
    <w:rsid w:val="007E34AE"/>
    <w:rsid w:val="007E7EB3"/>
    <w:rsid w:val="007F4A0B"/>
    <w:rsid w:val="0081128D"/>
    <w:rsid w:val="00815032"/>
    <w:rsid w:val="00821203"/>
    <w:rsid w:val="0082303C"/>
    <w:rsid w:val="00823BC8"/>
    <w:rsid w:val="00827C94"/>
    <w:rsid w:val="0083070E"/>
    <w:rsid w:val="008339D4"/>
    <w:rsid w:val="00835705"/>
    <w:rsid w:val="008536B7"/>
    <w:rsid w:val="00861B99"/>
    <w:rsid w:val="00870518"/>
    <w:rsid w:val="00871823"/>
    <w:rsid w:val="00885DBD"/>
    <w:rsid w:val="0088685F"/>
    <w:rsid w:val="0088708F"/>
    <w:rsid w:val="00890591"/>
    <w:rsid w:val="00895116"/>
    <w:rsid w:val="00897006"/>
    <w:rsid w:val="008A180C"/>
    <w:rsid w:val="008E10D9"/>
    <w:rsid w:val="008E46E7"/>
    <w:rsid w:val="008F0612"/>
    <w:rsid w:val="00900C1F"/>
    <w:rsid w:val="00913BA0"/>
    <w:rsid w:val="00923358"/>
    <w:rsid w:val="00923366"/>
    <w:rsid w:val="0092593D"/>
    <w:rsid w:val="009341FA"/>
    <w:rsid w:val="00942272"/>
    <w:rsid w:val="00943002"/>
    <w:rsid w:val="0094513F"/>
    <w:rsid w:val="00946D28"/>
    <w:rsid w:val="00952455"/>
    <w:rsid w:val="009702E0"/>
    <w:rsid w:val="00973D95"/>
    <w:rsid w:val="00974426"/>
    <w:rsid w:val="0097713D"/>
    <w:rsid w:val="00984946"/>
    <w:rsid w:val="00985D74"/>
    <w:rsid w:val="009960A9"/>
    <w:rsid w:val="009B1709"/>
    <w:rsid w:val="009B34D9"/>
    <w:rsid w:val="009B7DE7"/>
    <w:rsid w:val="009C3F82"/>
    <w:rsid w:val="009E43AE"/>
    <w:rsid w:val="00A41436"/>
    <w:rsid w:val="00A507A7"/>
    <w:rsid w:val="00A53C3B"/>
    <w:rsid w:val="00A55398"/>
    <w:rsid w:val="00A711CD"/>
    <w:rsid w:val="00A72151"/>
    <w:rsid w:val="00A92508"/>
    <w:rsid w:val="00AA10EA"/>
    <w:rsid w:val="00AB3E24"/>
    <w:rsid w:val="00AD4ED8"/>
    <w:rsid w:val="00AD7039"/>
    <w:rsid w:val="00AE03B9"/>
    <w:rsid w:val="00AE401B"/>
    <w:rsid w:val="00AF429E"/>
    <w:rsid w:val="00AF5CF2"/>
    <w:rsid w:val="00B02C86"/>
    <w:rsid w:val="00B06591"/>
    <w:rsid w:val="00B105DC"/>
    <w:rsid w:val="00B266F7"/>
    <w:rsid w:val="00B30679"/>
    <w:rsid w:val="00B30E61"/>
    <w:rsid w:val="00B47C83"/>
    <w:rsid w:val="00B63EF0"/>
    <w:rsid w:val="00B71675"/>
    <w:rsid w:val="00BA3E72"/>
    <w:rsid w:val="00BA4070"/>
    <w:rsid w:val="00BB05CB"/>
    <w:rsid w:val="00BB6E02"/>
    <w:rsid w:val="00BC4CA7"/>
    <w:rsid w:val="00BD292E"/>
    <w:rsid w:val="00BD516D"/>
    <w:rsid w:val="00BE1F3A"/>
    <w:rsid w:val="00BF3BFE"/>
    <w:rsid w:val="00BF4A69"/>
    <w:rsid w:val="00BF6755"/>
    <w:rsid w:val="00C0572D"/>
    <w:rsid w:val="00C32C01"/>
    <w:rsid w:val="00C343E5"/>
    <w:rsid w:val="00C4595C"/>
    <w:rsid w:val="00C55E23"/>
    <w:rsid w:val="00C56D53"/>
    <w:rsid w:val="00C61958"/>
    <w:rsid w:val="00C65A9A"/>
    <w:rsid w:val="00C66079"/>
    <w:rsid w:val="00C76629"/>
    <w:rsid w:val="00C86E06"/>
    <w:rsid w:val="00CA669B"/>
    <w:rsid w:val="00CA772B"/>
    <w:rsid w:val="00CB1E37"/>
    <w:rsid w:val="00CB3A3D"/>
    <w:rsid w:val="00CB4384"/>
    <w:rsid w:val="00CB6B1B"/>
    <w:rsid w:val="00CE0AE2"/>
    <w:rsid w:val="00CF6BE0"/>
    <w:rsid w:val="00D00531"/>
    <w:rsid w:val="00D04775"/>
    <w:rsid w:val="00D103DE"/>
    <w:rsid w:val="00D10FFA"/>
    <w:rsid w:val="00D236EC"/>
    <w:rsid w:val="00D25671"/>
    <w:rsid w:val="00D353FF"/>
    <w:rsid w:val="00D50B9F"/>
    <w:rsid w:val="00D8564A"/>
    <w:rsid w:val="00D86224"/>
    <w:rsid w:val="00D87F3B"/>
    <w:rsid w:val="00D95195"/>
    <w:rsid w:val="00DC58D8"/>
    <w:rsid w:val="00DD273B"/>
    <w:rsid w:val="00DF2A44"/>
    <w:rsid w:val="00E17BBF"/>
    <w:rsid w:val="00E21352"/>
    <w:rsid w:val="00E224C1"/>
    <w:rsid w:val="00E2259E"/>
    <w:rsid w:val="00E2315D"/>
    <w:rsid w:val="00E23BE6"/>
    <w:rsid w:val="00E50066"/>
    <w:rsid w:val="00E806CF"/>
    <w:rsid w:val="00E81DF7"/>
    <w:rsid w:val="00E85A69"/>
    <w:rsid w:val="00E86B42"/>
    <w:rsid w:val="00E967F5"/>
    <w:rsid w:val="00EB518A"/>
    <w:rsid w:val="00EB6B9C"/>
    <w:rsid w:val="00EB74B7"/>
    <w:rsid w:val="00EC004A"/>
    <w:rsid w:val="00EC2484"/>
    <w:rsid w:val="00EC7A2F"/>
    <w:rsid w:val="00ED2BA7"/>
    <w:rsid w:val="00F178AB"/>
    <w:rsid w:val="00F20CCA"/>
    <w:rsid w:val="00F2212E"/>
    <w:rsid w:val="00F2223B"/>
    <w:rsid w:val="00F23DB2"/>
    <w:rsid w:val="00F2624A"/>
    <w:rsid w:val="00F30DE0"/>
    <w:rsid w:val="00F368D9"/>
    <w:rsid w:val="00F56589"/>
    <w:rsid w:val="00F64EB9"/>
    <w:rsid w:val="00F667D6"/>
    <w:rsid w:val="00F836AB"/>
    <w:rsid w:val="00F8527B"/>
    <w:rsid w:val="00FA0B93"/>
    <w:rsid w:val="00FA5B65"/>
    <w:rsid w:val="00FC18B1"/>
    <w:rsid w:val="00FD1AA2"/>
    <w:rsid w:val="00FD2D49"/>
    <w:rsid w:val="00FD4713"/>
    <w:rsid w:val="00FF1DCA"/>
    <w:rsid w:val="0EBB5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78360"/>
  <w15:chartTrackingRefBased/>
  <w15:docId w15:val="{B9CE3B87-0A3B-4F7F-A441-A30AA6E676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semiHidden="1" w:unhideWhenUsed="1" w:qFormat="1"/>
    <w:lsdException w:name="heading 3" w:uiPriority="4" w:semiHidden="1" w:unhideWhenUsed="1"/>
    <w:lsdException w:name="heading 4" w:uiPriority="4" w:semiHidden="1" w:unhideWhenUsed="1"/>
    <w:lsdException w:name="heading 5" w:uiPriority="4" w:semiHidden="1" w:unhideWhenUsed="1" w:qFormat="1"/>
    <w:lsdException w:name="heading 6" w:uiPriority="4" w:semiHidden="1" w:unhideWhenUsed="1" w:qFormat="1"/>
    <w:lsdException w:name="heading 7" w:uiPriority="4" w:semiHidden="1" w:unhideWhenUsed="1" w:qFormat="1"/>
    <w:lsdException w:name="heading 8" w:uiPriority="4" w:semiHidden="1" w:unhideWhenUsed="1" w:qFormat="1"/>
    <w:lsdException w:name="heading 9" w:uiPriority="4"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uiPriority="35" w:semiHidden="1" w:unhideWhenUsed="1"/>
    <w:lsdException w:name="annotation text" w:semiHidden="1" w:unhideWhenUsed="1"/>
    <w:lsdException w:name="header" w:uiPriority="36" w:semiHidden="1" w:unhideWhenUsed="1"/>
    <w:lsdException w:name="footer" w:uiPriority="36" w:semiHidden="1" w:unhideWhenUsed="1"/>
    <w:lsdException w:name="index heading" w:semiHidden="1"/>
    <w:lsdException w:name="caption" w:uiPriority="7" w:semiHidden="1" w:unhideWhenUsed="1"/>
    <w:lsdException w:name="table of figures" w:semiHidden="1" w:unhideWhenUsed="1"/>
    <w:lsdException w:name="envelope address" w:semiHidden="1"/>
    <w:lsdException w:name="envelope return" w:semiHidden="1"/>
    <w:lsdException w:name="footnote reference" w:uiPriority="35"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37" w:semiHidden="1" w:unhideWhenUsed="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lsdException w:name="Intense Reference" w:uiPriority="32" w:semiHidden="1" w:qFormat="1"/>
    <w:lsdException w:name="Book Title" w:uiPriority="33" w:semiHidden="1" w:qFormat="1"/>
    <w:lsdException w:name="Bibliography" w:uiPriority="37" w:semiHidden="1"/>
    <w:lsdException w:name="TOC Heading" w:uiPriority="38"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lphaNumBullet1" w:customStyle="1">
    <w:name w:val="±AlphaNumBullet1"/>
    <w:basedOn w:val="Normal"/>
    <w:uiPriority w:val="1"/>
    <w:qFormat/>
    <w:rsid w:val="00EB74B7"/>
    <w:pPr>
      <w:numPr>
        <w:numId w:val="3"/>
      </w:numPr>
      <w:spacing w:before="60" w:after="60"/>
    </w:pPr>
  </w:style>
  <w:style w:type="paragraph" w:styleId="AlphaNumBullet2" w:customStyle="1">
    <w:name w:val="±AlphaNumBullet2"/>
    <w:basedOn w:val="Normal"/>
    <w:uiPriority w:val="1"/>
    <w:rsid w:val="00EB74B7"/>
    <w:pPr>
      <w:numPr>
        <w:ilvl w:val="1"/>
        <w:numId w:val="3"/>
      </w:numPr>
      <w:spacing w:before="60" w:after="60"/>
    </w:pPr>
  </w:style>
  <w:style w:type="paragraph" w:styleId="AlphaNumBullet3" w:customStyle="1">
    <w:name w:val="±AlphaNumBullet3"/>
    <w:basedOn w:val="Normal"/>
    <w:uiPriority w:val="1"/>
    <w:rsid w:val="00EB74B7"/>
    <w:pPr>
      <w:numPr>
        <w:ilvl w:val="2"/>
        <w:numId w:val="3"/>
      </w:numPr>
      <w:spacing w:before="60" w:after="60"/>
    </w:pPr>
  </w:style>
  <w:style w:type="paragraph" w:styleId="AppBodyTextNum" w:customStyle="1">
    <w:name w:val="±AppBodyTextNum"/>
    <w:basedOn w:val="Normal"/>
    <w:uiPriority w:val="28"/>
    <w:semiHidden/>
    <w:qFormat/>
    <w:rsid w:val="00EB74B7"/>
  </w:style>
  <w:style w:type="paragraph" w:styleId="AppAlphaNumBullet1" w:customStyle="1">
    <w:name w:val="±AppAlphaNumBullet1"/>
    <w:basedOn w:val="AppBodyTextNum"/>
    <w:uiPriority w:val="28"/>
    <w:semiHidden/>
    <w:qFormat/>
    <w:rsid w:val="00EB74B7"/>
  </w:style>
  <w:style w:type="paragraph" w:styleId="AppAlphaNumBullet2" w:customStyle="1">
    <w:name w:val="±AppAlphaNumBullet2"/>
    <w:basedOn w:val="AppBodyTextNum"/>
    <w:uiPriority w:val="28"/>
    <w:semiHidden/>
    <w:qFormat/>
    <w:rsid w:val="00EB74B7"/>
  </w:style>
  <w:style w:type="paragraph" w:styleId="AppAlphaNumBullet3" w:customStyle="1">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styleId="Head1NonToc" w:customStyle="1">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styleId="Divider" w:customStyle="1">
    <w:name w:val="±Divider"/>
    <w:basedOn w:val="Head1NonToc"/>
    <w:next w:val="Normal"/>
    <w:uiPriority w:val="5"/>
    <w:semiHidden/>
    <w:rsid w:val="00EB74B7"/>
    <w:rPr>
      <w:sz w:val="72"/>
    </w:rPr>
  </w:style>
  <w:style w:type="paragraph" w:styleId="AppHead1" w:customStyle="1">
    <w:name w:val="±AppHead1"/>
    <w:basedOn w:val="Head1NonToc"/>
    <w:next w:val="Normal"/>
    <w:uiPriority w:val="6"/>
    <w:semiHidden/>
    <w:rsid w:val="00EB74B7"/>
    <w:pPr>
      <w:numPr>
        <w:numId w:val="4"/>
      </w:numPr>
    </w:pPr>
  </w:style>
  <w:style w:type="paragraph" w:styleId="AppHead2" w:customStyle="1">
    <w:name w:val="±AppHead2"/>
    <w:basedOn w:val="Head1NonToc"/>
    <w:next w:val="Normal"/>
    <w:uiPriority w:val="6"/>
    <w:semiHidden/>
    <w:rsid w:val="00EB74B7"/>
    <w:pPr>
      <w:numPr>
        <w:ilvl w:val="1"/>
        <w:numId w:val="4"/>
      </w:numPr>
      <w:outlineLvl w:val="1"/>
    </w:pPr>
    <w:rPr>
      <w:sz w:val="28"/>
    </w:rPr>
  </w:style>
  <w:style w:type="paragraph" w:styleId="AppHead3" w:customStyle="1">
    <w:name w:val="±AppHead3"/>
    <w:basedOn w:val="Head1NonToc"/>
    <w:next w:val="Normal"/>
    <w:uiPriority w:val="6"/>
    <w:semiHidden/>
    <w:rsid w:val="00EB74B7"/>
    <w:pPr>
      <w:numPr>
        <w:ilvl w:val="2"/>
        <w:numId w:val="4"/>
      </w:numPr>
      <w:outlineLvl w:val="2"/>
    </w:pPr>
    <w:rPr>
      <w:sz w:val="24"/>
    </w:rPr>
  </w:style>
  <w:style w:type="paragraph" w:styleId="BodyHeading" w:customStyle="1">
    <w:name w:val="±BodyHeading"/>
    <w:basedOn w:val="Normal"/>
    <w:next w:val="Normal"/>
    <w:uiPriority w:val="2"/>
    <w:qFormat/>
    <w:rsid w:val="00EB74B7"/>
    <w:pPr>
      <w:keepNext/>
      <w:spacing w:before="240" w:after="120"/>
    </w:pPr>
    <w:rPr>
      <w:b/>
      <w:color w:val="00A0A4" w:themeColor="accent1"/>
    </w:rPr>
  </w:style>
  <w:style w:type="paragraph" w:styleId="BodyTextNum" w:customStyle="1">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styleId="CaptionChar" w:customStyle="1">
    <w:name w:val="Caption Char"/>
    <w:aliases w:val="±Caption Char"/>
    <w:basedOn w:val="DefaultParagraphFont"/>
    <w:link w:val="Caption"/>
    <w:uiPriority w:val="7"/>
    <w:semiHidden/>
    <w:rsid w:val="00537052"/>
    <w:rPr>
      <w:rFonts w:eastAsia="Calibri"/>
      <w:b/>
      <w:sz w:val="20"/>
    </w:rPr>
  </w:style>
  <w:style w:type="paragraph" w:styleId="CaptionWide" w:customStyle="1">
    <w:name w:val="±CaptionWide"/>
    <w:basedOn w:val="Caption"/>
    <w:next w:val="Normal"/>
    <w:uiPriority w:val="7"/>
    <w:semiHidden/>
    <w:rsid w:val="00EB74B7"/>
    <w:pPr>
      <w:tabs>
        <w:tab w:val="clear" w:pos="1134"/>
        <w:tab w:val="left" w:pos="284"/>
      </w:tabs>
      <w:ind w:left="283"/>
    </w:pPr>
    <w:rPr>
      <w:bCs/>
    </w:rPr>
  </w:style>
  <w:style w:type="paragraph" w:styleId="CoverJobTitle" w:customStyle="1">
    <w:name w:val="±CoverJobTitle"/>
    <w:basedOn w:val="NoSpacing"/>
    <w:uiPriority w:val="34"/>
    <w:semiHidden/>
    <w:rsid w:val="004151AD"/>
    <w:pPr>
      <w:spacing w:after="400"/>
    </w:pPr>
    <w:rPr>
      <w:b/>
      <w:color w:val="009DDB"/>
      <w:sz w:val="72"/>
    </w:rPr>
  </w:style>
  <w:style w:type="paragraph" w:styleId="CoverConfi" w:customStyle="1">
    <w:name w:val="±CoverConfi"/>
    <w:basedOn w:val="NoSpacing"/>
    <w:uiPriority w:val="34"/>
    <w:semiHidden/>
    <w:rsid w:val="00EB74B7"/>
    <w:pPr>
      <w:spacing w:before="40" w:after="40"/>
    </w:pPr>
  </w:style>
  <w:style w:type="paragraph" w:styleId="CoverGrade" w:customStyle="1">
    <w:name w:val="±CoverGrade"/>
    <w:basedOn w:val="NoSpacing"/>
    <w:uiPriority w:val="34"/>
    <w:semiHidden/>
    <w:rsid w:val="004151AD"/>
    <w:pPr>
      <w:spacing w:before="180"/>
    </w:pPr>
    <w:rPr>
      <w:color w:val="FFFFFF" w:themeColor="background1"/>
      <w:sz w:val="24"/>
    </w:rPr>
  </w:style>
  <w:style w:type="paragraph" w:styleId="CoverDraft" w:customStyle="1">
    <w:name w:val="±CoverDraft"/>
    <w:basedOn w:val="NoSpacing"/>
    <w:uiPriority w:val="34"/>
    <w:semiHidden/>
    <w:rsid w:val="00EB74B7"/>
  </w:style>
  <w:style w:type="paragraph" w:styleId="CoverDirectorate" w:customStyle="1">
    <w:name w:val="±CoverDirectorate"/>
    <w:basedOn w:val="NoSpacing"/>
    <w:uiPriority w:val="34"/>
    <w:semiHidden/>
    <w:rsid w:val="000C6725"/>
    <w:pPr>
      <w:spacing w:before="60"/>
    </w:pPr>
    <w:rPr>
      <w:b/>
      <w:color w:val="FFFFFF" w:themeColor="background1"/>
      <w:sz w:val="32"/>
    </w:rPr>
  </w:style>
  <w:style w:type="paragraph" w:styleId="CoverDepartment" w:customStyle="1">
    <w:name w:val="±CoverDepartment"/>
    <w:basedOn w:val="NoSpacing"/>
    <w:uiPriority w:val="34"/>
    <w:semiHidden/>
    <w:rsid w:val="000C6725"/>
    <w:pPr>
      <w:spacing w:before="60"/>
    </w:pPr>
    <w:rPr>
      <w:b/>
      <w:color w:val="FFFFFF" w:themeColor="background1"/>
      <w:sz w:val="32"/>
    </w:rPr>
  </w:style>
  <w:style w:type="paragraph" w:styleId="CoverType" w:customStyle="1">
    <w:name w:val="±CoverType"/>
    <w:basedOn w:val="NoSpacing"/>
    <w:uiPriority w:val="34"/>
    <w:semiHidden/>
    <w:rsid w:val="00EB74B7"/>
  </w:style>
  <w:style w:type="paragraph" w:styleId="Hidden" w:customStyle="1">
    <w:name w:val="±Hidden"/>
    <w:basedOn w:val="NoSpacing"/>
    <w:uiPriority w:val="33"/>
    <w:semiHidden/>
    <w:rsid w:val="00EB74B7"/>
    <w:pPr>
      <w:framePr w:wrap="around" w:hAnchor="page" w:vAnchor="page" w:xAlign="right" w:yAlign="bottom"/>
    </w:pPr>
    <w:rPr>
      <w:color w:val="C00000"/>
    </w:rPr>
  </w:style>
  <w:style w:type="paragraph" w:styleId="IllustrateLeft" w:customStyle="1">
    <w:name w:val="±IllustrateLeft"/>
    <w:basedOn w:val="NoSpacing"/>
    <w:uiPriority w:val="33"/>
    <w:semiHidden/>
    <w:rsid w:val="00EB74B7"/>
  </w:style>
  <w:style w:type="paragraph" w:styleId="IllustrateCentre" w:customStyle="1">
    <w:name w:val="±IllustrateCentre"/>
    <w:basedOn w:val="IllustrateLeft"/>
    <w:uiPriority w:val="33"/>
    <w:semiHidden/>
    <w:rsid w:val="00EB74B7"/>
    <w:pPr>
      <w:spacing w:before="120"/>
      <w:jc w:val="center"/>
    </w:pPr>
  </w:style>
  <w:style w:type="paragraph" w:styleId="IllustrateRight" w:customStyle="1">
    <w:name w:val="±IllustrateRight"/>
    <w:basedOn w:val="IllustrateLeft"/>
    <w:uiPriority w:val="33"/>
    <w:semiHidden/>
    <w:rsid w:val="00EB74B7"/>
    <w:pPr>
      <w:jc w:val="right"/>
    </w:pPr>
  </w:style>
  <w:style w:type="paragraph" w:styleId="KeyMsgText" w:customStyle="1">
    <w:name w:val="±KeyMsgText"/>
    <w:basedOn w:val="Normal"/>
    <w:uiPriority w:val="32"/>
    <w:semiHidden/>
    <w:rsid w:val="000C6725"/>
    <w:rPr>
      <w:sz w:val="20"/>
    </w:rPr>
  </w:style>
  <w:style w:type="paragraph" w:styleId="KeyMsgHead" w:customStyle="1">
    <w:name w:val="±KeyMsgHead"/>
    <w:basedOn w:val="KeyMsgText"/>
    <w:uiPriority w:val="32"/>
    <w:semiHidden/>
    <w:rsid w:val="00EB74B7"/>
    <w:pPr>
      <w:keepNext/>
      <w:pBdr>
        <w:bottom w:val="single" w:color="FF8200" w:themeColor="text2" w:sz="12" w:space="6"/>
      </w:pBdr>
      <w:spacing w:before="0" w:after="120"/>
    </w:pPr>
    <w:rPr>
      <w:b/>
      <w:color w:val="28465F"/>
    </w:rPr>
  </w:style>
  <w:style w:type="paragraph" w:styleId="NoNumHead1" w:customStyle="1">
    <w:name w:val="±NoNumHead1"/>
    <w:basedOn w:val="Head1NonToc"/>
    <w:next w:val="Normal"/>
    <w:uiPriority w:val="3"/>
    <w:semiHidden/>
    <w:rsid w:val="00EB74B7"/>
  </w:style>
  <w:style w:type="paragraph" w:styleId="NoNumHead2" w:customStyle="1">
    <w:name w:val="±NoNumHead2"/>
    <w:basedOn w:val="NoNumHead1"/>
    <w:next w:val="Normal"/>
    <w:uiPriority w:val="3"/>
    <w:semiHidden/>
    <w:rsid w:val="006A0609"/>
    <w:pPr>
      <w:spacing w:before="360"/>
      <w:outlineLvl w:val="1"/>
    </w:pPr>
    <w:rPr>
      <w:sz w:val="28"/>
    </w:rPr>
  </w:style>
  <w:style w:type="paragraph" w:styleId="QuoteText" w:customStyle="1">
    <w:name w:val="±QuoteText"/>
    <w:basedOn w:val="Normal"/>
    <w:next w:val="QuoteSource"/>
    <w:uiPriority w:val="32"/>
    <w:semiHidden/>
    <w:rsid w:val="00EB74B7"/>
    <w:pPr>
      <w:keepNext/>
      <w:spacing w:before="240" w:after="240"/>
    </w:pPr>
    <w:rPr>
      <w:b/>
      <w:color w:val="28465F"/>
      <w:sz w:val="24"/>
    </w:rPr>
  </w:style>
  <w:style w:type="paragraph" w:styleId="Source" w:customStyle="1">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styleId="SourceWide" w:customStyle="1">
    <w:name w:val="±SourceWide"/>
    <w:basedOn w:val="Source"/>
    <w:next w:val="Normal"/>
    <w:uiPriority w:val="8"/>
    <w:semiHidden/>
    <w:rsid w:val="00EB74B7"/>
    <w:pPr>
      <w:tabs>
        <w:tab w:val="clear" w:pos="851"/>
        <w:tab w:val="left" w:pos="284"/>
      </w:tabs>
      <w:ind w:left="283" w:hanging="1134"/>
    </w:pPr>
  </w:style>
  <w:style w:type="paragraph" w:styleId="Spacer" w:customStyle="1">
    <w:name w:val="±Spacer"/>
    <w:basedOn w:val="NoSpacing"/>
    <w:semiHidden/>
    <w:rsid w:val="00EB74B7"/>
    <w:rPr>
      <w:rFonts w:ascii="Arial" w:hAnsi="Arial"/>
      <w:sz w:val="2"/>
    </w:rPr>
  </w:style>
  <w:style w:type="paragraph" w:styleId="SummaryText" w:customStyle="1">
    <w:name w:val="±SummaryText"/>
    <w:basedOn w:val="Normal"/>
    <w:next w:val="Normal"/>
    <w:uiPriority w:val="28"/>
    <w:semiHidden/>
    <w:qFormat/>
    <w:rsid w:val="00EB74B7"/>
    <w:rPr>
      <w:color w:val="28465F"/>
      <w:sz w:val="24"/>
    </w:rPr>
  </w:style>
  <w:style w:type="paragraph" w:styleId="SymbolBullet1" w:customStyle="1">
    <w:name w:val="±SymbolBullet1"/>
    <w:basedOn w:val="Normal"/>
    <w:uiPriority w:val="1"/>
    <w:qFormat/>
    <w:rsid w:val="00EB74B7"/>
    <w:pPr>
      <w:numPr>
        <w:numId w:val="7"/>
      </w:numPr>
      <w:spacing w:before="60" w:after="60"/>
    </w:pPr>
    <w:rPr>
      <w:rFonts w:eastAsia="Calibri"/>
    </w:rPr>
  </w:style>
  <w:style w:type="paragraph" w:styleId="SymbolBullet2" w:customStyle="1">
    <w:name w:val="±SymbolBullet2"/>
    <w:basedOn w:val="Normal"/>
    <w:uiPriority w:val="1"/>
    <w:rsid w:val="00EB74B7"/>
    <w:pPr>
      <w:numPr>
        <w:ilvl w:val="1"/>
        <w:numId w:val="7"/>
      </w:numPr>
      <w:spacing w:before="60" w:after="60"/>
    </w:pPr>
  </w:style>
  <w:style w:type="paragraph" w:styleId="SymbolBullet3" w:customStyle="1">
    <w:name w:val="±SymbolBullet3"/>
    <w:basedOn w:val="Normal"/>
    <w:uiPriority w:val="1"/>
    <w:rsid w:val="00EB74B7"/>
    <w:pPr>
      <w:numPr>
        <w:ilvl w:val="2"/>
        <w:numId w:val="7"/>
      </w:numPr>
      <w:spacing w:before="60" w:after="60"/>
    </w:pPr>
  </w:style>
  <w:style w:type="paragraph" w:styleId="TableTextLeft" w:customStyle="1">
    <w:name w:val="±TableTextLeft"/>
    <w:basedOn w:val="Normal"/>
    <w:uiPriority w:val="31"/>
    <w:semiHidden/>
    <w:rsid w:val="00A72151"/>
    <w:pPr>
      <w:spacing w:before="40" w:after="40"/>
    </w:pPr>
    <w:rPr>
      <w:sz w:val="16"/>
    </w:rPr>
  </w:style>
  <w:style w:type="paragraph" w:styleId="TableBullet1" w:customStyle="1">
    <w:name w:val="±TableBullet1"/>
    <w:basedOn w:val="TableTextLeft"/>
    <w:uiPriority w:val="31"/>
    <w:semiHidden/>
    <w:rsid w:val="00EB74B7"/>
    <w:pPr>
      <w:numPr>
        <w:numId w:val="8"/>
      </w:numPr>
      <w:tabs>
        <w:tab w:val="left" w:pos="340"/>
      </w:tabs>
    </w:pPr>
    <w:rPr>
      <w:rFonts w:eastAsia="Calibri"/>
    </w:rPr>
  </w:style>
  <w:style w:type="paragraph" w:styleId="TableBullet2" w:customStyle="1">
    <w:name w:val="±TableBullet2"/>
    <w:basedOn w:val="TableTextLeft"/>
    <w:uiPriority w:val="31"/>
    <w:semiHidden/>
    <w:rsid w:val="00EB74B7"/>
    <w:pPr>
      <w:numPr>
        <w:ilvl w:val="1"/>
        <w:numId w:val="8"/>
      </w:numPr>
    </w:pPr>
  </w:style>
  <w:style w:type="paragraph" w:styleId="TableBullet3" w:customStyle="1">
    <w:name w:val="±TableBullet3"/>
    <w:basedOn w:val="TableTextLeft"/>
    <w:uiPriority w:val="31"/>
    <w:semiHidden/>
    <w:rsid w:val="00EB74B7"/>
    <w:pPr>
      <w:numPr>
        <w:ilvl w:val="2"/>
        <w:numId w:val="8"/>
      </w:numPr>
      <w:tabs>
        <w:tab w:val="clear" w:pos="510"/>
        <w:tab w:val="left" w:pos="1021"/>
      </w:tabs>
    </w:pPr>
  </w:style>
  <w:style w:type="paragraph" w:styleId="TableHeadingLeft" w:customStyle="1">
    <w:name w:val="±TableHeadingLeft"/>
    <w:basedOn w:val="TableTextLeft"/>
    <w:uiPriority w:val="31"/>
    <w:semiHidden/>
    <w:rsid w:val="00EB74B7"/>
    <w:pPr>
      <w:keepNext/>
    </w:pPr>
    <w:rPr>
      <w:b/>
      <w:szCs w:val="26"/>
    </w:rPr>
  </w:style>
  <w:style w:type="paragraph" w:styleId="TableHeadingCentre" w:customStyle="1">
    <w:name w:val="±TableHeadingCentre"/>
    <w:basedOn w:val="TableHeadingLeft"/>
    <w:uiPriority w:val="31"/>
    <w:semiHidden/>
    <w:rsid w:val="00EB74B7"/>
    <w:pPr>
      <w:jc w:val="center"/>
    </w:pPr>
  </w:style>
  <w:style w:type="paragraph" w:styleId="TableHeadingRight" w:customStyle="1">
    <w:name w:val="±TableHeadingRight"/>
    <w:basedOn w:val="TableHeadingLeft"/>
    <w:uiPriority w:val="31"/>
    <w:semiHidden/>
    <w:rsid w:val="00EB74B7"/>
    <w:pPr>
      <w:jc w:val="right"/>
    </w:pPr>
  </w:style>
  <w:style w:type="paragraph" w:styleId="TableTextCentre" w:customStyle="1">
    <w:name w:val="±TableTextCentre"/>
    <w:basedOn w:val="TableTextLeft"/>
    <w:uiPriority w:val="31"/>
    <w:semiHidden/>
    <w:rsid w:val="00EB74B7"/>
    <w:pPr>
      <w:jc w:val="center"/>
    </w:pPr>
  </w:style>
  <w:style w:type="paragraph" w:styleId="TableTextRight" w:customStyle="1">
    <w:name w:val="±TableTextRight"/>
    <w:basedOn w:val="TableTextLeft"/>
    <w:uiPriority w:val="31"/>
    <w:semiHidden/>
    <w:rsid w:val="00EB74B7"/>
    <w:pPr>
      <w:jc w:val="right"/>
    </w:pPr>
  </w:style>
  <w:style w:type="paragraph" w:styleId="TableTotalLeft" w:customStyle="1">
    <w:name w:val="±TableTotalLeft"/>
    <w:basedOn w:val="TableTextLeft"/>
    <w:uiPriority w:val="31"/>
    <w:semiHidden/>
    <w:rsid w:val="00EB74B7"/>
    <w:rPr>
      <w:b/>
    </w:rPr>
  </w:style>
  <w:style w:type="paragraph" w:styleId="TableTotalCentre" w:customStyle="1">
    <w:name w:val="±TableTotalCentre"/>
    <w:basedOn w:val="TableTotalLeft"/>
    <w:uiPriority w:val="31"/>
    <w:semiHidden/>
    <w:rsid w:val="00EB74B7"/>
    <w:pPr>
      <w:framePr w:wrap="around" w:hAnchor="margin" w:vAnchor="page" w:y="1135"/>
      <w:suppressOverlap/>
      <w:jc w:val="center"/>
    </w:pPr>
  </w:style>
  <w:style w:type="paragraph" w:styleId="TableTotalRight" w:customStyle="1">
    <w:name w:val="±TableTotalRight"/>
    <w:basedOn w:val="TableTotalLeft"/>
    <w:uiPriority w:val="31"/>
    <w:semiHidden/>
    <w:rsid w:val="00EB74B7"/>
    <w:pPr>
      <w:framePr w:wrap="around" w:hAnchor="margin" w:vAnchor="page"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styleId="BalloonTextChar" w:customStyle="1">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Comment Reference"/>
    <w:basedOn w:val="DefaultParagraphFont"/>
    <w:uiPriority w:val="99"/>
    <w:semiHidden/>
    <w:rsid w:val="00EB74B7"/>
    <w:rPr>
      <w:sz w:val="16"/>
      <w:szCs w:val="16"/>
    </w:rPr>
  </w:style>
  <w:style w:type="paragraph" w:styleId="CommentText">
    <w:name w:val="Comment Text"/>
    <w:basedOn w:val="Normal"/>
    <w:link w:val="CommentTextChar"/>
    <w:uiPriority w:val="99"/>
    <w:semiHidden/>
    <w:rsid w:val="00EB74B7"/>
    <w:rPr>
      <w:rFonts w:ascii="Arial" w:hAnsi="Arial"/>
      <w:color w:val="auto"/>
    </w:rPr>
  </w:style>
  <w:style w:type="character" w:styleId="CommentTextChar" w:customStyle="1">
    <w:name w:val="Comment Text Char"/>
    <w:basedOn w:val="DefaultParagraphFont"/>
    <w:link w:val="CommentText"/>
    <w:uiPriority w:val="99"/>
    <w:semiHidden/>
    <w:rsid w:val="00537052"/>
    <w:rPr>
      <w:rFonts w:ascii="Arial" w:hAnsi="Arial"/>
      <w:color w:val="auto"/>
    </w:rPr>
  </w:style>
  <w:style w:type="paragraph" w:styleId="CommentSubject">
    <w:name w:val="Comment Subject"/>
    <w:basedOn w:val="CommentText"/>
    <w:next w:val="CommentText"/>
    <w:link w:val="CommentSubjectChar"/>
    <w:uiPriority w:val="99"/>
    <w:semiHidden/>
    <w:rsid w:val="00EB74B7"/>
    <w:rPr>
      <w:b/>
      <w:bCs/>
    </w:rPr>
  </w:style>
  <w:style w:type="character" w:styleId="CommentSubjectChar" w:customStyle="1">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styleId="FooterChar" w:customStyle="1">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styleId="FootnoteTextChar" w:customStyle="1">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styleId="HeaderChar" w:customStyle="1">
    <w:name w:val="Header Char"/>
    <w:aliases w:val="±Header Char"/>
    <w:basedOn w:val="DefaultParagraphFont"/>
    <w:link w:val="Header"/>
    <w:uiPriority w:val="36"/>
    <w:semiHidden/>
    <w:rsid w:val="00537052"/>
    <w:rPr>
      <w:rFonts w:cs="Arial"/>
      <w:b/>
      <w:sz w:val="17"/>
      <w:szCs w:val="20"/>
    </w:rPr>
  </w:style>
  <w:style w:type="character" w:styleId="Heading1Char" w:customStyle="1">
    <w:name w:val="Heading 1 Char"/>
    <w:aliases w:val="±Head1 Char"/>
    <w:basedOn w:val="DefaultParagraphFont"/>
    <w:link w:val="Heading1"/>
    <w:uiPriority w:val="4"/>
    <w:semiHidden/>
    <w:rsid w:val="00537052"/>
    <w:rPr>
      <w:rFonts w:cs="Arial" w:asciiTheme="majorHAnsi" w:hAnsiTheme="majorHAnsi"/>
      <w:b/>
      <w:color w:val="28465F"/>
      <w:sz w:val="36"/>
      <w:szCs w:val="20"/>
    </w:rPr>
  </w:style>
  <w:style w:type="character" w:styleId="Heading2Char" w:customStyle="1">
    <w:name w:val="Heading 2 Char"/>
    <w:aliases w:val="±Head2 Char"/>
    <w:basedOn w:val="DefaultParagraphFont"/>
    <w:link w:val="Heading2"/>
    <w:uiPriority w:val="4"/>
    <w:semiHidden/>
    <w:rsid w:val="00537052"/>
    <w:rPr>
      <w:rFonts w:cs="Arial" w:asciiTheme="majorHAnsi" w:hAnsiTheme="majorHAnsi"/>
      <w:b/>
      <w:color w:val="28465F"/>
      <w:sz w:val="28"/>
      <w:szCs w:val="20"/>
    </w:rPr>
  </w:style>
  <w:style w:type="character" w:styleId="Heading3Char" w:customStyle="1">
    <w:name w:val="Heading 3 Char"/>
    <w:aliases w:val="±Head3 Char"/>
    <w:basedOn w:val="DefaultParagraphFont"/>
    <w:link w:val="Heading3"/>
    <w:uiPriority w:val="4"/>
    <w:semiHidden/>
    <w:rsid w:val="00537052"/>
    <w:rPr>
      <w:rFonts w:cs="Arial" w:asciiTheme="majorHAnsi" w:hAnsiTheme="majorHAnsi"/>
      <w:b/>
      <w:color w:val="28465F"/>
      <w:sz w:val="24"/>
      <w:szCs w:val="20"/>
    </w:rPr>
  </w:style>
  <w:style w:type="character" w:styleId="Heading4Char" w:customStyle="1">
    <w:name w:val="Heading 4 Char"/>
    <w:aliases w:val="±Head4 Char"/>
    <w:basedOn w:val="DefaultParagraphFont"/>
    <w:link w:val="Heading4"/>
    <w:uiPriority w:val="4"/>
    <w:semiHidden/>
    <w:rsid w:val="00537052"/>
    <w:rPr>
      <w:rFonts w:cs="Arial" w:asciiTheme="majorHAnsi" w:hAnsiTheme="majorHAnsi"/>
      <w:b/>
      <w:color w:val="28465F"/>
      <w:sz w:val="22"/>
      <w:szCs w:val="20"/>
    </w:rPr>
  </w:style>
  <w:style w:type="character" w:styleId="Heading5Char" w:customStyle="1">
    <w:name w:val="Heading 5 Char"/>
    <w:aliases w:val="±Head5 Char"/>
    <w:basedOn w:val="DefaultParagraphFont"/>
    <w:link w:val="Heading5"/>
    <w:uiPriority w:val="4"/>
    <w:semiHidden/>
    <w:rsid w:val="00537052"/>
    <w:rPr>
      <w:rFonts w:asciiTheme="majorHAnsi" w:hAnsiTheme="majorHAnsi" w:eastAsiaTheme="majorEastAsia" w:cstheme="majorBidi"/>
      <w:color w:val="28465F"/>
      <w:sz w:val="28"/>
      <w:szCs w:val="20"/>
    </w:rPr>
  </w:style>
  <w:style w:type="character" w:styleId="Heading6Char" w:customStyle="1">
    <w:name w:val="Heading 6 Char"/>
    <w:aliases w:val="±Head6 Char"/>
    <w:basedOn w:val="DefaultParagraphFont"/>
    <w:link w:val="Heading6"/>
    <w:uiPriority w:val="4"/>
    <w:semiHidden/>
    <w:rsid w:val="00537052"/>
    <w:rPr>
      <w:rFonts w:asciiTheme="majorHAnsi" w:hAnsiTheme="majorHAnsi" w:eastAsiaTheme="majorEastAsia" w:cstheme="majorBidi"/>
      <w:i/>
      <w:iCs/>
      <w:color w:val="28465F"/>
      <w:sz w:val="28"/>
      <w:szCs w:val="20"/>
    </w:rPr>
  </w:style>
  <w:style w:type="character" w:styleId="Heading7Char" w:customStyle="1">
    <w:name w:val="Heading 7 Char"/>
    <w:aliases w:val="±Head7 Char"/>
    <w:basedOn w:val="DefaultParagraphFont"/>
    <w:link w:val="Heading7"/>
    <w:uiPriority w:val="4"/>
    <w:semiHidden/>
    <w:rsid w:val="00537052"/>
    <w:rPr>
      <w:rFonts w:asciiTheme="majorHAnsi" w:hAnsiTheme="majorHAnsi" w:eastAsiaTheme="majorEastAsia" w:cstheme="majorBidi"/>
      <w:iCs/>
      <w:color w:val="28465F"/>
      <w:sz w:val="28"/>
      <w:szCs w:val="20"/>
    </w:rPr>
  </w:style>
  <w:style w:type="character" w:styleId="Heading8Char" w:customStyle="1">
    <w:name w:val="Heading 8 Char"/>
    <w:aliases w:val="±Head8 Char"/>
    <w:basedOn w:val="DefaultParagraphFont"/>
    <w:link w:val="Heading8"/>
    <w:uiPriority w:val="4"/>
    <w:semiHidden/>
    <w:rsid w:val="00537052"/>
    <w:rPr>
      <w:rFonts w:asciiTheme="majorHAnsi" w:hAnsiTheme="majorHAnsi" w:eastAsiaTheme="majorEastAsia" w:cstheme="majorBidi"/>
      <w:b/>
      <w:color w:val="28465F"/>
      <w:sz w:val="28"/>
      <w:szCs w:val="20"/>
    </w:rPr>
  </w:style>
  <w:style w:type="character" w:styleId="Heading9Char" w:customStyle="1">
    <w:name w:val="Heading 9 Char"/>
    <w:aliases w:val="±Head9 Char"/>
    <w:basedOn w:val="DefaultParagraphFont"/>
    <w:link w:val="Heading9"/>
    <w:uiPriority w:val="4"/>
    <w:semiHidden/>
    <w:rsid w:val="00537052"/>
    <w:rPr>
      <w:rFonts w:asciiTheme="majorHAnsi" w:hAnsiTheme="majorHAnsi" w:eastAsiaTheme="majorEastAsia"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color="E6E3D9" w:sz="2" w:space="4"/>
        <w:bottom w:val="single" w:color="FFFFFF" w:themeColor="background1" w:sz="2" w:space="4"/>
        <w:between w:val="single" w:color="E6E3D9" w:sz="2" w:space="4"/>
      </w:pBdr>
      <w:tabs>
        <w:tab w:val="left" w:pos="425"/>
        <w:tab w:val="right" w:pos="10535"/>
      </w:tabs>
      <w:spacing w:before="80" w:after="20"/>
      <w:ind w:left="425" w:hanging="425"/>
    </w:pPr>
    <w:rPr>
      <w:rFonts w:asciiTheme="majorHAnsi" w:hAnsiTheme="majorHAnsi" w:eastAsiaTheme="minorEastAsia"/>
      <w:b/>
      <w:noProof/>
      <w:color w:val="28465F"/>
      <w:lang w:eastAsia="en-GB"/>
    </w:rPr>
  </w:style>
  <w:style w:type="paragraph" w:styleId="TOC2">
    <w:name w:val="toc 2"/>
    <w:aliases w:val="±Heads2"/>
    <w:basedOn w:val="TOC1"/>
    <w:next w:val="Normal"/>
    <w:uiPriority w:val="39"/>
    <w:semiHidden/>
    <w:rsid w:val="00EB74B7"/>
    <w:pPr>
      <w:pBdr>
        <w:top w:val="none" w:color="auto" w:sz="0" w:space="0"/>
        <w:bottom w:val="none" w:color="auto" w:sz="0" w:space="0"/>
        <w:between w:val="none" w:color="auto" w:sz="0" w:space="0"/>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color="FFFFFF" w:themeColor="background1" w:sz="2" w:space="1"/>
        <w:between w:val="none" w:color="auto" w:sz="0" w:space="0"/>
      </w:pBdr>
      <w:ind w:left="0" w:firstLine="0"/>
    </w:pPr>
  </w:style>
  <w:style w:type="paragraph" w:styleId="TOC7">
    <w:name w:val="toc 7"/>
    <w:aliases w:val="±AppHeads1"/>
    <w:basedOn w:val="TOC1"/>
    <w:next w:val="Normal"/>
    <w:uiPriority w:val="39"/>
    <w:semiHidden/>
    <w:rsid w:val="00EB74B7"/>
    <w:pPr>
      <w:pBdr>
        <w:top w:val="none" w:color="auto" w:sz="0" w:space="0"/>
        <w:between w:val="none" w:color="auto" w:sz="0" w:space="0"/>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styleId="QuoteTextWhite" w:customStyle="1">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KeyMsgTextWhite" w:customStyle="1">
    <w:name w:val="±KeyMsgText(White)"/>
    <w:basedOn w:val="KeyMsgText"/>
    <w:uiPriority w:val="32"/>
    <w:semiHidden/>
    <w:rsid w:val="00EB74B7"/>
    <w:rPr>
      <w:color w:val="FFFFFF" w:themeColor="background1"/>
    </w:rPr>
  </w:style>
  <w:style w:type="paragraph" w:styleId="KeyMsgHeadWhite" w:customStyle="1">
    <w:name w:val="±KeyMsgHead(White)"/>
    <w:basedOn w:val="KeyMsgHead"/>
    <w:next w:val="KeyMsgTextWhite"/>
    <w:uiPriority w:val="32"/>
    <w:semiHidden/>
    <w:rsid w:val="00EB74B7"/>
    <w:rPr>
      <w:color w:val="FFFFFF" w:themeColor="background1"/>
    </w:rPr>
  </w:style>
  <w:style w:type="paragraph" w:styleId="DividerSubtitle" w:customStyle="1">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styleId="AppHead4" w:customStyle="1">
    <w:name w:val="±AppHead4"/>
    <w:basedOn w:val="Head1NonToc"/>
    <w:next w:val="Normal"/>
    <w:uiPriority w:val="6"/>
    <w:semiHidden/>
    <w:rsid w:val="00EB74B7"/>
    <w:pPr>
      <w:numPr>
        <w:ilvl w:val="3"/>
        <w:numId w:val="4"/>
      </w:numPr>
    </w:pPr>
    <w:rPr>
      <w:sz w:val="22"/>
    </w:rPr>
  </w:style>
  <w:style w:type="paragraph" w:styleId="NoNumHead3" w:customStyle="1">
    <w:name w:val="±NoNumHead3"/>
    <w:basedOn w:val="NoNumHead2"/>
    <w:next w:val="Normal"/>
    <w:uiPriority w:val="3"/>
    <w:semiHidden/>
    <w:rsid w:val="00EB74B7"/>
    <w:pPr>
      <w:outlineLvl w:val="2"/>
    </w:pPr>
    <w:rPr>
      <w:sz w:val="24"/>
    </w:rPr>
  </w:style>
  <w:style w:type="paragraph" w:styleId="NoNumHead4" w:customStyle="1">
    <w:name w:val="±NoNumHead4"/>
    <w:basedOn w:val="NoNumHead3"/>
    <w:next w:val="Normal"/>
    <w:uiPriority w:val="3"/>
    <w:semiHidden/>
    <w:rsid w:val="00EB74B7"/>
    <w:pPr>
      <w:outlineLvl w:val="3"/>
    </w:pPr>
    <w:rPr>
      <w:sz w:val="22"/>
    </w:rPr>
  </w:style>
  <w:style w:type="paragraph" w:styleId="Head2NonToc" w:customStyle="1">
    <w:name w:val="±Head2NonToc"/>
    <w:basedOn w:val="Head1NonToc"/>
    <w:next w:val="Normal"/>
    <w:uiPriority w:val="3"/>
    <w:semiHidden/>
    <w:rsid w:val="006A0609"/>
    <w:pPr>
      <w:spacing w:before="360"/>
      <w:outlineLvl w:val="1"/>
    </w:pPr>
    <w:rPr>
      <w:sz w:val="28"/>
    </w:rPr>
  </w:style>
  <w:style w:type="numbering" w:styleId="AppListStyle" w:customStyle="1">
    <w:name w:val="±AppListStyle"/>
    <w:uiPriority w:val="99"/>
    <w:rsid w:val="00EB74B7"/>
    <w:pPr>
      <w:numPr>
        <w:numId w:val="2"/>
      </w:numPr>
    </w:pPr>
  </w:style>
  <w:style w:type="paragraph" w:styleId="AppNumBullet1" w:customStyle="1">
    <w:name w:val="±AppNumBullet1"/>
    <w:basedOn w:val="Normal"/>
    <w:uiPriority w:val="28"/>
    <w:semiHidden/>
    <w:rsid w:val="00EB74B7"/>
    <w:pPr>
      <w:spacing w:before="200" w:line="264" w:lineRule="auto"/>
    </w:pPr>
    <w:rPr>
      <w:sz w:val="22"/>
      <w:szCs w:val="24"/>
    </w:rPr>
  </w:style>
  <w:style w:type="paragraph" w:styleId="QuoteSource" w:customStyle="1">
    <w:name w:val="±QuoteSource"/>
    <w:basedOn w:val="Source"/>
    <w:next w:val="Normal"/>
    <w:uiPriority w:val="32"/>
    <w:semiHidden/>
    <w:rsid w:val="00EB74B7"/>
    <w:pPr>
      <w:tabs>
        <w:tab w:val="clear" w:pos="851"/>
      </w:tabs>
      <w:spacing w:before="0" w:after="240"/>
      <w:ind w:left="0" w:firstLine="0"/>
    </w:pPr>
    <w:rPr>
      <w:color w:val="28465F"/>
      <w:sz w:val="21"/>
    </w:rPr>
  </w:style>
  <w:style w:type="paragraph" w:styleId="QuoteSourceWhite" w:customStyle="1">
    <w:name w:val="±QuoteSource(White)"/>
    <w:basedOn w:val="QuoteSource"/>
    <w:next w:val="Normal"/>
    <w:uiPriority w:val="32"/>
    <w:semiHidden/>
    <w:rsid w:val="00EB74B7"/>
    <w:rPr>
      <w:color w:val="FFFFFF" w:themeColor="background1"/>
    </w:rPr>
  </w:style>
  <w:style w:type="numbering" w:styleId="SecListStyle" w:customStyle="1">
    <w:name w:val="±SecListStyle"/>
    <w:uiPriority w:val="99"/>
    <w:rsid w:val="00EB74B7"/>
    <w:pPr>
      <w:numPr>
        <w:numId w:val="1"/>
      </w:numPr>
    </w:pPr>
  </w:style>
  <w:style w:type="table" w:styleId="NestTable1" w:customStyle="1">
    <w:name w:val="Nest_Table 1"/>
    <w:basedOn w:val="TableNormal"/>
    <w:uiPriority w:val="99"/>
    <w:rsid w:val="00EB74B7"/>
    <w:pPr>
      <w:spacing w:before="0"/>
    </w:pPr>
    <w:tblPr>
      <w:tblStyleRowBandSize w:val="1"/>
      <w:tblStyleColBandSize w:val="1"/>
      <w:tblBorders>
        <w:top w:val="single" w:color="FF8200" w:themeColor="text2" w:sz="2" w:space="0"/>
        <w:bottom w:val="single" w:color="FF8200" w:themeColor="text2" w:sz="2" w:space="0"/>
        <w:insideH w:val="single" w:color="FF8200" w:themeColor="text2" w:sz="2" w:space="0"/>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styleId="NestTable2" w:customStyle="1">
    <w:name w:val="Nest_Table 2"/>
    <w:basedOn w:val="TableNormal"/>
    <w:uiPriority w:val="99"/>
    <w:rsid w:val="00EB74B7"/>
    <w:pPr>
      <w:spacing w:before="0"/>
    </w:pPr>
    <w:tblPr>
      <w:tblStyleRowBandSize w:val="1"/>
      <w:tblStyleColBandSize w:val="1"/>
      <w:tblBorders>
        <w:top w:val="single" w:color="E6E3D9" w:themeColor="background2" w:sz="2" w:space="0"/>
        <w:bottom w:val="single" w:color="E6E3D9" w:themeColor="background2" w:sz="2" w:space="0"/>
        <w:insideH w:val="single" w:color="E6E3D9" w:themeColor="background2" w:sz="2" w:space="0"/>
      </w:tblBorders>
    </w:tblPr>
    <w:tblStylePr w:type="firstRow">
      <w:pPr>
        <w:jc w:val="left"/>
      </w:pPr>
      <w:rPr>
        <w:b/>
        <w:color w:val="28465F"/>
      </w:rPr>
      <w:tblPr/>
      <w:trPr>
        <w:tblHeader/>
      </w:trPr>
      <w:tcPr>
        <w:tcBorders>
          <w:top w:val="nil"/>
          <w:left w:val="nil"/>
          <w:bottom w:val="single" w:color="FF8200" w:themeColor="text2" w:sz="2" w:space="0"/>
          <w:right w:val="nil"/>
          <w:insideH w:val="nil"/>
          <w:insideV w:val="nil"/>
          <w:tl2br w:val="nil"/>
          <w:tr2bl w:val="nil"/>
        </w:tcBorders>
        <w:shd w:val="clear" w:color="auto" w:fill="C8DCFA" w:themeFill="accent3"/>
      </w:tcPr>
    </w:tblStylePr>
    <w:tblStylePr w:type="lastRow">
      <w:rPr>
        <w:b/>
        <w:color w:val="28465F"/>
      </w:rPr>
      <w:tblPr/>
      <w:tcPr>
        <w:tcBorders>
          <w:top w:val="single" w:color="FF8200" w:themeColor="text2" w:sz="2" w:space="0"/>
          <w:left w:val="nil"/>
          <w:bottom w:val="single" w:color="FF8200" w:themeColor="text2" w:sz="2" w:space="0"/>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styleId="PublishingNumber" w:customStyle="1">
    <w:name w:val="±PublishingNumber"/>
    <w:basedOn w:val="NoSpacing"/>
    <w:semiHidden/>
    <w:rsid w:val="0009764F"/>
    <w:pPr>
      <w:framePr w:wrap="around" w:hAnchor="margin" w:vAnchor="page" w:xAlign="right" w:y="16444"/>
      <w:jc w:val="right"/>
    </w:pPr>
    <w:rPr>
      <w:color w:val="FF7882"/>
    </w:rPr>
  </w:style>
  <w:style w:type="numbering" w:styleId="AppListStyle0" w:customStyle="1">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emf"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nestpensions.org.uk/schemeweb/nest.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hyperlink" Target="https://www.nestpensions.org.uk/schemeweb/nest.html"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business.linkedin.com/talent-solutions/blog/job-descriptions/2018/5-must-dos-for-writing-inclusive-job-descriptions" TargetMode="External" Id="rId14" /><Relationship Type="http://schemas.openxmlformats.org/officeDocument/2006/relationships/footer" Target="footer3.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ughes\OneDrive%20-%20National%20Employment%20Savings%20Trust%20(NEST)%20Corporation\Documents\Team%20stuff\Brand%20Creative%20Lead%20J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B79E1795864ED2A58B887F404DA66C"/>
        <w:category>
          <w:name w:val="General"/>
          <w:gallery w:val="placeholder"/>
        </w:category>
        <w:types>
          <w:type w:val="bbPlcHdr"/>
        </w:types>
        <w:behaviors>
          <w:behavior w:val="content"/>
        </w:behaviors>
        <w:guid w:val="{7F92E246-9DB6-47BA-B9C1-A8685917D2A0}"/>
      </w:docPartPr>
      <w:docPartBody>
        <w:p xmlns:wp14="http://schemas.microsoft.com/office/word/2010/wordml" w:rsidR="00230323" w:rsidRDefault="00230323" w14:paraId="4C3E277F" wp14:textId="77777777">
          <w:pPr>
            <w:pStyle w:val="5AB79E1795864ED2A58B887F404DA66C"/>
          </w:pPr>
          <w:r w:rsidRPr="00D279CC">
            <w:rPr>
              <w:rStyle w:val="PlaceholderText"/>
            </w:rPr>
            <w:t>Click or tap here to enter text.</w:t>
          </w:r>
        </w:p>
      </w:docPartBody>
    </w:docPart>
    <w:docPart>
      <w:docPartPr>
        <w:name w:val="A327F115771644B99EB90D6B05A2F9E7"/>
        <w:category>
          <w:name w:val="General"/>
          <w:gallery w:val="placeholder"/>
        </w:category>
        <w:types>
          <w:type w:val="bbPlcHdr"/>
        </w:types>
        <w:behaviors>
          <w:behavior w:val="content"/>
        </w:behaviors>
        <w:guid w:val="{6F5BEAF4-1491-4882-B617-26F7E47B693D}"/>
      </w:docPartPr>
      <w:docPartBody>
        <w:p xmlns:wp14="http://schemas.microsoft.com/office/word/2010/wordml" w:rsidR="00230323" w:rsidRDefault="00230323" w14:paraId="4F14D7C8" wp14:textId="77777777">
          <w:pPr>
            <w:pStyle w:val="A327F115771644B99EB90D6B05A2F9E7"/>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23"/>
    <w:rsid w:val="001F7356"/>
    <w:rsid w:val="00230323"/>
    <w:rsid w:val="003B5CCB"/>
    <w:rsid w:val="006D6B66"/>
    <w:rsid w:val="00765934"/>
    <w:rsid w:val="00992EF1"/>
    <w:rsid w:val="00AD7039"/>
    <w:rsid w:val="00CB3A3D"/>
    <w:rsid w:val="00ED5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B79E1795864ED2A58B887F404DA66C">
    <w:name w:val="5AB79E1795864ED2A58B887F404DA66C"/>
  </w:style>
  <w:style w:type="paragraph" w:customStyle="1" w:styleId="A327F115771644B99EB90D6B05A2F9E7">
    <w:name w:val="A327F115771644B99EB90D6B05A2F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f4300-d6b9-4a57-b3ce-a8129b7e1b5f"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2.xml><?xml version="1.0" encoding="utf-8"?>
<ds:datastoreItem xmlns:ds="http://schemas.openxmlformats.org/officeDocument/2006/customXml" ds:itemID="{D88FBC83-A756-4C57-A249-C864688A5272}">
  <ds:schemaRefs>
    <ds:schemaRef ds:uri="Microsoft.SharePoint.Taxonomy.ContentTypeSync"/>
  </ds:schemaRefs>
</ds:datastoreItem>
</file>

<file path=customXml/itemProps3.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5.xml><?xml version="1.0" encoding="utf-8"?>
<ds:datastoreItem xmlns:ds="http://schemas.openxmlformats.org/officeDocument/2006/customXml" ds:itemID="{C039A2E7-0E76-48E4-9572-0292A34C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Brand Creative Lead JD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 Hughes</dc:creator>
  <keywords/>
  <dc:description/>
  <lastModifiedBy>Pippa Strutt</lastModifiedBy>
  <revision>64</revision>
  <lastPrinted>2026-03-27T17:14:00.0000000Z</lastPrinted>
  <dcterms:created xsi:type="dcterms:W3CDTF">2026-06-08T09:24:00.0000000Z</dcterms:created>
  <dcterms:modified xsi:type="dcterms:W3CDTF">2026-06-17T11:25:33.9451868Z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