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margin" w:tblpY="241"/>
        <w:tblOverlap w:val="never"/>
        <w:tblW w:w="9781" w:type="dxa"/>
        <w:tblLayout w:type="fixed"/>
        <w:tblCellMar>
          <w:left w:w="0" w:type="dxa"/>
          <w:right w:w="0" w:type="dxa"/>
        </w:tblCellMar>
        <w:tblLook w:val="04A0" w:firstRow="1" w:lastRow="0" w:firstColumn="1" w:lastColumn="0" w:noHBand="0" w:noVBand="1"/>
      </w:tblPr>
      <w:tblGrid>
        <w:gridCol w:w="9781"/>
      </w:tblGrid>
      <w:tr w:rsidR="005219AA" w14:paraId="151EA96B" w14:textId="77777777" w:rsidTr="005219AA">
        <w:trPr>
          <w:cantSplit/>
          <w:trHeight w:val="11"/>
        </w:trPr>
        <w:tc>
          <w:tcPr>
            <w:tcW w:w="9781" w:type="dxa"/>
          </w:tcPr>
          <w:p w14:paraId="498BD95D" w14:textId="33EF532B" w:rsidR="005219AA" w:rsidRPr="00CF751A" w:rsidRDefault="004D4AB0" w:rsidP="005219AA">
            <w:pPr>
              <w:pStyle w:val="CoverTitle"/>
              <w:rPr>
                <w:color w:val="auto"/>
              </w:rPr>
            </w:pPr>
            <w:r w:rsidRPr="00CF751A">
              <w:rPr>
                <w:color w:val="FFFFFF" w:themeColor="background1"/>
              </w:rPr>
              <w:t>Consumer PR Campaign Lead</w:t>
            </w:r>
            <w:r w:rsidR="002D3189" w:rsidRPr="00CF751A">
              <w:rPr>
                <w:color w:val="FFFFFF" w:themeColor="background1"/>
              </w:rPr>
              <w:t xml:space="preserve"> </w:t>
            </w:r>
          </w:p>
        </w:tc>
      </w:tr>
      <w:tr w:rsidR="005219AA" w:rsidRPr="00352DC9" w14:paraId="06F6C8C2" w14:textId="77777777" w:rsidTr="005219AA">
        <w:trPr>
          <w:cantSplit/>
          <w:trHeight w:val="11"/>
        </w:trPr>
        <w:tc>
          <w:tcPr>
            <w:tcW w:w="9781" w:type="dxa"/>
            <w:vAlign w:val="bottom"/>
          </w:tcPr>
          <w:p w14:paraId="54561F2C" w14:textId="7F565F33" w:rsidR="005219AA" w:rsidRPr="0046542F" w:rsidRDefault="005219AA" w:rsidP="005219AA">
            <w:pPr>
              <w:pStyle w:val="CoverSubTitle"/>
              <w:rPr>
                <w:sz w:val="22"/>
                <w:szCs w:val="14"/>
              </w:rPr>
            </w:pPr>
          </w:p>
        </w:tc>
      </w:tr>
    </w:tbl>
    <w:p w14:paraId="4FDE463E" w14:textId="680049A9" w:rsidR="0046542F" w:rsidRDefault="0046542F" w:rsidP="0046542F">
      <w:pPr>
        <w:pStyle w:val="NoNumHead1"/>
      </w:pPr>
      <w:r>
        <w:t>Organisational overview</w:t>
      </w:r>
    </w:p>
    <w:p w14:paraId="1D398960" w14:textId="77777777" w:rsidR="0046542F" w:rsidRDefault="0046542F" w:rsidP="0046542F">
      <w: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4357DAFA" w14:textId="77777777" w:rsidR="0046542F" w:rsidRDefault="0046542F" w:rsidP="0046542F">
      <w:r>
        <w:t xml:space="preserve">From a standing start, we have delivered a high quality, low cost pension scheme, open to all, which has not only delivered on its mission, but helped to drive up standards and best practice across the industry. Now with over 6 million members, Nest is playing a critical role in helping people save for their retirement many of them low to moderate earners who may be saving for the first time and moving jobs frequently. </w:t>
      </w:r>
    </w:p>
    <w:p w14:paraId="1C787E04" w14:textId="77777777" w:rsidR="0046542F" w:rsidRDefault="0046542F" w:rsidP="0046542F">
      <w: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55872715" w14:textId="77777777" w:rsidR="0046542F" w:rsidRDefault="0046542F" w:rsidP="0046542F">
      <w:r>
        <w:t xml:space="preserve">To best serve our diverse customer base, it’s important that Nest has an equally diverse workforce and </w:t>
      </w:r>
      <w:r>
        <w:br/>
        <w:t>promotes an inclusive culture. This is in line with the organisation’s values and ensures that Nest is a corporation fit for the future.</w:t>
      </w:r>
    </w:p>
    <w:p w14:paraId="648E4876" w14:textId="78855DBB" w:rsidR="00352DC9" w:rsidRDefault="00352DC9" w:rsidP="00352DC9">
      <w:pPr>
        <w:pStyle w:val="NoNumHead1"/>
      </w:pPr>
      <w:r>
        <w:t>Departmental overview</w:t>
      </w:r>
    </w:p>
    <w:p w14:paraId="5443BD07" w14:textId="489A3DD4" w:rsidR="00684159" w:rsidRDefault="00684159" w:rsidP="00684159">
      <w:r>
        <w:t xml:space="preserve">The communications team sits within the Brand Team which is located in our </w:t>
      </w:r>
      <w:r w:rsidRPr="00684159">
        <w:t>Nest Experience</w:t>
      </w:r>
      <w:r>
        <w:t>(NX)</w:t>
      </w:r>
      <w:r w:rsidRPr="00684159">
        <w:t xml:space="preserve"> directorate</w:t>
      </w:r>
      <w:r>
        <w:t>. The Nest Experience directorate</w:t>
      </w:r>
      <w:r w:rsidRPr="00684159">
        <w:t xml:space="preserve"> is responsible for developing and evolving the propositions for our customers, for the service and experience that they enjoy and working with our delivery partners to ensure their data and assets are kept safe. </w:t>
      </w:r>
    </w:p>
    <w:p w14:paraId="5B99C798" w14:textId="5401631A" w:rsidR="00684159" w:rsidRPr="00684159" w:rsidRDefault="00684159" w:rsidP="00684159">
      <w:r w:rsidRPr="00684159">
        <w:t>This includes:  </w:t>
      </w:r>
    </w:p>
    <w:p w14:paraId="358AF1BC" w14:textId="77777777" w:rsidR="00684159" w:rsidRPr="00684159" w:rsidRDefault="00684159" w:rsidP="00684159">
      <w:pPr>
        <w:numPr>
          <w:ilvl w:val="0"/>
          <w:numId w:val="18"/>
        </w:numPr>
      </w:pPr>
      <w:r w:rsidRPr="00684159">
        <w:t>Definition of our customer strategies  </w:t>
      </w:r>
    </w:p>
    <w:p w14:paraId="2E688B58" w14:textId="77777777" w:rsidR="00684159" w:rsidRPr="00684159" w:rsidRDefault="00684159" w:rsidP="00684159">
      <w:pPr>
        <w:numPr>
          <w:ilvl w:val="0"/>
          <w:numId w:val="19"/>
        </w:numPr>
      </w:pPr>
      <w:r w:rsidRPr="00684159">
        <w:t>Developing, maintaining and evolving our customer value propositions  </w:t>
      </w:r>
    </w:p>
    <w:p w14:paraId="7BB684D5" w14:textId="77777777" w:rsidR="00684159" w:rsidRPr="00684159" w:rsidRDefault="00684159" w:rsidP="00684159">
      <w:pPr>
        <w:numPr>
          <w:ilvl w:val="0"/>
          <w:numId w:val="20"/>
        </w:numPr>
      </w:pPr>
      <w:r w:rsidRPr="00684159">
        <w:t>The brand and marketing of Nest to our customers  </w:t>
      </w:r>
    </w:p>
    <w:p w14:paraId="2412E5BA" w14:textId="77777777" w:rsidR="00684159" w:rsidRPr="00684159" w:rsidRDefault="00684159" w:rsidP="00684159">
      <w:pPr>
        <w:numPr>
          <w:ilvl w:val="0"/>
          <w:numId w:val="21"/>
        </w:numPr>
      </w:pPr>
      <w:r w:rsidRPr="00684159">
        <w:t>The design of the service experience our customers enjoy across all channels  </w:t>
      </w:r>
    </w:p>
    <w:p w14:paraId="0403DE46" w14:textId="2C050947" w:rsidR="00684159" w:rsidRPr="00684159" w:rsidRDefault="00684159" w:rsidP="00684159">
      <w:pPr>
        <w:numPr>
          <w:ilvl w:val="0"/>
          <w:numId w:val="22"/>
        </w:numPr>
      </w:pPr>
      <w:r w:rsidRPr="00684159">
        <w:t>Working with our partner to deliver a service that delights our customers and keeps their data and assets safe </w:t>
      </w:r>
    </w:p>
    <w:p w14:paraId="09BF1C08" w14:textId="496C13E6" w:rsidR="00684159" w:rsidRPr="00684159" w:rsidRDefault="00684159" w:rsidP="00684159">
      <w:r>
        <w:t xml:space="preserve">The communications function </w:t>
      </w:r>
      <w:r w:rsidRPr="00684159">
        <w:t xml:space="preserve">helps to promote Nest’s brand, proposition and policy objectives to the </w:t>
      </w:r>
      <w:r>
        <w:t>customers through various channels.</w:t>
      </w:r>
    </w:p>
    <w:p w14:paraId="03A316CF" w14:textId="619D2990" w:rsidR="00684159" w:rsidRPr="00684159" w:rsidRDefault="00684159" w:rsidP="00684159"/>
    <w:p w14:paraId="417EC28A" w14:textId="60941F07" w:rsidR="00352DC9" w:rsidRPr="005219AA" w:rsidRDefault="00352DC9" w:rsidP="002F6C1D">
      <w:pPr>
        <w:pStyle w:val="ListParagraph"/>
        <w:ind w:left="1440"/>
        <w:rPr>
          <w:szCs w:val="20"/>
        </w:rPr>
      </w:pPr>
    </w:p>
    <w:p w14:paraId="75293C64" w14:textId="363A3A4B" w:rsidR="00D46FA9" w:rsidRPr="00EA0AFF" w:rsidRDefault="00D46FA9" w:rsidP="00D46FA9">
      <w:pPr>
        <w:pStyle w:val="NoNumHead1"/>
      </w:pPr>
      <w:r w:rsidRPr="00EA0AFF">
        <w:lastRenderedPageBreak/>
        <w:t>Role Overview</w:t>
      </w:r>
    </w:p>
    <w:p w14:paraId="5EC396E4" w14:textId="5789BA8A" w:rsidR="006F6292" w:rsidRPr="00EA0AFF" w:rsidRDefault="006F6292" w:rsidP="006F6292">
      <w:r w:rsidRPr="00EA0AFF">
        <w:t>The Consumer PR Campaign Lead will spearhead the development and delivery of integrated, PR</w:t>
      </w:r>
      <w:r w:rsidRPr="00EA0AFF">
        <w:rPr>
          <w:rFonts w:ascii="Cambria Math" w:hAnsi="Cambria Math" w:cs="Cambria Math"/>
        </w:rPr>
        <w:t>‑</w:t>
      </w:r>
      <w:r w:rsidRPr="00EA0AFF">
        <w:t xml:space="preserve">led creative campaigns that build brand fame and drive measurable business impact. This role is responsible for shaping culturally relevant ideas </w:t>
      </w:r>
      <w:r w:rsidR="00D77A2D" w:rsidRPr="00EA0AFF">
        <w:t xml:space="preserve">and </w:t>
      </w:r>
      <w:r w:rsidRPr="00EA0AFF">
        <w:t>concepts that</w:t>
      </w:r>
      <w:r w:rsidR="00D77A2D" w:rsidRPr="00EA0AFF">
        <w:t xml:space="preserve"> are rooted in insight which </w:t>
      </w:r>
      <w:r w:rsidRPr="00EA0AFF">
        <w:t>elevate how our brand shows up across markets, partnerships, and platforms.</w:t>
      </w:r>
    </w:p>
    <w:p w14:paraId="2FB9ADEC" w14:textId="362F3E95" w:rsidR="006F6292" w:rsidRDefault="006F6292" w:rsidP="006F6292">
      <w:r w:rsidRPr="00EA0AFF">
        <w:t>They will lead the end</w:t>
      </w:r>
      <w:r w:rsidRPr="00EA0AFF">
        <w:rPr>
          <w:rFonts w:ascii="Cambria Math" w:hAnsi="Cambria Math" w:cs="Cambria Math"/>
        </w:rPr>
        <w:t>‑</w:t>
      </w:r>
      <w:r w:rsidRPr="00EA0AFF">
        <w:t>to</w:t>
      </w:r>
      <w:r w:rsidRPr="00EA0AFF">
        <w:rPr>
          <w:rFonts w:ascii="Cambria Math" w:hAnsi="Cambria Math" w:cs="Cambria Math"/>
        </w:rPr>
        <w:t>‑</w:t>
      </w:r>
      <w:r w:rsidRPr="00EA0AFF">
        <w:t xml:space="preserve">end </w:t>
      </w:r>
      <w:r w:rsidR="00D77A2D" w:rsidRPr="00EA0AFF">
        <w:t>consumer</w:t>
      </w:r>
      <w:r w:rsidR="00D77A2D">
        <w:t xml:space="preserve"> </w:t>
      </w:r>
      <w:r>
        <w:t>campaign process, from insight and creative development through execution and optimisation, ensuring all content and activations strengthen awareness of Nest and enhance brand perception among priority audiences.</w:t>
      </w:r>
    </w:p>
    <w:p w14:paraId="0151F0E2" w14:textId="77777777" w:rsidR="006F6292" w:rsidRDefault="006F6292" w:rsidP="006F6292"/>
    <w:p w14:paraId="7ED67467" w14:textId="36E48AB5" w:rsidR="00D77A2D" w:rsidRDefault="006F6292" w:rsidP="00D77A2D">
      <w:pPr>
        <w:rPr>
          <w:rFonts w:eastAsia="Times New Roman"/>
        </w:rPr>
      </w:pPr>
      <w:r>
        <w:t>Working closely with cross</w:t>
      </w:r>
      <w:r>
        <w:rPr>
          <w:rFonts w:ascii="Cambria Math" w:hAnsi="Cambria Math" w:cs="Cambria Math"/>
        </w:rPr>
        <w:t>‑</w:t>
      </w:r>
      <w:r>
        <w:t>functional partners</w:t>
      </w:r>
      <w:r w:rsidR="00D77A2D">
        <w:rPr>
          <w:rFonts w:ascii="Arial" w:hAnsi="Arial" w:cs="Arial"/>
        </w:rPr>
        <w:t xml:space="preserve">, </w:t>
      </w:r>
      <w:r>
        <w:t xml:space="preserve">including brand, </w:t>
      </w:r>
      <w:r w:rsidR="008B77AE">
        <w:t xml:space="preserve">media, </w:t>
      </w:r>
      <w:r>
        <w:t>marketing, and social teams</w:t>
      </w:r>
      <w:r w:rsidR="00D77A2D">
        <w:t xml:space="preserve">, </w:t>
      </w:r>
      <w:r>
        <w:t>the role ensures that all communications are connected, consistent, and reflective of a unified brand voice. This person will be a strategic thinker with strong creative judgement, capable of translating strategy into standout ideas and guiding teams to bring them to life.</w:t>
      </w:r>
      <w:r w:rsidR="00D77A2D">
        <w:t xml:space="preserve"> </w:t>
      </w:r>
      <w:r w:rsidR="00D77A2D">
        <w:rPr>
          <w:rFonts w:eastAsia="Times New Roman"/>
        </w:rPr>
        <w:t>This role requires a strategic mindset, strong leadership and influencing abilities, and a creative approach to delivering compelling campaign and content experiences that resonate with the target audience and align with the brand's objectives.</w:t>
      </w:r>
    </w:p>
    <w:p w14:paraId="2D2A5A5C" w14:textId="043C9CC4" w:rsidR="006F6292" w:rsidRPr="006F6292" w:rsidRDefault="006F6292" w:rsidP="008A2B70"/>
    <w:p w14:paraId="36FA02A6" w14:textId="77777777" w:rsidR="00352DC9" w:rsidRDefault="00352DC9" w:rsidP="00352DC9">
      <w:pPr>
        <w:pStyle w:val="NoNumHead1"/>
      </w:pPr>
      <w:r>
        <w:t>Scope and deliverables</w:t>
      </w:r>
    </w:p>
    <w:tbl>
      <w:tblPr>
        <w:tblStyle w:val="NestTable"/>
        <w:tblW w:w="5000" w:type="pct"/>
        <w:tblLook w:val="06A0" w:firstRow="1" w:lastRow="0" w:firstColumn="1" w:lastColumn="0" w:noHBand="1" w:noVBand="1"/>
      </w:tblPr>
      <w:tblGrid>
        <w:gridCol w:w="1892"/>
        <w:gridCol w:w="8654"/>
      </w:tblGrid>
      <w:tr w:rsidR="00352DC9" w:rsidRPr="00F85C5C" w14:paraId="24839F4A" w14:textId="77777777" w:rsidTr="35F36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0445DF7" w14:textId="77777777" w:rsidR="00352DC9" w:rsidRPr="00F85C5C" w:rsidRDefault="00352DC9" w:rsidP="00404C69">
            <w:pPr>
              <w:pStyle w:val="TableTextLeft"/>
            </w:pPr>
            <w:r w:rsidRPr="00F85C5C">
              <w:t>Key areas</w:t>
            </w:r>
          </w:p>
        </w:tc>
        <w:tc>
          <w:tcPr>
            <w:tcW w:w="4103" w:type="pct"/>
          </w:tcPr>
          <w:p w14:paraId="49D5A765" w14:textId="77777777" w:rsidR="00352DC9" w:rsidRPr="00F85C5C" w:rsidRDefault="00352DC9" w:rsidP="00404C69">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352DC9" w:rsidRPr="00F85C5C" w14:paraId="65E89E28" w14:textId="77777777" w:rsidTr="35F36E50">
        <w:tc>
          <w:tcPr>
            <w:cnfStyle w:val="001000000000" w:firstRow="0" w:lastRow="0" w:firstColumn="1" w:lastColumn="0" w:oddVBand="0" w:evenVBand="0" w:oddHBand="0" w:evenHBand="0" w:firstRowFirstColumn="0" w:firstRowLastColumn="0" w:lastRowFirstColumn="0" w:lastRowLastColumn="0"/>
            <w:tcW w:w="897" w:type="pct"/>
          </w:tcPr>
          <w:p w14:paraId="6882AC4D" w14:textId="77777777" w:rsidR="00352DC9" w:rsidRPr="00F85C5C" w:rsidRDefault="00352DC9" w:rsidP="00404C69">
            <w:pPr>
              <w:pStyle w:val="TableTextLeft"/>
            </w:pPr>
            <w:r w:rsidRPr="00F85C5C">
              <w:t>Accountability</w:t>
            </w:r>
          </w:p>
        </w:tc>
        <w:tc>
          <w:tcPr>
            <w:tcW w:w="4103" w:type="pct"/>
          </w:tcPr>
          <w:p w14:paraId="1EB715FF" w14:textId="52F2963C" w:rsidR="00271145" w:rsidRPr="002F6C1D" w:rsidRDefault="005B06A3" w:rsidP="002F6C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R</w:t>
            </w:r>
            <w:r w:rsidR="00550967" w:rsidRPr="005B06A3">
              <w:rPr>
                <w:szCs w:val="20"/>
              </w:rPr>
              <w:t>esponsible for</w:t>
            </w:r>
            <w:r w:rsidR="00A545D2">
              <w:rPr>
                <w:szCs w:val="20"/>
              </w:rPr>
              <w:t xml:space="preserve"> leading and overseeing</w:t>
            </w:r>
            <w:r w:rsidR="00CD2467">
              <w:rPr>
                <w:szCs w:val="20"/>
              </w:rPr>
              <w:t xml:space="preserve"> </w:t>
            </w:r>
            <w:r w:rsidR="000F7A14">
              <w:rPr>
                <w:szCs w:val="20"/>
              </w:rPr>
              <w:t xml:space="preserve">the </w:t>
            </w:r>
            <w:r w:rsidR="00271145" w:rsidRPr="005B06A3">
              <w:rPr>
                <w:szCs w:val="20"/>
              </w:rPr>
              <w:t>implement</w:t>
            </w:r>
            <w:r w:rsidR="000A59D4">
              <w:rPr>
                <w:szCs w:val="20"/>
              </w:rPr>
              <w:t>ation</w:t>
            </w:r>
            <w:r w:rsidR="00271145" w:rsidRPr="005B06A3">
              <w:rPr>
                <w:szCs w:val="20"/>
              </w:rPr>
              <w:t xml:space="preserve"> </w:t>
            </w:r>
            <w:r w:rsidR="00550967" w:rsidRPr="005B06A3">
              <w:rPr>
                <w:szCs w:val="20"/>
              </w:rPr>
              <w:t xml:space="preserve">of </w:t>
            </w:r>
            <w:r w:rsidR="00A545D2">
              <w:rPr>
                <w:szCs w:val="20"/>
              </w:rPr>
              <w:t xml:space="preserve">our </w:t>
            </w:r>
            <w:r w:rsidR="00271145" w:rsidRPr="005B06A3">
              <w:rPr>
                <w:szCs w:val="20"/>
              </w:rPr>
              <w:t xml:space="preserve">integrated </w:t>
            </w:r>
            <w:r w:rsidR="00AD2728">
              <w:rPr>
                <w:szCs w:val="20"/>
              </w:rPr>
              <w:t xml:space="preserve">communications </w:t>
            </w:r>
            <w:r w:rsidR="00271145" w:rsidRPr="005B06A3">
              <w:rPr>
                <w:szCs w:val="20"/>
              </w:rPr>
              <w:t>campaigns</w:t>
            </w:r>
            <w:r w:rsidR="00CD2467">
              <w:rPr>
                <w:szCs w:val="20"/>
              </w:rPr>
              <w:t xml:space="preserve"> </w:t>
            </w:r>
            <w:r w:rsidR="000F7A14">
              <w:rPr>
                <w:szCs w:val="20"/>
              </w:rPr>
              <w:t>(</w:t>
            </w:r>
            <w:r w:rsidR="00CD2467">
              <w:rPr>
                <w:szCs w:val="20"/>
              </w:rPr>
              <w:t xml:space="preserve">e.g. the </w:t>
            </w:r>
            <w:r w:rsidR="002668A6">
              <w:rPr>
                <w:szCs w:val="20"/>
              </w:rPr>
              <w:t>“</w:t>
            </w:r>
            <w:r w:rsidR="00CD2467">
              <w:rPr>
                <w:szCs w:val="20"/>
              </w:rPr>
              <w:t>Everyday Investor</w:t>
            </w:r>
            <w:r w:rsidR="002668A6">
              <w:rPr>
                <w:szCs w:val="20"/>
              </w:rPr>
              <w:t>”</w:t>
            </w:r>
            <w:r w:rsidR="000F7A14">
              <w:rPr>
                <w:szCs w:val="20"/>
              </w:rPr>
              <w:t>)</w:t>
            </w:r>
            <w:r w:rsidR="00271145" w:rsidRPr="005B06A3">
              <w:rPr>
                <w:szCs w:val="20"/>
              </w:rPr>
              <w:t xml:space="preserve"> </w:t>
            </w:r>
            <w:r w:rsidR="00AD2728">
              <w:rPr>
                <w:szCs w:val="20"/>
              </w:rPr>
              <w:t>across earned, shared and owned channels</w:t>
            </w:r>
            <w:r w:rsidR="009D6F8A">
              <w:rPr>
                <w:szCs w:val="20"/>
              </w:rPr>
              <w:t xml:space="preserve"> using</w:t>
            </w:r>
            <w:r w:rsidR="009D6F8A" w:rsidRPr="009D6F8A">
              <w:rPr>
                <w:szCs w:val="20"/>
              </w:rPr>
              <w:t xml:space="preserve"> our investment proof point to support Nest’s business goals.</w:t>
            </w:r>
            <w:r w:rsidR="004D4AB0">
              <w:rPr>
                <w:szCs w:val="20"/>
              </w:rPr>
              <w:t>.</w:t>
            </w:r>
            <w:r w:rsidR="002F6C1D">
              <w:rPr>
                <w:szCs w:val="20"/>
              </w:rPr>
              <w:t xml:space="preserve"> </w:t>
            </w:r>
            <w:r w:rsidR="009D6F8A" w:rsidRPr="009D6F8A">
              <w:rPr>
                <w:szCs w:val="20"/>
              </w:rPr>
              <w:t>This includes evolving our social</w:t>
            </w:r>
            <w:r w:rsidR="009D6F8A" w:rsidRPr="009D6F8A">
              <w:rPr>
                <w:rFonts w:ascii="Cambria Math" w:hAnsi="Cambria Math" w:cs="Cambria Math"/>
                <w:szCs w:val="20"/>
              </w:rPr>
              <w:t>‑</w:t>
            </w:r>
            <w:r w:rsidR="009D6F8A" w:rsidRPr="009D6F8A">
              <w:rPr>
                <w:szCs w:val="20"/>
              </w:rPr>
              <w:t>first, culturally relevant, insight</w:t>
            </w:r>
            <w:r w:rsidR="009D6F8A" w:rsidRPr="009D6F8A">
              <w:rPr>
                <w:rFonts w:ascii="Cambria Math" w:hAnsi="Cambria Math" w:cs="Cambria Math"/>
                <w:szCs w:val="20"/>
              </w:rPr>
              <w:t>‑</w:t>
            </w:r>
            <w:r w:rsidR="009D6F8A" w:rsidRPr="009D6F8A">
              <w:rPr>
                <w:szCs w:val="20"/>
              </w:rPr>
              <w:t>led approach to ensure our campaigns show up where our audiences are and resonate in the moments that matter.</w:t>
            </w:r>
          </w:p>
          <w:p w14:paraId="4A86769A" w14:textId="00AED65F" w:rsidR="00813688" w:rsidRDefault="00311920" w:rsidP="008452D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Proactively look to develop</w:t>
            </w:r>
            <w:r w:rsidR="008452D4">
              <w:rPr>
                <w:szCs w:val="20"/>
              </w:rPr>
              <w:t xml:space="preserve"> and test</w:t>
            </w:r>
            <w:r>
              <w:rPr>
                <w:szCs w:val="20"/>
              </w:rPr>
              <w:t xml:space="preserve"> new ideas</w:t>
            </w:r>
            <w:r w:rsidR="008452D4">
              <w:rPr>
                <w:szCs w:val="20"/>
              </w:rPr>
              <w:t>, folding learnings into longer-term planning</w:t>
            </w:r>
            <w:r w:rsidR="00FE388E">
              <w:rPr>
                <w:szCs w:val="20"/>
              </w:rPr>
              <w:t>.</w:t>
            </w:r>
          </w:p>
          <w:p w14:paraId="41482024" w14:textId="7FBD55F2" w:rsidR="002D3189" w:rsidRDefault="002D3189" w:rsidP="008452D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sidRPr="002D3189">
              <w:rPr>
                <w:szCs w:val="20"/>
              </w:rPr>
              <w:t>Identify new earned</w:t>
            </w:r>
            <w:r w:rsidRPr="002D3189">
              <w:rPr>
                <w:rFonts w:ascii="Cambria Math" w:hAnsi="Cambria Math" w:cs="Cambria Math"/>
                <w:szCs w:val="20"/>
              </w:rPr>
              <w:t>‑</w:t>
            </w:r>
            <w:r w:rsidRPr="002D3189">
              <w:rPr>
                <w:szCs w:val="20"/>
              </w:rPr>
              <w:t>led opportunities</w:t>
            </w:r>
            <w:r>
              <w:rPr>
                <w:szCs w:val="20"/>
              </w:rPr>
              <w:t xml:space="preserve"> </w:t>
            </w:r>
            <w:r w:rsidRPr="002D3189">
              <w:rPr>
                <w:szCs w:val="20"/>
              </w:rPr>
              <w:t xml:space="preserve">and feed these into planning, collaborating with the </w:t>
            </w:r>
            <w:r>
              <w:rPr>
                <w:szCs w:val="20"/>
              </w:rPr>
              <w:t>teams</w:t>
            </w:r>
            <w:r w:rsidRPr="002D3189">
              <w:rPr>
                <w:szCs w:val="20"/>
              </w:rPr>
              <w:t xml:space="preserve"> to ensure alignment and appropriate activation.</w:t>
            </w:r>
          </w:p>
          <w:p w14:paraId="0D9BD5F2" w14:textId="77777777" w:rsidR="00BB25DD" w:rsidRDefault="00D95C6B" w:rsidP="008452D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Collaborat</w:t>
            </w:r>
            <w:r w:rsidR="00C42BD5">
              <w:rPr>
                <w:szCs w:val="20"/>
              </w:rPr>
              <w:t>e</w:t>
            </w:r>
            <w:r>
              <w:rPr>
                <w:szCs w:val="20"/>
              </w:rPr>
              <w:t xml:space="preserve"> with the brand</w:t>
            </w:r>
            <w:r w:rsidR="002F6C1D">
              <w:rPr>
                <w:szCs w:val="20"/>
              </w:rPr>
              <w:t xml:space="preserve"> team to ensure </w:t>
            </w:r>
            <w:r w:rsidR="001B3AD8">
              <w:rPr>
                <w:szCs w:val="20"/>
              </w:rPr>
              <w:t>brand and campaign plans are aligned and integrated.</w:t>
            </w:r>
            <w:r w:rsidR="00126A11">
              <w:rPr>
                <w:szCs w:val="20"/>
              </w:rPr>
              <w:t xml:space="preserve"> </w:t>
            </w:r>
          </w:p>
          <w:p w14:paraId="270AEB3F" w14:textId="77777777" w:rsidR="00360B80" w:rsidRPr="00360B80" w:rsidRDefault="0031497F" w:rsidP="008452D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Develop a robust measurement framework to enable us to monitor</w:t>
            </w:r>
            <w:r w:rsidR="006E544F">
              <w:rPr>
                <w:szCs w:val="20"/>
              </w:rPr>
              <w:t xml:space="preserve"> effectiveness</w:t>
            </w:r>
            <w:r>
              <w:rPr>
                <w:szCs w:val="20"/>
              </w:rPr>
              <w:t xml:space="preserve"> and course-correct </w:t>
            </w:r>
            <w:r w:rsidR="006E544F">
              <w:rPr>
                <w:szCs w:val="20"/>
              </w:rPr>
              <w:t>as required.</w:t>
            </w:r>
            <w:r w:rsidR="00360B80">
              <w:t xml:space="preserve"> </w:t>
            </w:r>
          </w:p>
          <w:p w14:paraId="37922D9A" w14:textId="444B3D28" w:rsidR="0031497F" w:rsidRDefault="00360B80" w:rsidP="008452D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sidRPr="00360B80">
              <w:rPr>
                <w:szCs w:val="20"/>
              </w:rPr>
              <w:t xml:space="preserve">Drive performance tracking: Manage and report on </w:t>
            </w:r>
            <w:r w:rsidR="008368FD">
              <w:rPr>
                <w:szCs w:val="20"/>
              </w:rPr>
              <w:t xml:space="preserve">consumer </w:t>
            </w:r>
            <w:r w:rsidRPr="00360B80">
              <w:rPr>
                <w:szCs w:val="20"/>
              </w:rPr>
              <w:t xml:space="preserve">PR activities with clear metrics that demonstrate impact. Connect </w:t>
            </w:r>
            <w:r w:rsidR="00ED3C86">
              <w:rPr>
                <w:szCs w:val="20"/>
              </w:rPr>
              <w:t xml:space="preserve">consumer </w:t>
            </w:r>
            <w:r w:rsidRPr="00360B80">
              <w:rPr>
                <w:szCs w:val="20"/>
              </w:rPr>
              <w:t>PR</w:t>
            </w:r>
            <w:r w:rsidR="0015164E">
              <w:rPr>
                <w:szCs w:val="20"/>
              </w:rPr>
              <w:t xml:space="preserve"> and campaign</w:t>
            </w:r>
            <w:r w:rsidRPr="00360B80">
              <w:rPr>
                <w:szCs w:val="20"/>
              </w:rPr>
              <w:t xml:space="preserve"> outcomes to business results and inform future planning with data-driven insights</w:t>
            </w:r>
            <w:r>
              <w:rPr>
                <w:szCs w:val="20"/>
              </w:rPr>
              <w:t>.</w:t>
            </w:r>
          </w:p>
          <w:p w14:paraId="296092AE" w14:textId="67F8D63C" w:rsidR="005B06A3" w:rsidRDefault="005B06A3" w:rsidP="0031192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Manage external relationships with </w:t>
            </w:r>
            <w:r w:rsidR="00BB25DD">
              <w:rPr>
                <w:szCs w:val="20"/>
              </w:rPr>
              <w:t xml:space="preserve">our </w:t>
            </w:r>
            <w:r>
              <w:rPr>
                <w:szCs w:val="20"/>
              </w:rPr>
              <w:t xml:space="preserve">agencies </w:t>
            </w:r>
            <w:r w:rsidR="00BB25DD">
              <w:rPr>
                <w:szCs w:val="20"/>
              </w:rPr>
              <w:t>and/</w:t>
            </w:r>
            <w:r>
              <w:rPr>
                <w:szCs w:val="20"/>
              </w:rPr>
              <w:t xml:space="preserve">or collaborators. </w:t>
            </w:r>
          </w:p>
          <w:p w14:paraId="5F6B84F4" w14:textId="71236420" w:rsidR="005B06A3" w:rsidRDefault="005B06A3" w:rsidP="0031192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Manage internal stakeholder landscape to ensure </w:t>
            </w:r>
            <w:r w:rsidR="00BB25DD">
              <w:rPr>
                <w:szCs w:val="20"/>
              </w:rPr>
              <w:t xml:space="preserve">consumer PR </w:t>
            </w:r>
            <w:r>
              <w:rPr>
                <w:szCs w:val="20"/>
              </w:rPr>
              <w:t>campaigns are communicated effectively through the organisation.</w:t>
            </w:r>
          </w:p>
          <w:p w14:paraId="7DB362F7" w14:textId="65284515" w:rsidR="00C952BE" w:rsidRPr="00E859E6" w:rsidRDefault="00C952BE" w:rsidP="00E859E6">
            <w:pPr>
              <w:pStyle w:val="ListParagraph"/>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rPr>
            </w:pPr>
          </w:p>
        </w:tc>
      </w:tr>
      <w:tr w:rsidR="00767E75" w:rsidRPr="00F85C5C" w14:paraId="5589CDA8" w14:textId="77777777" w:rsidTr="35F36E50">
        <w:tc>
          <w:tcPr>
            <w:cnfStyle w:val="001000000000" w:firstRow="0" w:lastRow="0" w:firstColumn="1" w:lastColumn="0" w:oddVBand="0" w:evenVBand="0" w:oddHBand="0" w:evenHBand="0" w:firstRowFirstColumn="0" w:firstRowLastColumn="0" w:lastRowFirstColumn="0" w:lastRowLastColumn="0"/>
            <w:tcW w:w="897" w:type="pct"/>
          </w:tcPr>
          <w:p w14:paraId="28084B42" w14:textId="77777777" w:rsidR="00767E75" w:rsidRPr="00F85C5C" w:rsidRDefault="00767E75" w:rsidP="00404C69">
            <w:pPr>
              <w:pStyle w:val="TableTextLeft"/>
            </w:pPr>
          </w:p>
        </w:tc>
        <w:tc>
          <w:tcPr>
            <w:tcW w:w="4103" w:type="pct"/>
          </w:tcPr>
          <w:p w14:paraId="613BFDF0" w14:textId="77777777" w:rsidR="00767E75" w:rsidRPr="00A05D9A" w:rsidRDefault="00767E75" w:rsidP="00404C69">
            <w:pPr>
              <w:pStyle w:val="TableTextLeft"/>
              <w:cnfStyle w:val="000000000000" w:firstRow="0" w:lastRow="0" w:firstColumn="0" w:lastColumn="0" w:oddVBand="0" w:evenVBand="0" w:oddHBand="0" w:evenHBand="0" w:firstRowFirstColumn="0" w:firstRowLastColumn="0" w:lastRowFirstColumn="0" w:lastRowLastColumn="0"/>
            </w:pPr>
          </w:p>
        </w:tc>
      </w:tr>
      <w:tr w:rsidR="00352DC9" w:rsidRPr="00F85C5C" w14:paraId="59C8333D" w14:textId="77777777" w:rsidTr="35F36E50">
        <w:tc>
          <w:tcPr>
            <w:cnfStyle w:val="001000000000" w:firstRow="0" w:lastRow="0" w:firstColumn="1" w:lastColumn="0" w:oddVBand="0" w:evenVBand="0" w:oddHBand="0" w:evenHBand="0" w:firstRowFirstColumn="0" w:firstRowLastColumn="0" w:lastRowFirstColumn="0" w:lastRowLastColumn="0"/>
            <w:tcW w:w="897" w:type="pct"/>
          </w:tcPr>
          <w:p w14:paraId="22A38E55" w14:textId="77777777" w:rsidR="00352DC9" w:rsidRPr="00F85C5C" w:rsidRDefault="00352DC9" w:rsidP="00404C69">
            <w:pPr>
              <w:pStyle w:val="TableTextLeft"/>
            </w:pPr>
            <w:r w:rsidRPr="00F85C5C">
              <w:t>Deliverables</w:t>
            </w:r>
          </w:p>
        </w:tc>
        <w:tc>
          <w:tcPr>
            <w:tcW w:w="4103" w:type="pct"/>
          </w:tcPr>
          <w:p w14:paraId="0D957875" w14:textId="77777777" w:rsidR="00E859E6" w:rsidRPr="008130F7" w:rsidRDefault="00E859E6" w:rsidP="00E859E6">
            <w:pPr>
              <w:pStyle w:val="ListParagraph"/>
              <w:cnfStyle w:val="000000000000" w:firstRow="0" w:lastRow="0" w:firstColumn="0" w:lastColumn="0" w:oddVBand="0" w:evenVBand="0" w:oddHBand="0" w:evenHBand="0" w:firstRowFirstColumn="0" w:firstRowLastColumn="0" w:lastRowFirstColumn="0" w:lastRowLastColumn="0"/>
              <w:rPr>
                <w:szCs w:val="20"/>
              </w:rPr>
            </w:pPr>
          </w:p>
          <w:p w14:paraId="75A22A70" w14:textId="32537C77" w:rsidR="00613B8F" w:rsidRDefault="005176D9" w:rsidP="005176D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Responsibility </w:t>
            </w:r>
            <w:r w:rsidRPr="005176D9">
              <w:rPr>
                <w:szCs w:val="20"/>
              </w:rPr>
              <w:t>to d</w:t>
            </w:r>
            <w:r w:rsidR="00A36578" w:rsidRPr="005176D9">
              <w:rPr>
                <w:szCs w:val="20"/>
              </w:rPr>
              <w:t>eliver</w:t>
            </w:r>
            <w:r w:rsidRPr="005176D9">
              <w:rPr>
                <w:szCs w:val="20"/>
              </w:rPr>
              <w:t xml:space="preserve"> Nest’s </w:t>
            </w:r>
            <w:r w:rsidR="007A44FF">
              <w:rPr>
                <w:szCs w:val="20"/>
              </w:rPr>
              <w:t>c</w:t>
            </w:r>
            <w:r w:rsidRPr="007A44FF">
              <w:rPr>
                <w:szCs w:val="20"/>
              </w:rPr>
              <w:t>onsumer PR</w:t>
            </w:r>
            <w:r w:rsidR="007A44FF" w:rsidRPr="007A44FF">
              <w:rPr>
                <w:szCs w:val="20"/>
              </w:rPr>
              <w:t xml:space="preserve"> </w:t>
            </w:r>
            <w:r w:rsidR="003825BE" w:rsidRPr="007A44FF">
              <w:rPr>
                <w:szCs w:val="20"/>
              </w:rPr>
              <w:t>integrated</w:t>
            </w:r>
            <w:r w:rsidRPr="007A44FF">
              <w:rPr>
                <w:szCs w:val="20"/>
              </w:rPr>
              <w:t xml:space="preserve"> campaigns</w:t>
            </w:r>
            <w:r w:rsidRPr="005176D9">
              <w:rPr>
                <w:szCs w:val="20"/>
              </w:rPr>
              <w:t xml:space="preserve"> in </w:t>
            </w:r>
            <w:r w:rsidR="00A36578" w:rsidRPr="005176D9">
              <w:rPr>
                <w:szCs w:val="20"/>
              </w:rPr>
              <w:t>line with business and marketing objectives, including planning, creation, distribution and measurement across earned, owned and shared channels.</w:t>
            </w:r>
          </w:p>
          <w:p w14:paraId="521806B0" w14:textId="179055F2" w:rsidR="00271145" w:rsidRPr="005176D9" w:rsidRDefault="00613B8F" w:rsidP="005176D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Cs w:val="20"/>
              </w:rPr>
            </w:pPr>
            <w:r w:rsidRPr="00613B8F">
              <w:rPr>
                <w:szCs w:val="20"/>
              </w:rPr>
              <w:t xml:space="preserve">Drive brand fame by collaborating with the </w:t>
            </w:r>
            <w:r w:rsidR="00C75B9C">
              <w:rPr>
                <w:szCs w:val="20"/>
              </w:rPr>
              <w:t xml:space="preserve">internal teams </w:t>
            </w:r>
            <w:r w:rsidRPr="00613B8F">
              <w:rPr>
                <w:szCs w:val="20"/>
              </w:rPr>
              <w:t>to shape high</w:t>
            </w:r>
            <w:r w:rsidRPr="00613B8F">
              <w:rPr>
                <w:rFonts w:ascii="Cambria Math" w:hAnsi="Cambria Math" w:cs="Cambria Math"/>
                <w:szCs w:val="20"/>
              </w:rPr>
              <w:t>‑</w:t>
            </w:r>
            <w:r w:rsidRPr="00613B8F">
              <w:rPr>
                <w:szCs w:val="20"/>
              </w:rPr>
              <w:t>impact, creative activations that take</w:t>
            </w:r>
            <w:r w:rsidR="00C75B9C">
              <w:rPr>
                <w:szCs w:val="20"/>
              </w:rPr>
              <w:t xml:space="preserve"> Nest </w:t>
            </w:r>
            <w:r w:rsidRPr="00613B8F">
              <w:rPr>
                <w:szCs w:val="20"/>
              </w:rPr>
              <w:t xml:space="preserve">beyond </w:t>
            </w:r>
            <w:r w:rsidR="00C75B9C">
              <w:rPr>
                <w:szCs w:val="20"/>
              </w:rPr>
              <w:t>pensions</w:t>
            </w:r>
            <w:r w:rsidR="0006574A">
              <w:rPr>
                <w:szCs w:val="20"/>
              </w:rPr>
              <w:t xml:space="preserve"> conversations</w:t>
            </w:r>
            <w:r w:rsidR="00AE2087">
              <w:rPr>
                <w:szCs w:val="20"/>
              </w:rPr>
              <w:t xml:space="preserve"> </w:t>
            </w:r>
            <w:r w:rsidRPr="00613B8F">
              <w:rPr>
                <w:szCs w:val="20"/>
              </w:rPr>
              <w:t>and into broader lifestyle and mainstream conversations.</w:t>
            </w:r>
            <w:r w:rsidRPr="00613B8F" w:rsidDel="00A36578">
              <w:rPr>
                <w:szCs w:val="20"/>
              </w:rPr>
              <w:t xml:space="preserve"> </w:t>
            </w:r>
            <w:r w:rsidR="00550967" w:rsidRPr="005176D9">
              <w:rPr>
                <w:szCs w:val="20"/>
              </w:rPr>
              <w:t>.</w:t>
            </w:r>
          </w:p>
          <w:p w14:paraId="6E3CBB03" w14:textId="0ED77B0C" w:rsidR="00271145" w:rsidRDefault="003A0A67" w:rsidP="00A81153">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M</w:t>
            </w:r>
            <w:r w:rsidR="00271145" w:rsidRPr="00A81153">
              <w:rPr>
                <w:szCs w:val="20"/>
              </w:rPr>
              <w:t>aintain</w:t>
            </w:r>
            <w:r>
              <w:rPr>
                <w:szCs w:val="20"/>
              </w:rPr>
              <w:t>ing</w:t>
            </w:r>
            <w:r w:rsidR="00271145" w:rsidRPr="00A81153">
              <w:rPr>
                <w:szCs w:val="20"/>
              </w:rPr>
              <w:t xml:space="preserve"> standards</w:t>
            </w:r>
            <w:r>
              <w:rPr>
                <w:szCs w:val="20"/>
              </w:rPr>
              <w:t xml:space="preserve"> of quality and consistency </w:t>
            </w:r>
            <w:r w:rsidR="004305E0">
              <w:rPr>
                <w:szCs w:val="20"/>
              </w:rPr>
              <w:t xml:space="preserve">across all content, ensuring it </w:t>
            </w:r>
            <w:r w:rsidR="004305E0" w:rsidRPr="00A81153">
              <w:rPr>
                <w:szCs w:val="20"/>
              </w:rPr>
              <w:t>aligns</w:t>
            </w:r>
            <w:r w:rsidR="00271145" w:rsidRPr="00A81153">
              <w:rPr>
                <w:szCs w:val="20"/>
              </w:rPr>
              <w:t xml:space="preserve"> with the brand voice, </w:t>
            </w:r>
          </w:p>
          <w:p w14:paraId="2FB77428" w14:textId="7868A544" w:rsidR="005B06A3" w:rsidRPr="00537853" w:rsidRDefault="0009029E" w:rsidP="00537853">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pPr>
            <w:r>
              <w:t>Ensuring the communications campaign and content</w:t>
            </w:r>
            <w:r w:rsidR="00DB0570">
              <w:t xml:space="preserve"> activity aligns with the </w:t>
            </w:r>
            <w:r w:rsidR="003769C4">
              <w:t xml:space="preserve">wider </w:t>
            </w:r>
            <w:r w:rsidR="00DB0570">
              <w:t xml:space="preserve">brand </w:t>
            </w:r>
            <w:r w:rsidR="002F6C1D">
              <w:t xml:space="preserve">and marketing </w:t>
            </w:r>
            <w:r w:rsidR="00DB0570">
              <w:t>plans</w:t>
            </w:r>
            <w:r w:rsidR="003769C4">
              <w:t>, working closely with relevant teams to maintain c</w:t>
            </w:r>
            <w:r w:rsidR="00033750">
              <w:t>oherence</w:t>
            </w:r>
            <w:r w:rsidR="00ED3C86">
              <w:t xml:space="preserve"> including </w:t>
            </w:r>
            <w:r w:rsidR="00537853">
              <w:t xml:space="preserve">the media and strategy </w:t>
            </w:r>
            <w:r w:rsidR="3B4B4FAD">
              <w:t xml:space="preserve">impact team. </w:t>
            </w:r>
          </w:p>
          <w:p w14:paraId="44682B11" w14:textId="7DCE6768" w:rsidR="00271145" w:rsidRPr="00A81153" w:rsidRDefault="00271145" w:rsidP="00A81153">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rPr>
                <w:szCs w:val="20"/>
              </w:rPr>
            </w:pPr>
            <w:r w:rsidRPr="00A81153">
              <w:rPr>
                <w:szCs w:val="20"/>
              </w:rPr>
              <w:t xml:space="preserve">Track content performance metrics, </w:t>
            </w:r>
            <w:r w:rsidR="00E52FE5" w:rsidRPr="00A81153">
              <w:rPr>
                <w:szCs w:val="20"/>
              </w:rPr>
              <w:t>analysing</w:t>
            </w:r>
            <w:r w:rsidRPr="00A81153">
              <w:rPr>
                <w:szCs w:val="20"/>
              </w:rPr>
              <w:t xml:space="preserve"> data, </w:t>
            </w:r>
            <w:r w:rsidR="00287F84">
              <w:rPr>
                <w:szCs w:val="20"/>
              </w:rPr>
              <w:t>extract</w:t>
            </w:r>
            <w:r w:rsidR="00287F84" w:rsidRPr="00A81153">
              <w:rPr>
                <w:szCs w:val="20"/>
              </w:rPr>
              <w:t xml:space="preserve"> </w:t>
            </w:r>
            <w:r w:rsidRPr="00A81153">
              <w:rPr>
                <w:szCs w:val="20"/>
              </w:rPr>
              <w:t xml:space="preserve">insights, and using </w:t>
            </w:r>
            <w:r w:rsidR="00287F84">
              <w:rPr>
                <w:szCs w:val="20"/>
              </w:rPr>
              <w:t>these</w:t>
            </w:r>
            <w:r w:rsidRPr="00A81153">
              <w:rPr>
                <w:szCs w:val="20"/>
              </w:rPr>
              <w:t xml:space="preserve"> to refine strategies for improved engagement, audience growth, and</w:t>
            </w:r>
            <w:r w:rsidR="00287F84">
              <w:rPr>
                <w:szCs w:val="20"/>
              </w:rPr>
              <w:t xml:space="preserve"> delivering ag</w:t>
            </w:r>
            <w:r w:rsidR="00B77478">
              <w:rPr>
                <w:szCs w:val="20"/>
              </w:rPr>
              <w:t>ainst</w:t>
            </w:r>
            <w:r w:rsidRPr="00A81153">
              <w:rPr>
                <w:szCs w:val="20"/>
              </w:rPr>
              <w:t xml:space="preserve"> KPIs</w:t>
            </w:r>
          </w:p>
          <w:p w14:paraId="08B41CD4" w14:textId="2A6C028B" w:rsidR="00271145" w:rsidRPr="00A81153" w:rsidRDefault="00B77478" w:rsidP="00A81153">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rPr>
                <w:szCs w:val="20"/>
              </w:rPr>
            </w:pPr>
            <w:r>
              <w:rPr>
                <w:szCs w:val="20"/>
              </w:rPr>
              <w:t>M</w:t>
            </w:r>
            <w:r w:rsidRPr="00B77478">
              <w:rPr>
                <w:szCs w:val="20"/>
              </w:rPr>
              <w:t>anage a forward</w:t>
            </w:r>
            <w:r w:rsidRPr="00B77478">
              <w:rPr>
                <w:rFonts w:ascii="Cambria Math" w:hAnsi="Cambria Math" w:cs="Cambria Math"/>
                <w:szCs w:val="20"/>
              </w:rPr>
              <w:t>‑</w:t>
            </w:r>
            <w:r w:rsidRPr="00B77478">
              <w:rPr>
                <w:szCs w:val="20"/>
              </w:rPr>
              <w:t xml:space="preserve">looking </w:t>
            </w:r>
            <w:r>
              <w:rPr>
                <w:szCs w:val="20"/>
              </w:rPr>
              <w:t xml:space="preserve">consumer </w:t>
            </w:r>
            <w:r w:rsidR="009F1C09">
              <w:rPr>
                <w:szCs w:val="20"/>
              </w:rPr>
              <w:t>campaign</w:t>
            </w:r>
            <w:r>
              <w:rPr>
                <w:szCs w:val="20"/>
              </w:rPr>
              <w:t xml:space="preserve"> </w:t>
            </w:r>
            <w:r w:rsidRPr="00B77478">
              <w:rPr>
                <w:szCs w:val="20"/>
              </w:rPr>
              <w:t>calendar, ensuring timely delivery and alignment with broader brand and marketing timelines</w:t>
            </w:r>
            <w:r w:rsidR="009F1C09">
              <w:rPr>
                <w:szCs w:val="20"/>
              </w:rPr>
              <w:t>, in line with media team</w:t>
            </w:r>
            <w:r w:rsidRPr="00B77478">
              <w:rPr>
                <w:szCs w:val="20"/>
              </w:rPr>
              <w:t>.</w:t>
            </w:r>
            <w:r w:rsidR="00E24A53">
              <w:rPr>
                <w:szCs w:val="20"/>
              </w:rPr>
              <w:t>.</w:t>
            </w:r>
          </w:p>
          <w:p w14:paraId="01FC15EA" w14:textId="4E974495" w:rsidR="00550967" w:rsidRDefault="00271145" w:rsidP="00550967">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rPr>
                <w:szCs w:val="20"/>
              </w:rPr>
            </w:pPr>
            <w:r w:rsidRPr="00A81153">
              <w:rPr>
                <w:szCs w:val="20"/>
              </w:rPr>
              <w:t xml:space="preserve">Working closely with cross-functional teams, including investment, brand, marketing, and design to understand their needs, align </w:t>
            </w:r>
            <w:r w:rsidR="005F3FE3" w:rsidRPr="00A81153">
              <w:rPr>
                <w:szCs w:val="20"/>
              </w:rPr>
              <w:t>strategies</w:t>
            </w:r>
            <w:r w:rsidR="005F3FE3">
              <w:rPr>
                <w:szCs w:val="20"/>
              </w:rPr>
              <w:t>, insight</w:t>
            </w:r>
            <w:r w:rsidRPr="00A81153">
              <w:rPr>
                <w:szCs w:val="20"/>
              </w:rPr>
              <w:t>, and ensure content supports overall business objectives</w:t>
            </w:r>
            <w:r w:rsidR="005B06A3">
              <w:rPr>
                <w:szCs w:val="20"/>
              </w:rPr>
              <w:t>.</w:t>
            </w:r>
          </w:p>
          <w:p w14:paraId="61547443" w14:textId="1A47D017" w:rsidR="00550967" w:rsidRPr="00C16D8A" w:rsidRDefault="00A71391" w:rsidP="00C16D8A">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rPr>
                <w:szCs w:val="20"/>
              </w:rPr>
            </w:pPr>
            <w:r w:rsidRPr="00A71391">
              <w:rPr>
                <w:szCs w:val="20"/>
              </w:rPr>
              <w:t xml:space="preserve">Champion customer storytelling by </w:t>
            </w:r>
            <w:r w:rsidR="00152F24">
              <w:rPr>
                <w:szCs w:val="20"/>
              </w:rPr>
              <w:t>co-</w:t>
            </w:r>
            <w:r w:rsidRPr="00A71391">
              <w:rPr>
                <w:szCs w:val="20"/>
              </w:rPr>
              <w:t xml:space="preserve">owning the case study programme identifying and shaping authentic customer stories that demonstrate </w:t>
            </w:r>
            <w:r>
              <w:rPr>
                <w:szCs w:val="20"/>
              </w:rPr>
              <w:t>Nest’</w:t>
            </w:r>
            <w:r w:rsidRPr="00A71391">
              <w:rPr>
                <w:szCs w:val="20"/>
              </w:rPr>
              <w:t>s real</w:t>
            </w:r>
            <w:r w:rsidRPr="00A71391">
              <w:rPr>
                <w:rFonts w:ascii="Cambria Math" w:hAnsi="Cambria Math" w:cs="Cambria Math"/>
                <w:szCs w:val="20"/>
              </w:rPr>
              <w:t>‑</w:t>
            </w:r>
            <w:r w:rsidRPr="00A71391">
              <w:rPr>
                <w:szCs w:val="20"/>
              </w:rPr>
              <w:t xml:space="preserve">world impact, and collaborating with the </w:t>
            </w:r>
            <w:r>
              <w:rPr>
                <w:szCs w:val="20"/>
              </w:rPr>
              <w:t>social and marketing team</w:t>
            </w:r>
            <w:r w:rsidRPr="00A71391">
              <w:rPr>
                <w:szCs w:val="20"/>
              </w:rPr>
              <w:t xml:space="preserve"> on how these are best shared externally.</w:t>
            </w:r>
          </w:p>
          <w:p w14:paraId="6E7376B7" w14:textId="17FDF190" w:rsidR="00550967" w:rsidRDefault="00550967" w:rsidP="00271145">
            <w:pPr>
              <w:pStyle w:val="ListParagraph"/>
              <w:numPr>
                <w:ilvl w:val="0"/>
                <w:numId w:val="16"/>
              </w:numPr>
              <w:ind w:left="691"/>
              <w:cnfStyle w:val="000000000000" w:firstRow="0" w:lastRow="0" w:firstColumn="0" w:lastColumn="0" w:oddVBand="0" w:evenVBand="0" w:oddHBand="0" w:evenHBand="0" w:firstRowFirstColumn="0" w:firstRowLastColumn="0" w:lastRowFirstColumn="0" w:lastRowLastColumn="0"/>
              <w:rPr>
                <w:szCs w:val="20"/>
              </w:rPr>
            </w:pPr>
            <w:r w:rsidRPr="00271145">
              <w:rPr>
                <w:szCs w:val="20"/>
              </w:rPr>
              <w:t>Stay updated on industry trends, best practices, and emerging technologies to enhance content effectiveness</w:t>
            </w:r>
            <w:r w:rsidR="0006270B">
              <w:rPr>
                <w:szCs w:val="20"/>
              </w:rPr>
              <w:t>.</w:t>
            </w:r>
          </w:p>
          <w:p w14:paraId="21BC9F71" w14:textId="77777777" w:rsidR="00550967" w:rsidRPr="00550967" w:rsidRDefault="00550967" w:rsidP="005B06A3">
            <w:pPr>
              <w:pStyle w:val="ListParagraph"/>
              <w:ind w:left="691"/>
              <w:cnfStyle w:val="000000000000" w:firstRow="0" w:lastRow="0" w:firstColumn="0" w:lastColumn="0" w:oddVBand="0" w:evenVBand="0" w:oddHBand="0" w:evenHBand="0" w:firstRowFirstColumn="0" w:firstRowLastColumn="0" w:lastRowFirstColumn="0" w:lastRowLastColumn="0"/>
              <w:rPr>
                <w:szCs w:val="20"/>
              </w:rPr>
            </w:pPr>
          </w:p>
          <w:p w14:paraId="7AD85F2D" w14:textId="2300EBE0" w:rsidR="00271145" w:rsidRPr="00F85C5C" w:rsidRDefault="00271145" w:rsidP="00271145">
            <w:pPr>
              <w:pStyle w:val="PlainText"/>
              <w:cnfStyle w:val="000000000000" w:firstRow="0" w:lastRow="0" w:firstColumn="0" w:lastColumn="0" w:oddVBand="0" w:evenVBand="0" w:oddHBand="0" w:evenHBand="0" w:firstRowFirstColumn="0" w:firstRowLastColumn="0" w:lastRowFirstColumn="0" w:lastRowLastColumn="0"/>
              <w:rPr>
                <w:szCs w:val="20"/>
                <w:highlight w:val="lightGray"/>
              </w:rPr>
            </w:pPr>
          </w:p>
        </w:tc>
      </w:tr>
      <w:tr w:rsidR="00352DC9" w:rsidRPr="00F85C5C" w14:paraId="387E36D8" w14:textId="77777777" w:rsidTr="35F36E50">
        <w:trPr>
          <w:trHeight w:val="1688"/>
        </w:trPr>
        <w:tc>
          <w:tcPr>
            <w:cnfStyle w:val="001000000000" w:firstRow="0" w:lastRow="0" w:firstColumn="1" w:lastColumn="0" w:oddVBand="0" w:evenVBand="0" w:oddHBand="0" w:evenHBand="0" w:firstRowFirstColumn="0" w:firstRowLastColumn="0" w:lastRowFirstColumn="0" w:lastRowLastColumn="0"/>
            <w:tcW w:w="897" w:type="pct"/>
          </w:tcPr>
          <w:p w14:paraId="70629FAC" w14:textId="77777777" w:rsidR="00352DC9" w:rsidRPr="00F85C5C" w:rsidRDefault="00352DC9" w:rsidP="00404C69">
            <w:pPr>
              <w:pStyle w:val="TableTextLeft"/>
            </w:pPr>
            <w:r w:rsidRPr="00F85C5C">
              <w:lastRenderedPageBreak/>
              <w:t>Relationships and autonomy</w:t>
            </w:r>
          </w:p>
        </w:tc>
        <w:tc>
          <w:tcPr>
            <w:tcW w:w="4103" w:type="pct"/>
          </w:tcPr>
          <w:p w14:paraId="10152A68" w14:textId="4E3D77F5" w:rsidR="00E859E6" w:rsidRDefault="00E859E6" w:rsidP="005817C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Line management by </w:t>
            </w:r>
            <w:r w:rsidR="002F6C1D" w:rsidRPr="004B177E">
              <w:t xml:space="preserve">Head </w:t>
            </w:r>
            <w:r w:rsidR="004B177E" w:rsidRPr="004B177E">
              <w:t>of Consumer</w:t>
            </w:r>
            <w:r w:rsidR="004B177E">
              <w:t xml:space="preserve"> PR &amp; Social </w:t>
            </w:r>
            <w:r>
              <w:t xml:space="preserve">with close working relationships </w:t>
            </w:r>
            <w:r w:rsidR="00A103A4">
              <w:t>the</w:t>
            </w:r>
            <w:r w:rsidR="005219AA">
              <w:t xml:space="preserve"> </w:t>
            </w:r>
            <w:r w:rsidR="00271145">
              <w:t>S</w:t>
            </w:r>
            <w:r w:rsidR="002F6C1D">
              <w:t>o</w:t>
            </w:r>
            <w:r w:rsidR="00271145">
              <w:t>cial Medi</w:t>
            </w:r>
            <w:r w:rsidR="0015164E">
              <w:t>a, Brand and Marketing team</w:t>
            </w:r>
            <w:r w:rsidR="002F6C1D">
              <w:t>.</w:t>
            </w:r>
          </w:p>
          <w:p w14:paraId="3E2C8695" w14:textId="11994F73" w:rsidR="4AF004C8" w:rsidRDefault="4AF004C8" w:rsidP="35F36E50">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Close relationship with the </w:t>
            </w:r>
            <w:r w:rsidR="00C16D8A">
              <w:t>M</w:t>
            </w:r>
            <w:r>
              <w:t xml:space="preserve">edia </w:t>
            </w:r>
            <w:r w:rsidR="00C16D8A">
              <w:t>T</w:t>
            </w:r>
            <w:r>
              <w:t>eam</w:t>
            </w:r>
            <w:r w:rsidR="00C16D8A">
              <w:t>.</w:t>
            </w:r>
          </w:p>
          <w:p w14:paraId="0684F99B" w14:textId="6C7E4E4A" w:rsidR="0015164E" w:rsidRDefault="0015164E" w:rsidP="0015164E">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Matrix management responsibility for communications executive who will help you execute the campaign</w:t>
            </w:r>
          </w:p>
          <w:p w14:paraId="17088318" w14:textId="0BFBA7E5" w:rsidR="00E859E6" w:rsidRDefault="00E859E6" w:rsidP="005817C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Autonomy over discrete projects with ability to liaise with other individuals across </w:t>
            </w:r>
            <w:r w:rsidR="005219AA">
              <w:t>Nest</w:t>
            </w:r>
          </w:p>
          <w:p w14:paraId="35271C87" w14:textId="2D1169D0" w:rsidR="00352DC9" w:rsidRPr="00A05D9A" w:rsidRDefault="00352DC9" w:rsidP="440C4135">
            <w:pPr>
              <w:pStyle w:val="TableTextLef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Cs w:val="20"/>
              </w:rPr>
            </w:pPr>
          </w:p>
        </w:tc>
      </w:tr>
    </w:tbl>
    <w:p w14:paraId="5D0AC11A" w14:textId="77777777" w:rsidR="00352DC9" w:rsidRDefault="00352DC9" w:rsidP="00352DC9">
      <w:pPr>
        <w:pStyle w:val="NoNumHead1"/>
      </w:pPr>
      <w:r>
        <w:t>Role requirements</w:t>
      </w:r>
    </w:p>
    <w:p w14:paraId="009EEAF9" w14:textId="77777777" w:rsidR="00352DC9" w:rsidRDefault="00352DC9" w:rsidP="00352DC9">
      <w:pPr>
        <w:pStyle w:val="NoNumHead2"/>
      </w:pPr>
      <w:r>
        <w:t>Experience and technical skills</w:t>
      </w:r>
    </w:p>
    <w:p w14:paraId="6BA914D7" w14:textId="77777777" w:rsidR="00352DC9" w:rsidRDefault="00352DC9" w:rsidP="00352DC9">
      <w:r>
        <w:t>The employee will be able to demonstrate the following experience and technical skills:</w:t>
      </w:r>
    </w:p>
    <w:p w14:paraId="3FF22EBA" w14:textId="77777777" w:rsidR="006A5351" w:rsidRDefault="006A5351" w:rsidP="006A5351">
      <w:pPr>
        <w:pStyle w:val="ListParagraph"/>
        <w:numPr>
          <w:ilvl w:val="0"/>
          <w:numId w:val="12"/>
        </w:numPr>
        <w:rPr>
          <w:szCs w:val="20"/>
        </w:rPr>
      </w:pPr>
      <w:r w:rsidRPr="005B06A3">
        <w:rPr>
          <w:szCs w:val="20"/>
        </w:rPr>
        <w:t>Have a deep understanding of different communication channels</w:t>
      </w:r>
    </w:p>
    <w:p w14:paraId="15ADCAD3" w14:textId="5888E90E" w:rsidR="0015164E" w:rsidRPr="008A2B70" w:rsidRDefault="0015164E" w:rsidP="0015164E">
      <w:pPr>
        <w:pStyle w:val="ListParagraph"/>
        <w:numPr>
          <w:ilvl w:val="0"/>
          <w:numId w:val="12"/>
        </w:numPr>
        <w:rPr>
          <w:rFonts w:ascii="Arial" w:eastAsia="Arial" w:hAnsi="Arial" w:cs="Arial"/>
        </w:rPr>
      </w:pPr>
      <w:r w:rsidRPr="00E859E6">
        <w:rPr>
          <w:rFonts w:ascii="Arial" w:eastAsia="Arial" w:hAnsi="Arial" w:cs="Arial"/>
        </w:rPr>
        <w:t xml:space="preserve">Experience </w:t>
      </w:r>
      <w:r>
        <w:rPr>
          <w:rFonts w:ascii="Arial" w:eastAsia="Arial" w:hAnsi="Arial" w:cs="Arial"/>
        </w:rPr>
        <w:t xml:space="preserve">in consumer PR </w:t>
      </w:r>
    </w:p>
    <w:p w14:paraId="6720F65F" w14:textId="320084EF" w:rsidR="00D659F3" w:rsidRPr="00D659F3" w:rsidRDefault="00E859E6" w:rsidP="00D659F3">
      <w:pPr>
        <w:pStyle w:val="ListParagraph"/>
        <w:numPr>
          <w:ilvl w:val="0"/>
          <w:numId w:val="12"/>
        </w:numPr>
        <w:rPr>
          <w:rFonts w:ascii="Arial" w:eastAsia="Arial" w:hAnsi="Arial" w:cs="Arial"/>
        </w:rPr>
      </w:pPr>
      <w:r w:rsidRPr="00E859E6">
        <w:rPr>
          <w:rFonts w:ascii="Arial" w:eastAsia="Arial" w:hAnsi="Arial" w:cs="Arial"/>
        </w:rPr>
        <w:t>Strong written and verbal communication skills</w:t>
      </w:r>
    </w:p>
    <w:p w14:paraId="64452D68" w14:textId="03073434" w:rsidR="00311920" w:rsidRDefault="00311920" w:rsidP="005A464B">
      <w:pPr>
        <w:pStyle w:val="ListParagraph"/>
        <w:numPr>
          <w:ilvl w:val="0"/>
          <w:numId w:val="12"/>
        </w:numPr>
        <w:rPr>
          <w:rFonts w:ascii="Arial" w:eastAsia="Arial" w:hAnsi="Arial" w:cs="Arial"/>
        </w:rPr>
      </w:pPr>
      <w:r>
        <w:rPr>
          <w:rFonts w:ascii="Arial" w:eastAsia="Arial" w:hAnsi="Arial" w:cs="Arial"/>
        </w:rPr>
        <w:t xml:space="preserve">Experience with implementing social media campaigns </w:t>
      </w:r>
      <w:r w:rsidR="005B06A3">
        <w:rPr>
          <w:rFonts w:ascii="Arial" w:eastAsia="Arial" w:hAnsi="Arial" w:cs="Arial"/>
        </w:rPr>
        <w:t xml:space="preserve">and other campaigns across different channels </w:t>
      </w:r>
    </w:p>
    <w:p w14:paraId="2E7998F5" w14:textId="43111013" w:rsidR="005A464B" w:rsidRPr="005A464B" w:rsidRDefault="005A464B" w:rsidP="005A464B">
      <w:pPr>
        <w:pStyle w:val="ListParagraph"/>
        <w:numPr>
          <w:ilvl w:val="0"/>
          <w:numId w:val="12"/>
        </w:numPr>
        <w:rPr>
          <w:rFonts w:ascii="Arial" w:eastAsia="Arial" w:hAnsi="Arial" w:cs="Arial"/>
        </w:rPr>
      </w:pPr>
      <w:r w:rsidRPr="00F3184F">
        <w:t>Strong knowledge, understanding and experience of the pensions</w:t>
      </w:r>
      <w:r>
        <w:t xml:space="preserve"> or financial</w:t>
      </w:r>
      <w:r w:rsidRPr="00F3184F">
        <w:t xml:space="preserve"> industry</w:t>
      </w:r>
    </w:p>
    <w:p w14:paraId="017B60F0" w14:textId="6FBBF952" w:rsidR="005A464B" w:rsidRPr="00F3184F" w:rsidRDefault="005A464B" w:rsidP="005A464B">
      <w:pPr>
        <w:pStyle w:val="SymbolBullet1"/>
        <w:numPr>
          <w:ilvl w:val="0"/>
          <w:numId w:val="12"/>
        </w:numPr>
      </w:pPr>
      <w:r>
        <w:t xml:space="preserve">Attention to detail and being able to spot inconsistencies </w:t>
      </w:r>
    </w:p>
    <w:p w14:paraId="754295E6" w14:textId="77777777" w:rsidR="005A464B" w:rsidRPr="00F3184F" w:rsidRDefault="005A464B" w:rsidP="005A464B">
      <w:pPr>
        <w:pStyle w:val="SymbolBullet1"/>
        <w:numPr>
          <w:ilvl w:val="0"/>
          <w:numId w:val="12"/>
        </w:numPr>
      </w:pPr>
      <w:r w:rsidRPr="00F3184F">
        <w:t>Capable of juggling multiple projects and delivering to tight deadlines</w:t>
      </w:r>
    </w:p>
    <w:p w14:paraId="167D9A09" w14:textId="77777777" w:rsidR="005A464B" w:rsidRPr="00F3184F" w:rsidRDefault="005A464B" w:rsidP="005A464B">
      <w:pPr>
        <w:pStyle w:val="SymbolBullet1"/>
        <w:numPr>
          <w:ilvl w:val="0"/>
          <w:numId w:val="12"/>
        </w:numPr>
      </w:pPr>
      <w:r w:rsidRPr="00F3184F">
        <w:t>Proven track record of delivering projects and content that engage audiences in effective and interesting ways</w:t>
      </w:r>
    </w:p>
    <w:p w14:paraId="6B8B057D" w14:textId="77777777" w:rsidR="005A464B" w:rsidRPr="00F3184F" w:rsidRDefault="005A464B" w:rsidP="005A464B">
      <w:pPr>
        <w:pStyle w:val="SymbolBullet1"/>
        <w:numPr>
          <w:ilvl w:val="0"/>
          <w:numId w:val="12"/>
        </w:numPr>
      </w:pPr>
      <w:r w:rsidRPr="00F3184F">
        <w:t xml:space="preserve">Excellent communication skills and an ability to work with colleagues across Nest and engage them to deliver content to time </w:t>
      </w:r>
    </w:p>
    <w:p w14:paraId="4F5E6B6B" w14:textId="77777777" w:rsidR="005A464B" w:rsidRPr="00F3184F" w:rsidRDefault="005A464B" w:rsidP="005A464B">
      <w:pPr>
        <w:pStyle w:val="SymbolBullet1"/>
        <w:numPr>
          <w:ilvl w:val="0"/>
          <w:numId w:val="12"/>
        </w:numPr>
      </w:pPr>
      <w:r w:rsidRPr="00F3184F">
        <w:t>Good planning and project management skills, with a focus on milestones, deadlines and delivery</w:t>
      </w:r>
    </w:p>
    <w:p w14:paraId="744BCDFF" w14:textId="77777777" w:rsidR="005A464B" w:rsidRPr="00F3184F" w:rsidRDefault="005A464B" w:rsidP="005A464B">
      <w:pPr>
        <w:pStyle w:val="SymbolBullet1"/>
        <w:numPr>
          <w:ilvl w:val="0"/>
          <w:numId w:val="12"/>
        </w:numPr>
      </w:pPr>
      <w:r w:rsidRPr="00F3184F">
        <w:lastRenderedPageBreak/>
        <w:t>Very well organised, with excellent attention to detail</w:t>
      </w:r>
    </w:p>
    <w:p w14:paraId="602C8A70" w14:textId="5E4AC7C8" w:rsidR="440C4135" w:rsidRDefault="440C4135" w:rsidP="440C4135"/>
    <w:p w14:paraId="77F90461" w14:textId="77777777" w:rsidR="00352DC9" w:rsidRDefault="00352DC9" w:rsidP="00352DC9">
      <w:pPr>
        <w:pStyle w:val="NoNumHead2"/>
      </w:pPr>
      <w:r>
        <w:t xml:space="preserve">Personal attributes required </w:t>
      </w:r>
    </w:p>
    <w:p w14:paraId="2729F593" w14:textId="77777777" w:rsidR="00352DC9" w:rsidRDefault="00352DC9" w:rsidP="00352DC9">
      <w:r>
        <w:t>The role will require someone with the following personal attributes:</w:t>
      </w:r>
    </w:p>
    <w:p w14:paraId="679DA2E0" w14:textId="0E03FA2B" w:rsidR="12D47BDF" w:rsidRDefault="12D47BDF" w:rsidP="440C4135">
      <w:pPr>
        <w:spacing w:line="360" w:lineRule="auto"/>
      </w:pPr>
      <w:r w:rsidRPr="440C4135">
        <w:rPr>
          <w:rFonts w:ascii="Trebuchet MS" w:eastAsia="Trebuchet MS" w:hAnsi="Trebuchet MS" w:cs="Trebuchet MS"/>
          <w:sz w:val="22"/>
          <w:szCs w:val="22"/>
        </w:rPr>
        <w:t>We are looking for an employee with the following attributes:</w:t>
      </w:r>
    </w:p>
    <w:p w14:paraId="4A8D51BE" w14:textId="0DEBD418" w:rsidR="00E859E6" w:rsidRDefault="00E859E6" w:rsidP="005817C9">
      <w:pPr>
        <w:pStyle w:val="ListParagraph"/>
        <w:numPr>
          <w:ilvl w:val="0"/>
          <w:numId w:val="10"/>
        </w:numPr>
        <w:rPr>
          <w:rFonts w:ascii="Arial" w:eastAsia="Arial" w:hAnsi="Arial" w:cs="Arial"/>
        </w:rPr>
      </w:pPr>
      <w:r w:rsidRPr="00E859E6">
        <w:rPr>
          <w:rFonts w:ascii="Arial" w:eastAsia="Arial" w:hAnsi="Arial" w:cs="Arial"/>
        </w:rPr>
        <w:t>Creative, enthusiastic with a ‘can-do’ attitude.</w:t>
      </w:r>
    </w:p>
    <w:p w14:paraId="0F1FBACC" w14:textId="77777777" w:rsidR="005A464B" w:rsidRPr="00F3184F" w:rsidRDefault="005A464B" w:rsidP="005A464B">
      <w:pPr>
        <w:pStyle w:val="SymbolBullet1"/>
        <w:numPr>
          <w:ilvl w:val="0"/>
          <w:numId w:val="10"/>
        </w:numPr>
      </w:pPr>
      <w:r>
        <w:t xml:space="preserve">A person who is proactive and is motivated </w:t>
      </w:r>
    </w:p>
    <w:p w14:paraId="69E2618B" w14:textId="77777777" w:rsidR="005A464B" w:rsidRPr="00F3184F" w:rsidRDefault="005A464B" w:rsidP="005A464B">
      <w:pPr>
        <w:pStyle w:val="SymbolBullet1"/>
        <w:numPr>
          <w:ilvl w:val="0"/>
          <w:numId w:val="15"/>
        </w:numPr>
      </w:pPr>
      <w:r w:rsidRPr="00F3184F">
        <w:t>An ability to own tasks and see them through to completion</w:t>
      </w:r>
    </w:p>
    <w:p w14:paraId="2CC502B7" w14:textId="77777777" w:rsidR="005A464B" w:rsidRPr="00F3184F" w:rsidRDefault="005A464B" w:rsidP="005A464B">
      <w:pPr>
        <w:pStyle w:val="SymbolBullet1"/>
        <w:numPr>
          <w:ilvl w:val="0"/>
          <w:numId w:val="15"/>
        </w:numPr>
      </w:pPr>
      <w:r w:rsidRPr="00F3184F">
        <w:t>Ability to deliver to tight deadlines whilst retaining a focus on accuracy and quality</w:t>
      </w:r>
    </w:p>
    <w:p w14:paraId="1D05EB91" w14:textId="516DD910" w:rsidR="005A464B" w:rsidRPr="00F3184F" w:rsidRDefault="005A464B" w:rsidP="005A464B">
      <w:pPr>
        <w:pStyle w:val="SymbolBullet1"/>
        <w:numPr>
          <w:ilvl w:val="0"/>
          <w:numId w:val="15"/>
        </w:numPr>
      </w:pPr>
      <w:r w:rsidRPr="00F3184F">
        <w:t xml:space="preserve">A </w:t>
      </w:r>
      <w:r>
        <w:t>c</w:t>
      </w:r>
      <w:r w:rsidRPr="00F3184F">
        <w:t>ommitment to the principles of transparency and openness</w:t>
      </w:r>
    </w:p>
    <w:p w14:paraId="072ADF4A" w14:textId="77777777" w:rsidR="005A464B" w:rsidRDefault="005A464B" w:rsidP="005A464B">
      <w:pPr>
        <w:pStyle w:val="SymbolBullet1"/>
        <w:numPr>
          <w:ilvl w:val="0"/>
          <w:numId w:val="15"/>
        </w:numPr>
      </w:pPr>
      <w:r w:rsidRPr="00F3184F">
        <w:t>Collaborative, but with the ability to work under own initiative and with the utmost integrity</w:t>
      </w:r>
    </w:p>
    <w:p w14:paraId="25E97D22" w14:textId="7816D75D" w:rsidR="00E52FE5" w:rsidRPr="00E52FE5" w:rsidRDefault="00E52FE5" w:rsidP="00E52FE5">
      <w:pPr>
        <w:pStyle w:val="ListParagraph"/>
        <w:numPr>
          <w:ilvl w:val="0"/>
          <w:numId w:val="15"/>
        </w:numPr>
        <w:rPr>
          <w:rFonts w:eastAsia="Calibri"/>
        </w:rPr>
      </w:pPr>
      <w:r w:rsidRPr="00E52FE5">
        <w:rPr>
          <w:rFonts w:eastAsia="Calibri"/>
        </w:rPr>
        <w:t>Leadership abilities with a collaborative and innovative mindset.</w:t>
      </w:r>
    </w:p>
    <w:p w14:paraId="7392866E" w14:textId="77777777" w:rsidR="005A464B" w:rsidRPr="00E866BB" w:rsidRDefault="005A464B" w:rsidP="005A464B">
      <w:r w:rsidRPr="00E866BB">
        <w:t>This role deals with people at all levels both internally and externally. The ideal candidate will be personable, confident, articulate and persuasive at all levels</w:t>
      </w:r>
    </w:p>
    <w:p w14:paraId="69D74DE0" w14:textId="77777777" w:rsidR="00352DC9" w:rsidRDefault="00352DC9" w:rsidP="00352DC9">
      <w:pPr>
        <w:pStyle w:val="NoNumHead2"/>
      </w:pPr>
      <w:r>
        <w:t>Differentiators</w:t>
      </w:r>
    </w:p>
    <w:p w14:paraId="334B9A49" w14:textId="7C9F9FFE" w:rsidR="005A464B" w:rsidRDefault="00311920" w:rsidP="005A464B">
      <w:pPr>
        <w:pStyle w:val="SymbolBullet1"/>
        <w:numPr>
          <w:ilvl w:val="0"/>
          <w:numId w:val="15"/>
        </w:numPr>
      </w:pPr>
      <w:r>
        <w:t>T</w:t>
      </w:r>
      <w:r w:rsidR="005A464B" w:rsidRPr="00F3184F">
        <w:t xml:space="preserve">his is a key role in a </w:t>
      </w:r>
      <w:r w:rsidR="005A464B">
        <w:t xml:space="preserve">small </w:t>
      </w:r>
      <w:r w:rsidR="00AF0B3C">
        <w:t xml:space="preserve">and </w:t>
      </w:r>
      <w:r w:rsidR="005A464B">
        <w:t xml:space="preserve">ambitious </w:t>
      </w:r>
      <w:r w:rsidR="005A464B" w:rsidRPr="00F3184F">
        <w:t xml:space="preserve">team, which means an enthusiastic self-starter can take on more responsibility and shape the role to a large degree. It also has visibility and requires working with a variety of teams and individuals across the organisation, so someone who is willing to work collaboratively and towards a common goal will thrive. </w:t>
      </w:r>
    </w:p>
    <w:p w14:paraId="766AB22A" w14:textId="75073252" w:rsidR="005A464B" w:rsidRPr="00F3184F" w:rsidRDefault="005A464B" w:rsidP="005A464B">
      <w:pPr>
        <w:pStyle w:val="SymbolBullet1"/>
        <w:numPr>
          <w:ilvl w:val="0"/>
          <w:numId w:val="15"/>
        </w:numPr>
      </w:pPr>
      <w:r>
        <w:t xml:space="preserve">The role holder should be a person who is willing be proactive and </w:t>
      </w:r>
      <w:r w:rsidR="00AF0B3C">
        <w:t>able</w:t>
      </w:r>
      <w:r>
        <w:t xml:space="preserve"> to think outside the box when it comes to delivering their responsibility. </w:t>
      </w:r>
    </w:p>
    <w:p w14:paraId="7641F8AE" w14:textId="30226502" w:rsidR="005A464B" w:rsidRPr="00F3184F" w:rsidRDefault="005A464B" w:rsidP="005A464B">
      <w:pPr>
        <w:pStyle w:val="SymbolBullet1"/>
        <w:numPr>
          <w:ilvl w:val="0"/>
          <w:numId w:val="15"/>
        </w:numPr>
      </w:pPr>
      <w:r w:rsidRPr="00F3184F">
        <w:t xml:space="preserve">The role holder should </w:t>
      </w:r>
      <w:r w:rsidR="00AF0B3C" w:rsidRPr="00F3184F">
        <w:t>be</w:t>
      </w:r>
      <w:r w:rsidRPr="00F3184F">
        <w:t xml:space="preserve"> a natural communicator with the ability</w:t>
      </w:r>
      <w:r w:rsidR="00311920">
        <w:t xml:space="preserve"> push boundaries and try new things when it comes to communications.</w:t>
      </w:r>
    </w:p>
    <w:sectPr w:rsidR="005A464B" w:rsidRPr="00F3184F"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0AAE" w14:textId="77777777" w:rsidR="002B5431" w:rsidRDefault="002B5431" w:rsidP="00540F52">
      <w:r>
        <w:separator/>
      </w:r>
    </w:p>
  </w:endnote>
  <w:endnote w:type="continuationSeparator" w:id="0">
    <w:p w14:paraId="6232B21C" w14:textId="77777777" w:rsidR="002B5431" w:rsidRDefault="002B5431"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7F06" w14:textId="77777777" w:rsidR="00404C69" w:rsidRDefault="0040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404C69" w14:paraId="697F8E9F" w14:textId="77777777" w:rsidTr="001E7B00">
      <w:trPr>
        <w:trHeight w:val="397"/>
      </w:trPr>
      <w:tc>
        <w:tcPr>
          <w:tcW w:w="7938" w:type="dxa"/>
          <w:vAlign w:val="bottom"/>
        </w:tcPr>
        <w:p w14:paraId="039B754C" w14:textId="77970C87" w:rsidR="00404C69" w:rsidRDefault="00404C69"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CF751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CF751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7DEF899F" w14:textId="016B2B87" w:rsidR="00404C69" w:rsidRDefault="00404C69" w:rsidP="001E7B00">
          <w:pPr>
            <w:pStyle w:val="Footer"/>
            <w:tabs>
              <w:tab w:val="left" w:pos="0"/>
              <w:tab w:val="right" w:pos="10538"/>
            </w:tabs>
            <w:jc w:val="right"/>
          </w:pPr>
          <w:hyperlink r:id="rId1" w:history="1">
            <w:r>
              <w:rPr>
                <w:rStyle w:val="Hyperlink"/>
                <w:b w:val="0"/>
              </w:rPr>
              <w:t>Nest</w:t>
            </w:r>
            <w:r w:rsidRPr="00255298">
              <w:rPr>
                <w:rStyle w:val="Hyperlink"/>
                <w:b w:val="0"/>
              </w:rPr>
              <w: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5D8F5F53" w14:textId="77777777" w:rsidR="00404C69" w:rsidRPr="00301AC8" w:rsidRDefault="00404C69"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404C69" w14:paraId="70BD7B6E" w14:textId="77777777" w:rsidTr="001E7B00">
      <w:trPr>
        <w:trHeight w:val="397"/>
      </w:trPr>
      <w:tc>
        <w:tcPr>
          <w:tcW w:w="7938" w:type="dxa"/>
          <w:vAlign w:val="bottom"/>
        </w:tcPr>
        <w:p w14:paraId="6B34BBF3" w14:textId="3360674F" w:rsidR="00404C69" w:rsidRDefault="00404C69"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CF751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CF751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11B55F5" w14:textId="2B127032" w:rsidR="00404C69" w:rsidRDefault="00404C69" w:rsidP="001E7B00">
          <w:pPr>
            <w:pStyle w:val="Footer"/>
            <w:tabs>
              <w:tab w:val="left" w:pos="0"/>
              <w:tab w:val="right" w:pos="10538"/>
            </w:tabs>
            <w:jc w:val="right"/>
          </w:pPr>
          <w:hyperlink r:id="rId1" w:history="1">
            <w:r>
              <w:rPr>
                <w:rStyle w:val="Hyperlink"/>
                <w:b w:val="0"/>
              </w:rPr>
              <w:t>Nest</w:t>
            </w:r>
            <w:r w:rsidRPr="00255298">
              <w:rPr>
                <w:rStyle w:val="Hyperlink"/>
                <w:b w:val="0"/>
              </w:rPr>
              <w: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0352C97" w14:textId="77777777" w:rsidR="00404C69" w:rsidRDefault="0040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27E3" w14:textId="77777777" w:rsidR="002B5431" w:rsidRPr="00861B99" w:rsidRDefault="002B5431" w:rsidP="00540F52">
      <w:pPr>
        <w:rPr>
          <w:color w:val="E6E3D9" w:themeColor="background2"/>
        </w:rPr>
      </w:pPr>
      <w:r w:rsidRPr="00861B99">
        <w:rPr>
          <w:color w:val="E6E3D9" w:themeColor="background2"/>
        </w:rPr>
        <w:separator/>
      </w:r>
    </w:p>
  </w:footnote>
  <w:footnote w:type="continuationSeparator" w:id="0">
    <w:p w14:paraId="66DF2545" w14:textId="77777777" w:rsidR="002B5431" w:rsidRPr="00861B99" w:rsidRDefault="002B5431"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5A35" w14:textId="77777777" w:rsidR="00404C69" w:rsidRDefault="00404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404C69" w14:paraId="147A1C32" w14:textId="77777777" w:rsidTr="002368C5">
      <w:trPr>
        <w:cantSplit/>
        <w:trHeight w:hRule="exact" w:val="454"/>
      </w:trPr>
      <w:tc>
        <w:tcPr>
          <w:tcW w:w="10545" w:type="dxa"/>
          <w:vAlign w:val="center"/>
        </w:tcPr>
        <w:p w14:paraId="2B311186" w14:textId="037BBF38" w:rsidR="00404C69" w:rsidRPr="00E9626B" w:rsidRDefault="00404C69"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CF751A">
            <w:rPr>
              <w:noProof/>
            </w:rPr>
            <w:instrText>Consumer PR Campaign Lead</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CF751A">
            <w:rPr>
              <w:noProof/>
            </w:rPr>
            <w:instrText>Consumer PR Campaign Lead</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CF751A">
            <w:rPr>
              <w:noProof/>
            </w:rPr>
            <w:t>Consumer PR Campaign Lead</w:t>
          </w:r>
          <w:r w:rsidRPr="00E47272">
            <w:rPr>
              <w:rFonts w:asciiTheme="majorHAnsi" w:hAnsiTheme="majorHAnsi"/>
            </w:rPr>
            <w:fldChar w:fldCharType="end"/>
          </w:r>
        </w:p>
      </w:tc>
    </w:tr>
  </w:tbl>
  <w:p w14:paraId="2B986DD3" w14:textId="77777777" w:rsidR="00404C69" w:rsidRPr="00301AC8" w:rsidRDefault="00404C69"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5E55" w14:textId="77777777" w:rsidR="00404C69" w:rsidRDefault="00404C69">
    <w:pPr>
      <w:pStyle w:val="Header"/>
    </w:pPr>
    <w:r w:rsidRPr="004516B8">
      <w:rPr>
        <w:noProof/>
      </w:rPr>
      <mc:AlternateContent>
        <mc:Choice Requires="wpg">
          <w:drawing>
            <wp:anchor distT="0" distB="0" distL="114300" distR="114300" simplePos="0" relativeHeight="251658240" behindDoc="0" locked="1" layoutInCell="1" allowOverlap="1" wp14:anchorId="77C4AB0E" wp14:editId="4EE32568">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D5B584"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5F9"/>
    <w:multiLevelType w:val="multilevel"/>
    <w:tmpl w:val="6932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95779"/>
    <w:multiLevelType w:val="multilevel"/>
    <w:tmpl w:val="EE8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96F709D"/>
    <w:multiLevelType w:val="multilevel"/>
    <w:tmpl w:val="F6B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7017FD3"/>
    <w:multiLevelType w:val="hybridMultilevel"/>
    <w:tmpl w:val="F920D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2EC213F0"/>
    <w:multiLevelType w:val="hybridMultilevel"/>
    <w:tmpl w:val="44E6AE46"/>
    <w:lvl w:ilvl="0" w:tplc="241EFF60">
      <w:start w:val="1"/>
      <w:numFmt w:val="bullet"/>
      <w:lvlText w:val="·"/>
      <w:lvlJc w:val="left"/>
      <w:pPr>
        <w:ind w:left="720" w:hanging="360"/>
      </w:pPr>
      <w:rPr>
        <w:rFonts w:ascii="Symbol" w:hAnsi="Symbol" w:hint="default"/>
      </w:rPr>
    </w:lvl>
    <w:lvl w:ilvl="1" w:tplc="8AAA1814">
      <w:start w:val="1"/>
      <w:numFmt w:val="bullet"/>
      <w:lvlText w:val="o"/>
      <w:lvlJc w:val="left"/>
      <w:pPr>
        <w:ind w:left="1440" w:hanging="360"/>
      </w:pPr>
      <w:rPr>
        <w:rFonts w:ascii="Courier New" w:hAnsi="Courier New" w:hint="default"/>
      </w:rPr>
    </w:lvl>
    <w:lvl w:ilvl="2" w:tplc="0EAACEE6">
      <w:start w:val="1"/>
      <w:numFmt w:val="bullet"/>
      <w:lvlText w:val=""/>
      <w:lvlJc w:val="left"/>
      <w:pPr>
        <w:ind w:left="2160" w:hanging="360"/>
      </w:pPr>
      <w:rPr>
        <w:rFonts w:ascii="Wingdings" w:hAnsi="Wingdings" w:hint="default"/>
      </w:rPr>
    </w:lvl>
    <w:lvl w:ilvl="3" w:tplc="EAA2F75E">
      <w:start w:val="1"/>
      <w:numFmt w:val="bullet"/>
      <w:lvlText w:val=""/>
      <w:lvlJc w:val="left"/>
      <w:pPr>
        <w:ind w:left="2880" w:hanging="360"/>
      </w:pPr>
      <w:rPr>
        <w:rFonts w:ascii="Symbol" w:hAnsi="Symbol" w:hint="default"/>
      </w:rPr>
    </w:lvl>
    <w:lvl w:ilvl="4" w:tplc="75501D5E">
      <w:start w:val="1"/>
      <w:numFmt w:val="bullet"/>
      <w:lvlText w:val="o"/>
      <w:lvlJc w:val="left"/>
      <w:pPr>
        <w:ind w:left="3600" w:hanging="360"/>
      </w:pPr>
      <w:rPr>
        <w:rFonts w:ascii="Courier New" w:hAnsi="Courier New" w:hint="default"/>
      </w:rPr>
    </w:lvl>
    <w:lvl w:ilvl="5" w:tplc="1C2C34BC">
      <w:start w:val="1"/>
      <w:numFmt w:val="bullet"/>
      <w:lvlText w:val=""/>
      <w:lvlJc w:val="left"/>
      <w:pPr>
        <w:ind w:left="4320" w:hanging="360"/>
      </w:pPr>
      <w:rPr>
        <w:rFonts w:ascii="Wingdings" w:hAnsi="Wingdings" w:hint="default"/>
      </w:rPr>
    </w:lvl>
    <w:lvl w:ilvl="6" w:tplc="5FF235E2">
      <w:start w:val="1"/>
      <w:numFmt w:val="bullet"/>
      <w:lvlText w:val=""/>
      <w:lvlJc w:val="left"/>
      <w:pPr>
        <w:ind w:left="5040" w:hanging="360"/>
      </w:pPr>
      <w:rPr>
        <w:rFonts w:ascii="Symbol" w:hAnsi="Symbol" w:hint="default"/>
      </w:rPr>
    </w:lvl>
    <w:lvl w:ilvl="7" w:tplc="8B329D00">
      <w:start w:val="1"/>
      <w:numFmt w:val="bullet"/>
      <w:lvlText w:val="o"/>
      <w:lvlJc w:val="left"/>
      <w:pPr>
        <w:ind w:left="5760" w:hanging="360"/>
      </w:pPr>
      <w:rPr>
        <w:rFonts w:ascii="Courier New" w:hAnsi="Courier New" w:hint="default"/>
      </w:rPr>
    </w:lvl>
    <w:lvl w:ilvl="8" w:tplc="8C3ED038">
      <w:start w:val="1"/>
      <w:numFmt w:val="bullet"/>
      <w:lvlText w:val=""/>
      <w:lvlJc w:val="left"/>
      <w:pPr>
        <w:ind w:left="6480" w:hanging="360"/>
      </w:pPr>
      <w:rPr>
        <w:rFonts w:ascii="Wingdings" w:hAnsi="Wingdings" w:hint="default"/>
      </w:rPr>
    </w:lvl>
  </w:abstractNum>
  <w:abstractNum w:abstractNumId="8" w15:restartNumberingAfterBreak="0">
    <w:nsid w:val="33806C7F"/>
    <w:multiLevelType w:val="hybridMultilevel"/>
    <w:tmpl w:val="44468794"/>
    <w:lvl w:ilvl="0" w:tplc="08090001">
      <w:start w:val="1"/>
      <w:numFmt w:val="bullet"/>
      <w:lvlText w:val=""/>
      <w:lvlJc w:val="left"/>
      <w:pPr>
        <w:ind w:left="720" w:hanging="360"/>
      </w:pPr>
      <w:rPr>
        <w:rFonts w:ascii="Symbol" w:hAnsi="Symbol" w:hint="default"/>
      </w:rPr>
    </w:lvl>
    <w:lvl w:ilvl="1" w:tplc="CC0210B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D8436BB"/>
    <w:multiLevelType w:val="hybridMultilevel"/>
    <w:tmpl w:val="9FD4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A2AA2"/>
    <w:multiLevelType w:val="hybridMultilevel"/>
    <w:tmpl w:val="7AEE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504C42E2"/>
    <w:multiLevelType w:val="hybridMultilevel"/>
    <w:tmpl w:val="C2BA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E6B8B"/>
    <w:multiLevelType w:val="hybridMultilevel"/>
    <w:tmpl w:val="E0C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D7635"/>
    <w:multiLevelType w:val="multilevel"/>
    <w:tmpl w:val="447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CE7ADE"/>
    <w:multiLevelType w:val="hybridMultilevel"/>
    <w:tmpl w:val="D542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9"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99B07D9"/>
    <w:multiLevelType w:val="hybridMultilevel"/>
    <w:tmpl w:val="A342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D2D7405"/>
    <w:multiLevelType w:val="multilevel"/>
    <w:tmpl w:val="4CA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F52BC6"/>
    <w:multiLevelType w:val="hybridMultilevel"/>
    <w:tmpl w:val="5CA8FB90"/>
    <w:lvl w:ilvl="0" w:tplc="9B1C27A8">
      <w:start w:val="1"/>
      <w:numFmt w:val="bullet"/>
      <w:pStyle w:val="PADABullets"/>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99852217">
    <w:abstractNumId w:val="7"/>
  </w:num>
  <w:num w:numId="2" w16cid:durableId="512300214">
    <w:abstractNumId w:val="19"/>
  </w:num>
  <w:num w:numId="3" w16cid:durableId="1352562218">
    <w:abstractNumId w:val="21"/>
  </w:num>
  <w:num w:numId="4" w16cid:durableId="22944837">
    <w:abstractNumId w:val="13"/>
  </w:num>
  <w:num w:numId="5" w16cid:durableId="817767457">
    <w:abstractNumId w:val="4"/>
  </w:num>
  <w:num w:numId="6" w16cid:durableId="306009137">
    <w:abstractNumId w:val="12"/>
  </w:num>
  <w:num w:numId="7" w16cid:durableId="1627467914">
    <w:abstractNumId w:val="9"/>
  </w:num>
  <w:num w:numId="8" w16cid:durableId="127207204">
    <w:abstractNumId w:val="18"/>
  </w:num>
  <w:num w:numId="9" w16cid:durableId="1144661199">
    <w:abstractNumId w:val="23"/>
  </w:num>
  <w:num w:numId="10" w16cid:durableId="1871604388">
    <w:abstractNumId w:val="14"/>
  </w:num>
  <w:num w:numId="11" w16cid:durableId="2034106833">
    <w:abstractNumId w:val="20"/>
  </w:num>
  <w:num w:numId="12" w16cid:durableId="848717371">
    <w:abstractNumId w:val="17"/>
  </w:num>
  <w:num w:numId="13" w16cid:durableId="74085988">
    <w:abstractNumId w:val="11"/>
  </w:num>
  <w:num w:numId="14" w16cid:durableId="1790509894">
    <w:abstractNumId w:val="8"/>
  </w:num>
  <w:num w:numId="15" w16cid:durableId="884874782">
    <w:abstractNumId w:val="10"/>
  </w:num>
  <w:num w:numId="16" w16cid:durableId="1156917731">
    <w:abstractNumId w:val="5"/>
  </w:num>
  <w:num w:numId="17" w16cid:durableId="1384210103">
    <w:abstractNumId w:val="15"/>
  </w:num>
  <w:num w:numId="18" w16cid:durableId="2031491680">
    <w:abstractNumId w:val="16"/>
  </w:num>
  <w:num w:numId="19" w16cid:durableId="2002542648">
    <w:abstractNumId w:val="3"/>
  </w:num>
  <w:num w:numId="20" w16cid:durableId="1986812666">
    <w:abstractNumId w:val="0"/>
  </w:num>
  <w:num w:numId="21" w16cid:durableId="837501215">
    <w:abstractNumId w:val="22"/>
  </w:num>
  <w:num w:numId="22" w16cid:durableId="149325344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96A"/>
    <w:rsid w:val="000170EC"/>
    <w:rsid w:val="00017EB2"/>
    <w:rsid w:val="00020299"/>
    <w:rsid w:val="000217E8"/>
    <w:rsid w:val="0003342F"/>
    <w:rsid w:val="00033750"/>
    <w:rsid w:val="000555F2"/>
    <w:rsid w:val="000572D4"/>
    <w:rsid w:val="0006270B"/>
    <w:rsid w:val="00062836"/>
    <w:rsid w:val="00062BAA"/>
    <w:rsid w:val="0006574A"/>
    <w:rsid w:val="000672FB"/>
    <w:rsid w:val="00067498"/>
    <w:rsid w:val="0006764F"/>
    <w:rsid w:val="000711D1"/>
    <w:rsid w:val="00075BCD"/>
    <w:rsid w:val="00085365"/>
    <w:rsid w:val="000871B5"/>
    <w:rsid w:val="00087B16"/>
    <w:rsid w:val="0009029E"/>
    <w:rsid w:val="000A09F5"/>
    <w:rsid w:val="000A59D4"/>
    <w:rsid w:val="000A6B25"/>
    <w:rsid w:val="000B70A9"/>
    <w:rsid w:val="000C09E1"/>
    <w:rsid w:val="000C7A6F"/>
    <w:rsid w:val="000C7E1D"/>
    <w:rsid w:val="000D055E"/>
    <w:rsid w:val="000D238B"/>
    <w:rsid w:val="000D5912"/>
    <w:rsid w:val="000E1053"/>
    <w:rsid w:val="000E2D5F"/>
    <w:rsid w:val="000F2D3D"/>
    <w:rsid w:val="000F7A14"/>
    <w:rsid w:val="000F7ADD"/>
    <w:rsid w:val="001008E0"/>
    <w:rsid w:val="00104C0B"/>
    <w:rsid w:val="00112CCB"/>
    <w:rsid w:val="00125E89"/>
    <w:rsid w:val="00126A11"/>
    <w:rsid w:val="00133066"/>
    <w:rsid w:val="00134FBB"/>
    <w:rsid w:val="00141FF2"/>
    <w:rsid w:val="001475B3"/>
    <w:rsid w:val="0015164E"/>
    <w:rsid w:val="00152F24"/>
    <w:rsid w:val="00162264"/>
    <w:rsid w:val="00162DA4"/>
    <w:rsid w:val="00163318"/>
    <w:rsid w:val="0016532E"/>
    <w:rsid w:val="00172579"/>
    <w:rsid w:val="00180354"/>
    <w:rsid w:val="00184014"/>
    <w:rsid w:val="00184937"/>
    <w:rsid w:val="001874A7"/>
    <w:rsid w:val="0019565D"/>
    <w:rsid w:val="001A15EE"/>
    <w:rsid w:val="001A425D"/>
    <w:rsid w:val="001B1E11"/>
    <w:rsid w:val="001B3AD8"/>
    <w:rsid w:val="001B769D"/>
    <w:rsid w:val="001C0C81"/>
    <w:rsid w:val="001C4090"/>
    <w:rsid w:val="001C6E2A"/>
    <w:rsid w:val="001E7B00"/>
    <w:rsid w:val="001F03E2"/>
    <w:rsid w:val="001F1375"/>
    <w:rsid w:val="001F1823"/>
    <w:rsid w:val="001F4921"/>
    <w:rsid w:val="001F4ECF"/>
    <w:rsid w:val="001F5965"/>
    <w:rsid w:val="00200354"/>
    <w:rsid w:val="00201F3B"/>
    <w:rsid w:val="0020649B"/>
    <w:rsid w:val="002110DB"/>
    <w:rsid w:val="00213108"/>
    <w:rsid w:val="00213837"/>
    <w:rsid w:val="002169F3"/>
    <w:rsid w:val="002258F4"/>
    <w:rsid w:val="002368C5"/>
    <w:rsid w:val="00237382"/>
    <w:rsid w:val="00245E0E"/>
    <w:rsid w:val="00255298"/>
    <w:rsid w:val="00263A0E"/>
    <w:rsid w:val="002668A6"/>
    <w:rsid w:val="00271145"/>
    <w:rsid w:val="00272BF2"/>
    <w:rsid w:val="00274D92"/>
    <w:rsid w:val="00276312"/>
    <w:rsid w:val="00287F84"/>
    <w:rsid w:val="002A510F"/>
    <w:rsid w:val="002B5431"/>
    <w:rsid w:val="002C482B"/>
    <w:rsid w:val="002D3189"/>
    <w:rsid w:val="002F1B8E"/>
    <w:rsid w:val="002F337F"/>
    <w:rsid w:val="002F4726"/>
    <w:rsid w:val="002F6C1D"/>
    <w:rsid w:val="002F6F34"/>
    <w:rsid w:val="00301AC8"/>
    <w:rsid w:val="003038EE"/>
    <w:rsid w:val="003075C6"/>
    <w:rsid w:val="00311920"/>
    <w:rsid w:val="0031497F"/>
    <w:rsid w:val="003166E3"/>
    <w:rsid w:val="00326A8C"/>
    <w:rsid w:val="0033044F"/>
    <w:rsid w:val="00334AB7"/>
    <w:rsid w:val="00342C03"/>
    <w:rsid w:val="00352DC9"/>
    <w:rsid w:val="0035554B"/>
    <w:rsid w:val="00360B80"/>
    <w:rsid w:val="00364CD8"/>
    <w:rsid w:val="003769C4"/>
    <w:rsid w:val="003825BE"/>
    <w:rsid w:val="003855C8"/>
    <w:rsid w:val="003942C3"/>
    <w:rsid w:val="003A0291"/>
    <w:rsid w:val="003A0A67"/>
    <w:rsid w:val="003A239C"/>
    <w:rsid w:val="003A41B6"/>
    <w:rsid w:val="003B3D63"/>
    <w:rsid w:val="003B495A"/>
    <w:rsid w:val="003C3FA9"/>
    <w:rsid w:val="00400E40"/>
    <w:rsid w:val="00401ACD"/>
    <w:rsid w:val="00404C69"/>
    <w:rsid w:val="004051F0"/>
    <w:rsid w:val="004062F4"/>
    <w:rsid w:val="00414480"/>
    <w:rsid w:val="004305E0"/>
    <w:rsid w:val="004423D2"/>
    <w:rsid w:val="004516B8"/>
    <w:rsid w:val="0046542F"/>
    <w:rsid w:val="00467260"/>
    <w:rsid w:val="00473829"/>
    <w:rsid w:val="004738A5"/>
    <w:rsid w:val="00476D67"/>
    <w:rsid w:val="00483D10"/>
    <w:rsid w:val="0049056F"/>
    <w:rsid w:val="00491F43"/>
    <w:rsid w:val="004A1348"/>
    <w:rsid w:val="004B177E"/>
    <w:rsid w:val="004B3F40"/>
    <w:rsid w:val="004B6243"/>
    <w:rsid w:val="004C4D86"/>
    <w:rsid w:val="004D376F"/>
    <w:rsid w:val="004D49C5"/>
    <w:rsid w:val="004D4AB0"/>
    <w:rsid w:val="004D5EFA"/>
    <w:rsid w:val="004D7793"/>
    <w:rsid w:val="004E015D"/>
    <w:rsid w:val="004E2E9E"/>
    <w:rsid w:val="004F07D0"/>
    <w:rsid w:val="00502F3F"/>
    <w:rsid w:val="00505F5C"/>
    <w:rsid w:val="00507A01"/>
    <w:rsid w:val="00514A63"/>
    <w:rsid w:val="005176D9"/>
    <w:rsid w:val="005219AA"/>
    <w:rsid w:val="00537853"/>
    <w:rsid w:val="00540DDE"/>
    <w:rsid w:val="00540F52"/>
    <w:rsid w:val="00550967"/>
    <w:rsid w:val="0056394F"/>
    <w:rsid w:val="005817C9"/>
    <w:rsid w:val="00581CFF"/>
    <w:rsid w:val="005820AD"/>
    <w:rsid w:val="005852D6"/>
    <w:rsid w:val="00587053"/>
    <w:rsid w:val="0059270B"/>
    <w:rsid w:val="00594DBB"/>
    <w:rsid w:val="005A464B"/>
    <w:rsid w:val="005A6877"/>
    <w:rsid w:val="005A706D"/>
    <w:rsid w:val="005B06A3"/>
    <w:rsid w:val="005C0E68"/>
    <w:rsid w:val="005D4F95"/>
    <w:rsid w:val="005D5A77"/>
    <w:rsid w:val="005D7F2B"/>
    <w:rsid w:val="005F3FE3"/>
    <w:rsid w:val="00613B8F"/>
    <w:rsid w:val="006179DD"/>
    <w:rsid w:val="00617FE0"/>
    <w:rsid w:val="00624D6E"/>
    <w:rsid w:val="00653005"/>
    <w:rsid w:val="00653464"/>
    <w:rsid w:val="00654A00"/>
    <w:rsid w:val="006644CB"/>
    <w:rsid w:val="0066535F"/>
    <w:rsid w:val="0066552E"/>
    <w:rsid w:val="006664EB"/>
    <w:rsid w:val="00667906"/>
    <w:rsid w:val="00667BC0"/>
    <w:rsid w:val="00684159"/>
    <w:rsid w:val="0069774A"/>
    <w:rsid w:val="006A5351"/>
    <w:rsid w:val="006B25B9"/>
    <w:rsid w:val="006B573D"/>
    <w:rsid w:val="006B7429"/>
    <w:rsid w:val="006D3A53"/>
    <w:rsid w:val="006D7107"/>
    <w:rsid w:val="006E1E10"/>
    <w:rsid w:val="006E2007"/>
    <w:rsid w:val="006E544F"/>
    <w:rsid w:val="006E54BD"/>
    <w:rsid w:val="006F0709"/>
    <w:rsid w:val="006F1B4D"/>
    <w:rsid w:val="006F6292"/>
    <w:rsid w:val="00703279"/>
    <w:rsid w:val="00710D88"/>
    <w:rsid w:val="0071421C"/>
    <w:rsid w:val="00714FC8"/>
    <w:rsid w:val="007174BD"/>
    <w:rsid w:val="0072026F"/>
    <w:rsid w:val="00722371"/>
    <w:rsid w:val="007267C1"/>
    <w:rsid w:val="00734564"/>
    <w:rsid w:val="00740C3B"/>
    <w:rsid w:val="00750619"/>
    <w:rsid w:val="00760131"/>
    <w:rsid w:val="00764835"/>
    <w:rsid w:val="007667DF"/>
    <w:rsid w:val="00767E75"/>
    <w:rsid w:val="00771F31"/>
    <w:rsid w:val="0077417A"/>
    <w:rsid w:val="00782C65"/>
    <w:rsid w:val="00785319"/>
    <w:rsid w:val="00794CFA"/>
    <w:rsid w:val="007A44FF"/>
    <w:rsid w:val="007D1AAA"/>
    <w:rsid w:val="007D1CA5"/>
    <w:rsid w:val="007D326A"/>
    <w:rsid w:val="007E34AE"/>
    <w:rsid w:val="007E7EB3"/>
    <w:rsid w:val="007F4A0B"/>
    <w:rsid w:val="008130F7"/>
    <w:rsid w:val="00813688"/>
    <w:rsid w:val="00815032"/>
    <w:rsid w:val="00821203"/>
    <w:rsid w:val="00822F7B"/>
    <w:rsid w:val="0082303C"/>
    <w:rsid w:val="0082438D"/>
    <w:rsid w:val="0083070E"/>
    <w:rsid w:val="008339D4"/>
    <w:rsid w:val="00835705"/>
    <w:rsid w:val="008368FD"/>
    <w:rsid w:val="008452D4"/>
    <w:rsid w:val="00851F5E"/>
    <w:rsid w:val="00861B99"/>
    <w:rsid w:val="00871823"/>
    <w:rsid w:val="00885DBD"/>
    <w:rsid w:val="00890591"/>
    <w:rsid w:val="00895F89"/>
    <w:rsid w:val="00897006"/>
    <w:rsid w:val="008A180C"/>
    <w:rsid w:val="008A2B70"/>
    <w:rsid w:val="008B77AE"/>
    <w:rsid w:val="008C4A26"/>
    <w:rsid w:val="008D06D3"/>
    <w:rsid w:val="008D7D87"/>
    <w:rsid w:val="008E10D9"/>
    <w:rsid w:val="008E2034"/>
    <w:rsid w:val="008E46E7"/>
    <w:rsid w:val="008E581A"/>
    <w:rsid w:val="008F605E"/>
    <w:rsid w:val="00900C1F"/>
    <w:rsid w:val="00903ED1"/>
    <w:rsid w:val="00916A39"/>
    <w:rsid w:val="00923366"/>
    <w:rsid w:val="0092593D"/>
    <w:rsid w:val="009341FA"/>
    <w:rsid w:val="00942272"/>
    <w:rsid w:val="0094513F"/>
    <w:rsid w:val="00947B52"/>
    <w:rsid w:val="00952455"/>
    <w:rsid w:val="00965B0D"/>
    <w:rsid w:val="00973D95"/>
    <w:rsid w:val="00974426"/>
    <w:rsid w:val="0097713D"/>
    <w:rsid w:val="009776D2"/>
    <w:rsid w:val="00982B67"/>
    <w:rsid w:val="00984946"/>
    <w:rsid w:val="00985D74"/>
    <w:rsid w:val="009B1042"/>
    <w:rsid w:val="009B34D9"/>
    <w:rsid w:val="009C3F82"/>
    <w:rsid w:val="009D681E"/>
    <w:rsid w:val="009D6F8A"/>
    <w:rsid w:val="009F1C09"/>
    <w:rsid w:val="00A05D9A"/>
    <w:rsid w:val="00A103A4"/>
    <w:rsid w:val="00A36017"/>
    <w:rsid w:val="00A36578"/>
    <w:rsid w:val="00A40AAF"/>
    <w:rsid w:val="00A41436"/>
    <w:rsid w:val="00A53C3B"/>
    <w:rsid w:val="00A545D2"/>
    <w:rsid w:val="00A55398"/>
    <w:rsid w:val="00A65178"/>
    <w:rsid w:val="00A673D1"/>
    <w:rsid w:val="00A711CD"/>
    <w:rsid w:val="00A71391"/>
    <w:rsid w:val="00A81153"/>
    <w:rsid w:val="00A84DF8"/>
    <w:rsid w:val="00A8677C"/>
    <w:rsid w:val="00A87439"/>
    <w:rsid w:val="00A92508"/>
    <w:rsid w:val="00AB3E24"/>
    <w:rsid w:val="00AB3F73"/>
    <w:rsid w:val="00AC4029"/>
    <w:rsid w:val="00AD12C1"/>
    <w:rsid w:val="00AD2728"/>
    <w:rsid w:val="00AD4AF7"/>
    <w:rsid w:val="00AE0F3D"/>
    <w:rsid w:val="00AE2087"/>
    <w:rsid w:val="00AF0B3C"/>
    <w:rsid w:val="00AF6AA2"/>
    <w:rsid w:val="00B05F3F"/>
    <w:rsid w:val="00B06591"/>
    <w:rsid w:val="00B07956"/>
    <w:rsid w:val="00B105DC"/>
    <w:rsid w:val="00B161AF"/>
    <w:rsid w:val="00B266F7"/>
    <w:rsid w:val="00B30E61"/>
    <w:rsid w:val="00B400F0"/>
    <w:rsid w:val="00B405BE"/>
    <w:rsid w:val="00B40607"/>
    <w:rsid w:val="00B6403C"/>
    <w:rsid w:val="00B66C4F"/>
    <w:rsid w:val="00B77478"/>
    <w:rsid w:val="00B774B1"/>
    <w:rsid w:val="00BA3E72"/>
    <w:rsid w:val="00BA4070"/>
    <w:rsid w:val="00BB05CB"/>
    <w:rsid w:val="00BB12E2"/>
    <w:rsid w:val="00BB25DD"/>
    <w:rsid w:val="00BC4CA7"/>
    <w:rsid w:val="00BD292E"/>
    <w:rsid w:val="00BD516D"/>
    <w:rsid w:val="00BD77D3"/>
    <w:rsid w:val="00BE1F3A"/>
    <w:rsid w:val="00BE3317"/>
    <w:rsid w:val="00BF4A69"/>
    <w:rsid w:val="00BF6755"/>
    <w:rsid w:val="00C0572D"/>
    <w:rsid w:val="00C11D67"/>
    <w:rsid w:val="00C13D24"/>
    <w:rsid w:val="00C16D8A"/>
    <w:rsid w:val="00C20EEC"/>
    <w:rsid w:val="00C20FB4"/>
    <w:rsid w:val="00C2526A"/>
    <w:rsid w:val="00C2621C"/>
    <w:rsid w:val="00C32C01"/>
    <w:rsid w:val="00C42BD5"/>
    <w:rsid w:val="00C55E23"/>
    <w:rsid w:val="00C56D53"/>
    <w:rsid w:val="00C65A9A"/>
    <w:rsid w:val="00C66079"/>
    <w:rsid w:val="00C678EC"/>
    <w:rsid w:val="00C75B9C"/>
    <w:rsid w:val="00C76629"/>
    <w:rsid w:val="00C77603"/>
    <w:rsid w:val="00C952BE"/>
    <w:rsid w:val="00CA669B"/>
    <w:rsid w:val="00CB1E37"/>
    <w:rsid w:val="00CB2188"/>
    <w:rsid w:val="00CB4384"/>
    <w:rsid w:val="00CD2467"/>
    <w:rsid w:val="00CE3D0B"/>
    <w:rsid w:val="00CF03E4"/>
    <w:rsid w:val="00CF03E8"/>
    <w:rsid w:val="00CF58B4"/>
    <w:rsid w:val="00CF6BE0"/>
    <w:rsid w:val="00CF751A"/>
    <w:rsid w:val="00D00D18"/>
    <w:rsid w:val="00D04E77"/>
    <w:rsid w:val="00D10FFA"/>
    <w:rsid w:val="00D11A0C"/>
    <w:rsid w:val="00D236EC"/>
    <w:rsid w:val="00D25671"/>
    <w:rsid w:val="00D353FF"/>
    <w:rsid w:val="00D46E88"/>
    <w:rsid w:val="00D46FA9"/>
    <w:rsid w:val="00D476E5"/>
    <w:rsid w:val="00D654A1"/>
    <w:rsid w:val="00D659F3"/>
    <w:rsid w:val="00D74345"/>
    <w:rsid w:val="00D77A2D"/>
    <w:rsid w:val="00D87F3B"/>
    <w:rsid w:val="00D95195"/>
    <w:rsid w:val="00D95C6B"/>
    <w:rsid w:val="00DA0F64"/>
    <w:rsid w:val="00DA43B5"/>
    <w:rsid w:val="00DA5D8E"/>
    <w:rsid w:val="00DB0570"/>
    <w:rsid w:val="00DB7084"/>
    <w:rsid w:val="00DC58D8"/>
    <w:rsid w:val="00DD16C0"/>
    <w:rsid w:val="00DD230D"/>
    <w:rsid w:val="00E06206"/>
    <w:rsid w:val="00E17BBF"/>
    <w:rsid w:val="00E2259E"/>
    <w:rsid w:val="00E2315D"/>
    <w:rsid w:val="00E23BE6"/>
    <w:rsid w:val="00E24A53"/>
    <w:rsid w:val="00E42FCE"/>
    <w:rsid w:val="00E52FE5"/>
    <w:rsid w:val="00E6582D"/>
    <w:rsid w:val="00E72ABC"/>
    <w:rsid w:val="00E806CF"/>
    <w:rsid w:val="00E80F05"/>
    <w:rsid w:val="00E844C5"/>
    <w:rsid w:val="00E859E6"/>
    <w:rsid w:val="00E85A69"/>
    <w:rsid w:val="00E86B42"/>
    <w:rsid w:val="00E967F5"/>
    <w:rsid w:val="00EA0AFF"/>
    <w:rsid w:val="00EB3F45"/>
    <w:rsid w:val="00EB518A"/>
    <w:rsid w:val="00EC004A"/>
    <w:rsid w:val="00EC2484"/>
    <w:rsid w:val="00EC4B36"/>
    <w:rsid w:val="00ED3C86"/>
    <w:rsid w:val="00EF112C"/>
    <w:rsid w:val="00EF2E96"/>
    <w:rsid w:val="00EF327B"/>
    <w:rsid w:val="00F2624A"/>
    <w:rsid w:val="00F368D9"/>
    <w:rsid w:val="00F54713"/>
    <w:rsid w:val="00F56589"/>
    <w:rsid w:val="00F667D6"/>
    <w:rsid w:val="00F66B62"/>
    <w:rsid w:val="00F8527B"/>
    <w:rsid w:val="00F9489F"/>
    <w:rsid w:val="00F95D33"/>
    <w:rsid w:val="00FA0B93"/>
    <w:rsid w:val="00FA5B65"/>
    <w:rsid w:val="00FB5469"/>
    <w:rsid w:val="00FC18B1"/>
    <w:rsid w:val="00FC2F18"/>
    <w:rsid w:val="00FC583B"/>
    <w:rsid w:val="00FC6BFB"/>
    <w:rsid w:val="00FD4713"/>
    <w:rsid w:val="00FE388E"/>
    <w:rsid w:val="00FE51A9"/>
    <w:rsid w:val="00FF1DCA"/>
    <w:rsid w:val="046CB9E5"/>
    <w:rsid w:val="0665BB0F"/>
    <w:rsid w:val="0E13DC98"/>
    <w:rsid w:val="114B7D5A"/>
    <w:rsid w:val="12D47BDF"/>
    <w:rsid w:val="14831E1C"/>
    <w:rsid w:val="1B2C59A0"/>
    <w:rsid w:val="1BDBDE68"/>
    <w:rsid w:val="1BEAEB5D"/>
    <w:rsid w:val="1E18C58B"/>
    <w:rsid w:val="204E1EBE"/>
    <w:rsid w:val="2396E6F3"/>
    <w:rsid w:val="27390EA0"/>
    <w:rsid w:val="276C9D39"/>
    <w:rsid w:val="3103632A"/>
    <w:rsid w:val="33462277"/>
    <w:rsid w:val="35F36E50"/>
    <w:rsid w:val="3A4C3692"/>
    <w:rsid w:val="3B4B4FAD"/>
    <w:rsid w:val="3C9801E7"/>
    <w:rsid w:val="41B77CCF"/>
    <w:rsid w:val="440C4135"/>
    <w:rsid w:val="49C7FCD4"/>
    <w:rsid w:val="4AF004C8"/>
    <w:rsid w:val="4B8FCC70"/>
    <w:rsid w:val="51796110"/>
    <w:rsid w:val="542F96AD"/>
    <w:rsid w:val="58A9071B"/>
    <w:rsid w:val="58CB72EE"/>
    <w:rsid w:val="59B7485B"/>
    <w:rsid w:val="6606089F"/>
    <w:rsid w:val="684CC2D5"/>
    <w:rsid w:val="68740D81"/>
    <w:rsid w:val="74672B0C"/>
    <w:rsid w:val="76B3DC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0466"/>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2"/>
      </w:numPr>
      <w:spacing w:before="60" w:after="60"/>
    </w:pPr>
  </w:style>
  <w:style w:type="paragraph" w:customStyle="1" w:styleId="AlphaNumBullet2">
    <w:name w:val="±AlphaNumBullet2"/>
    <w:basedOn w:val="Normal"/>
    <w:uiPriority w:val="1"/>
    <w:rsid w:val="00FA0B93"/>
    <w:pPr>
      <w:numPr>
        <w:ilvl w:val="1"/>
        <w:numId w:val="2"/>
      </w:numPr>
      <w:spacing w:before="60" w:after="60"/>
    </w:pPr>
  </w:style>
  <w:style w:type="paragraph" w:customStyle="1" w:styleId="AlphaNumBullet3">
    <w:name w:val="±AlphaNumBullet3"/>
    <w:basedOn w:val="Normal"/>
    <w:uiPriority w:val="1"/>
    <w:rsid w:val="00FA0B93"/>
    <w:pPr>
      <w:numPr>
        <w:ilvl w:val="2"/>
        <w:numId w:val="2"/>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3"/>
      </w:numPr>
      <w:outlineLvl w:val="0"/>
    </w:pPr>
  </w:style>
  <w:style w:type="paragraph" w:customStyle="1" w:styleId="AppHead2">
    <w:name w:val="±AppHead2"/>
    <w:basedOn w:val="Head1NonToc"/>
    <w:next w:val="Normal"/>
    <w:uiPriority w:val="6"/>
    <w:semiHidden/>
    <w:rsid w:val="00301AC8"/>
    <w:pPr>
      <w:numPr>
        <w:ilvl w:val="1"/>
        <w:numId w:val="3"/>
      </w:numPr>
      <w:outlineLvl w:val="1"/>
    </w:pPr>
    <w:rPr>
      <w:sz w:val="28"/>
    </w:rPr>
  </w:style>
  <w:style w:type="paragraph" w:customStyle="1" w:styleId="AppHead3">
    <w:name w:val="±AppHead3"/>
    <w:basedOn w:val="Head1NonToc"/>
    <w:next w:val="Normal"/>
    <w:uiPriority w:val="6"/>
    <w:semiHidden/>
    <w:rsid w:val="00301AC8"/>
    <w:pPr>
      <w:numPr>
        <w:ilvl w:val="2"/>
        <w:numId w:val="3"/>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4"/>
      </w:numPr>
      <w:spacing w:before="60" w:after="60"/>
    </w:pPr>
    <w:rPr>
      <w:rFonts w:eastAsia="Calibri"/>
    </w:rPr>
  </w:style>
  <w:style w:type="paragraph" w:customStyle="1" w:styleId="SymbolBullet2">
    <w:name w:val="±SymbolBullet2"/>
    <w:basedOn w:val="Normal"/>
    <w:uiPriority w:val="1"/>
    <w:rsid w:val="00FA0B93"/>
    <w:pPr>
      <w:numPr>
        <w:ilvl w:val="1"/>
        <w:numId w:val="4"/>
      </w:numPr>
      <w:spacing w:before="60" w:after="60"/>
    </w:pPr>
  </w:style>
  <w:style w:type="paragraph" w:customStyle="1" w:styleId="SymbolBullet3">
    <w:name w:val="±SymbolBullet3"/>
    <w:basedOn w:val="Normal"/>
    <w:uiPriority w:val="1"/>
    <w:rsid w:val="00FA0B93"/>
    <w:pPr>
      <w:numPr>
        <w:ilvl w:val="2"/>
        <w:numId w:val="4"/>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8"/>
      </w:numPr>
      <w:spacing w:before="40" w:after="40"/>
    </w:pPr>
    <w:rPr>
      <w:rFonts w:eastAsia="Calibri"/>
      <w:sz w:val="20"/>
    </w:rPr>
  </w:style>
  <w:style w:type="paragraph" w:customStyle="1" w:styleId="TableBullet2">
    <w:name w:val="±TableBullet2"/>
    <w:basedOn w:val="Normal"/>
    <w:uiPriority w:val="31"/>
    <w:rsid w:val="00C32C01"/>
    <w:pPr>
      <w:numPr>
        <w:ilvl w:val="1"/>
        <w:numId w:val="8"/>
      </w:numPr>
      <w:spacing w:before="40" w:after="40"/>
    </w:pPr>
    <w:rPr>
      <w:sz w:val="20"/>
    </w:rPr>
  </w:style>
  <w:style w:type="paragraph" w:customStyle="1" w:styleId="TableBullet3">
    <w:name w:val="±TableBullet3"/>
    <w:basedOn w:val="Normal"/>
    <w:uiPriority w:val="31"/>
    <w:rsid w:val="00C32C01"/>
    <w:pPr>
      <w:numPr>
        <w:ilvl w:val="2"/>
        <w:numId w:val="8"/>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semiHidden/>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3"/>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MainBullet">
    <w:name w:val="Main Bullet"/>
    <w:basedOn w:val="Normal"/>
    <w:link w:val="MainBulletChar"/>
    <w:autoRedefine/>
    <w:rsid w:val="00E859E6"/>
    <w:pPr>
      <w:spacing w:before="0"/>
    </w:pPr>
    <w:rPr>
      <w:rFonts w:ascii="Trebuchet MS" w:eastAsia="MS Mincho" w:hAnsi="Trebuchet MS" w:cs="Times New Roman"/>
      <w:color w:val="auto"/>
      <w:sz w:val="22"/>
      <w:szCs w:val="24"/>
      <w:lang w:eastAsia="ja-JP"/>
    </w:rPr>
  </w:style>
  <w:style w:type="paragraph" w:customStyle="1" w:styleId="PADABullets">
    <w:name w:val="PADA Bullets"/>
    <w:basedOn w:val="Normal"/>
    <w:rsid w:val="00E859E6"/>
    <w:pPr>
      <w:numPr>
        <w:numId w:val="9"/>
      </w:numPr>
      <w:spacing w:before="0" w:after="120" w:line="264" w:lineRule="auto"/>
    </w:pPr>
    <w:rPr>
      <w:rFonts w:ascii="Arial" w:eastAsia="Times New Roman" w:hAnsi="Arial" w:cs="Arial"/>
      <w:color w:val="auto"/>
      <w:sz w:val="22"/>
      <w:szCs w:val="22"/>
      <w:lang w:eastAsia="en-GB"/>
    </w:rPr>
  </w:style>
  <w:style w:type="character" w:customStyle="1" w:styleId="MainBulletChar">
    <w:name w:val="Main Bullet Char"/>
    <w:basedOn w:val="DefaultParagraphFont"/>
    <w:link w:val="MainBullet"/>
    <w:rsid w:val="00E859E6"/>
    <w:rPr>
      <w:rFonts w:ascii="Trebuchet MS" w:eastAsia="MS Mincho" w:hAnsi="Trebuchet MS" w:cs="Times New Roman"/>
      <w:color w:val="auto"/>
      <w:sz w:val="22"/>
      <w:szCs w:val="24"/>
      <w:lang w:eastAsia="ja-JP"/>
    </w:rPr>
  </w:style>
  <w:style w:type="paragraph" w:styleId="PlainText">
    <w:name w:val="Plain Text"/>
    <w:basedOn w:val="Normal"/>
    <w:link w:val="PlainTextChar"/>
    <w:uiPriority w:val="99"/>
    <w:unhideWhenUsed/>
    <w:rsid w:val="00271145"/>
    <w:pPr>
      <w:spacing w:before="0"/>
    </w:pPr>
    <w:rPr>
      <w:rFonts w:ascii="Calibri" w:hAnsi="Calibri"/>
      <w:color w:val="auto"/>
      <w:kern w:val="2"/>
      <w:sz w:val="22"/>
      <w14:ligatures w14:val="standardContextual"/>
    </w:rPr>
  </w:style>
  <w:style w:type="character" w:customStyle="1" w:styleId="PlainTextChar">
    <w:name w:val="Plain Text Char"/>
    <w:basedOn w:val="DefaultParagraphFont"/>
    <w:link w:val="PlainText"/>
    <w:uiPriority w:val="99"/>
    <w:rsid w:val="00271145"/>
    <w:rPr>
      <w:rFonts w:ascii="Calibri" w:hAnsi="Calibri"/>
      <w:color w:val="auto"/>
      <w:kern w:val="2"/>
      <w:sz w:val="22"/>
      <w14:ligatures w14:val="standardContextual"/>
    </w:rPr>
  </w:style>
  <w:style w:type="paragraph" w:styleId="Revision">
    <w:name w:val="Revision"/>
    <w:hidden/>
    <w:uiPriority w:val="99"/>
    <w:semiHidden/>
    <w:rsid w:val="006F6292"/>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13293912">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6723066">
      <w:bodyDiv w:val="1"/>
      <w:marLeft w:val="0"/>
      <w:marRight w:val="0"/>
      <w:marTop w:val="0"/>
      <w:marBottom w:val="0"/>
      <w:divBdr>
        <w:top w:val="none" w:sz="0" w:space="0" w:color="auto"/>
        <w:left w:val="none" w:sz="0" w:space="0" w:color="auto"/>
        <w:bottom w:val="none" w:sz="0" w:space="0" w:color="auto"/>
        <w:right w:val="none" w:sz="0" w:space="0" w:color="auto"/>
      </w:divBdr>
    </w:div>
    <w:div w:id="1551962310">
      <w:bodyDiv w:val="1"/>
      <w:marLeft w:val="0"/>
      <w:marRight w:val="0"/>
      <w:marTop w:val="0"/>
      <w:marBottom w:val="0"/>
      <w:divBdr>
        <w:top w:val="none" w:sz="0" w:space="0" w:color="auto"/>
        <w:left w:val="none" w:sz="0" w:space="0" w:color="auto"/>
        <w:bottom w:val="none" w:sz="0" w:space="0" w:color="auto"/>
        <w:right w:val="none" w:sz="0" w:space="0" w:color="auto"/>
      </w:divBdr>
    </w:div>
    <w:div w:id="15730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F6D95A9F6EC458E25C7CC08A4968C" ma:contentTypeVersion="14" ma:contentTypeDescription="Create a new document." ma:contentTypeScope="" ma:versionID="e02a431df07983d052cb298eb0711618">
  <xsd:schema xmlns:xsd="http://www.w3.org/2001/XMLSchema" xmlns:xs="http://www.w3.org/2001/XMLSchema" xmlns:p="http://schemas.microsoft.com/office/2006/metadata/properties" xmlns:ns3="ac7ee3fa-94ef-4b77-a438-84d3da0c81a2" xmlns:ns4="5d924f15-5ab7-40f2-94b0-b3826ee8e6ef" targetNamespace="http://schemas.microsoft.com/office/2006/metadata/properties" ma:root="true" ma:fieldsID="7d1988d1cdc6f169e9acbe953af02af1" ns3:_="" ns4:_="">
    <xsd:import namespace="ac7ee3fa-94ef-4b77-a438-84d3da0c81a2"/>
    <xsd:import namespace="5d924f15-5ab7-40f2-94b0-b3826ee8e6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ee3fa-94ef-4b77-a438-84d3da0c8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24f15-5ab7-40f2-94b0-b3826ee8e6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d924f15-5ab7-40f2-94b0-b3826ee8e6ef">
      <UserInfo>
        <DisplayName>Lundgren, Anders</DisplayName>
        <AccountId>22</AccountId>
        <AccountType/>
      </UserInfo>
    </SharedWithUsers>
    <_activity xmlns="ac7ee3fa-94ef-4b77-a438-84d3da0c81a2" xsi:nil="true"/>
  </documentManagement>
</p:properties>
</file>

<file path=customXml/itemProps1.xml><?xml version="1.0" encoding="utf-8"?>
<ds:datastoreItem xmlns:ds="http://schemas.openxmlformats.org/officeDocument/2006/customXml" ds:itemID="{37CFE54D-A1C2-490F-BFFA-3BEB43D9F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ee3fa-94ef-4b77-a438-84d3da0c81a2"/>
    <ds:schemaRef ds:uri="5d924f15-5ab7-40f2-94b0-b3826ee8e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7EC31-BE8E-4ABA-8EA0-25D313BCF1A2}">
  <ds:schemaRefs>
    <ds:schemaRef ds:uri="http://schemas.openxmlformats.org/officeDocument/2006/bibliography"/>
  </ds:schemaRefs>
</ds:datastoreItem>
</file>

<file path=customXml/itemProps3.xml><?xml version="1.0" encoding="utf-8"?>
<ds:datastoreItem xmlns:ds="http://schemas.openxmlformats.org/officeDocument/2006/customXml" ds:itemID="{9682A892-9AA2-4AAD-A9F3-D1310790DC12}">
  <ds:schemaRefs>
    <ds:schemaRef ds:uri="http://schemas.microsoft.com/sharepoint/v3/contenttype/forms"/>
  </ds:schemaRefs>
</ds:datastoreItem>
</file>

<file path=customXml/itemProps4.xml><?xml version="1.0" encoding="utf-8"?>
<ds:datastoreItem xmlns:ds="http://schemas.openxmlformats.org/officeDocument/2006/customXml" ds:itemID="{1AEBACFE-462B-4B6D-A3A0-8575028D7392}">
  <ds:schemaRefs>
    <ds:schemaRef ds:uri="http://schemas.microsoft.com/office/2006/metadata/properties"/>
    <ds:schemaRef ds:uri="http://schemas.microsoft.com/office/infopath/2007/PartnerControls"/>
    <ds:schemaRef ds:uri="5d924f15-5ab7-40f2-94b0-b3826ee8e6ef"/>
    <ds:schemaRef ds:uri="ac7ee3fa-94ef-4b77-a438-84d3da0c81a2"/>
  </ds:schemaRefs>
</ds:datastoreItem>
</file>

<file path=docMetadata/LabelInfo.xml><?xml version="1.0" encoding="utf-8"?>
<clbl:labelList xmlns:clbl="http://schemas.microsoft.com/office/2020/mipLabelMetadata">
  <clbl:label id="{644d755e-ad32-4fd1-9937-ecdb21254c0c}" enabled="1" method="Standar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1381</Words>
  <Characters>7960</Characters>
  <Application>Microsoft Office Word</Application>
  <DocSecurity>4</DocSecurity>
  <Lines>215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Deary, Ruth</dc:creator>
  <cp:keywords/>
  <dc:description/>
  <cp:lastModifiedBy>Eimear Collins</cp:lastModifiedBy>
  <cp:revision>2</cp:revision>
  <cp:lastPrinted>2019-02-26T10:03:00Z</cp:lastPrinted>
  <dcterms:created xsi:type="dcterms:W3CDTF">2026-06-09T16:30:00Z</dcterms:created>
  <dcterms:modified xsi:type="dcterms:W3CDTF">2026-06-09T16:30:00Z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0x010100DF5F6D95A9F6EC458E25C7CC08A4968C</vt:lpwstr>
  </property>
  <property fmtid="{D5CDD505-2E9C-101B-9397-08002B2CF9AE}" pid="12" name="Order">
    <vt:r8>100</vt:r8>
  </property>
</Properties>
</file>